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第二临床学院第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次学生（研究生）代表大会</w:t>
      </w:r>
      <w:r>
        <w:rPr>
          <w:rFonts w:hint="eastAsia" w:asciiTheme="minorEastAsia" w:hAnsiTheme="minorEastAsia"/>
          <w:b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/>
          <w:b/>
          <w:sz w:val="32"/>
          <w:szCs w:val="32"/>
        </w:rPr>
        <w:t>班代表情况汇总表</w:t>
      </w:r>
    </w:p>
    <w:tbl>
      <w:tblPr>
        <w:tblStyle w:val="2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  <w:gridCol w:w="1270"/>
        <w:gridCol w:w="1270"/>
        <w:gridCol w:w="1938"/>
        <w:gridCol w:w="1270"/>
        <w:gridCol w:w="1270"/>
        <w:gridCol w:w="1270"/>
        <w:gridCol w:w="1938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联系方式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10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代表情况分析：</w:t>
            </w:r>
            <w:r>
              <w:rPr>
                <w:rFonts w:hint="eastAsia" w:asciiTheme="minorEastAsia" w:hAnsiTheme="minorEastAsia"/>
                <w:szCs w:val="21"/>
              </w:rPr>
              <w:t>共有代表    人。其中，男代表    人，女代表    人；群众代表   人，团员代表    人，党员代表    人，校、院级学生会骨干代表    人，学生社团骨干代表   人，少数民族代表    人；代表平均年龄    岁，代表最大年龄    岁，代表最小年龄    岁，非校、院级学生会骨干代表比例    %。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GNmNGYxZTdjZGE3NGIxMGZiMmExYTZmYmJlYzkifQ=="/>
  </w:docVars>
  <w:rsids>
    <w:rsidRoot w:val="00A2571D"/>
    <w:rsid w:val="00A2571D"/>
    <w:rsid w:val="00AC1E7F"/>
    <w:rsid w:val="286043D7"/>
    <w:rsid w:val="6E271717"/>
    <w:rsid w:val="707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3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TN</dc:creator>
  <cp:lastModifiedBy>创译无限北海北</cp:lastModifiedBy>
  <dcterms:modified xsi:type="dcterms:W3CDTF">2023-05-29T06:27:13Z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11E4C79D59BC42DC8B1197C06DDC2F55_13</vt:lpwstr>
  </property>
</Properties>
</file>