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供货商需提供的资料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医疗器械注册证（包括变更文件）</w:t>
      </w:r>
    </w:p>
    <w:p>
      <w:pPr>
        <w:numPr>
          <w:ilvl w:val="0"/>
          <w:numId w:val="1"/>
        </w:num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供货商的资质：营业执照、经营许可证、二类备案证</w:t>
      </w:r>
    </w:p>
    <w:p>
      <w:pPr>
        <w:numPr>
          <w:ilvl w:val="0"/>
          <w:numId w:val="1"/>
        </w:num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生产企业的资质：营业执照、生产许可证、经营许可证、二类备案证</w:t>
      </w:r>
    </w:p>
    <w:p>
      <w:pPr>
        <w:numPr>
          <w:ilvl w:val="0"/>
          <w:numId w:val="1"/>
        </w:num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国内总代的资质：营业执照、经营许可证、二类备案证</w:t>
      </w:r>
    </w:p>
    <w:p>
      <w:pPr>
        <w:numPr>
          <w:ilvl w:val="0"/>
          <w:numId w:val="1"/>
        </w:num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生产企业给供货商的授权</w:t>
      </w:r>
    </w:p>
    <w:p>
      <w:pPr>
        <w:numPr>
          <w:ilvl w:val="0"/>
          <w:numId w:val="1"/>
        </w:num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供货商给业务员的授权（需带有备授权业务员的身份证反正面复印件）</w:t>
      </w:r>
    </w:p>
    <w:p>
      <w:pPr>
        <w:numPr>
          <w:ilvl w:val="0"/>
          <w:numId w:val="1"/>
        </w:num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进口耗材需供货商提供报关单和检验报告，国产耗材需供货商提供合格证和检验报告</w:t>
      </w:r>
    </w:p>
    <w:p>
      <w:pPr>
        <w:numPr>
          <w:ilvl w:val="0"/>
          <w:numId w:val="1"/>
        </w:num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政采网无不良信用截图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http://www.ccgp.gov.cn/</w:t>
      </w:r>
      <w:r>
        <w:rPr>
          <w:rFonts w:hint="eastAsia"/>
          <w:sz w:val="36"/>
          <w:szCs w:val="36"/>
          <w:lang w:val="en-US" w:eastAsia="zh-CN"/>
        </w:rPr>
        <w:t>（只需提供供货商的）</w:t>
      </w:r>
    </w:p>
    <w:p>
      <w:pPr>
        <w:numPr>
          <w:ilvl w:val="0"/>
          <w:numId w:val="1"/>
        </w:num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信用山东下载的原版信用报告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https://credit.shandong.gov.cn/</w:t>
      </w:r>
      <w:r>
        <w:rPr>
          <w:rFonts w:hint="eastAsia"/>
          <w:sz w:val="36"/>
          <w:szCs w:val="36"/>
          <w:lang w:val="en-US" w:eastAsia="zh-CN"/>
        </w:rPr>
        <w:t>（只需提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供供货商的）。</w:t>
      </w:r>
    </w:p>
    <w:p>
      <w:pPr>
        <w:numPr>
          <w:ilvl w:val="0"/>
          <w:numId w:val="1"/>
        </w:num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最近一次的济南三甲或其他三甲医院供货发票。</w:t>
      </w:r>
    </w:p>
    <w:p>
      <w:pPr>
        <w:numPr>
          <w:ilvl w:val="0"/>
          <w:numId w:val="1"/>
        </w:num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产品相关介绍或彩页（视频需单独提供）。</w:t>
      </w:r>
    </w:p>
    <w:p>
      <w:pPr>
        <w:numPr>
          <w:ilvl w:val="0"/>
          <w:numId w:val="1"/>
        </w:num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上述所有资料需纸质版盖章，并扫描成电子版，按照以上顺序，制作成一个PDF。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28D430"/>
    <w:multiLevelType w:val="singleLevel"/>
    <w:tmpl w:val="CC28D43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mMTViNzYxYjgzMjFiODQxZmFkMGJjN2ZmYjI4YjQifQ=="/>
  </w:docVars>
  <w:rsids>
    <w:rsidRoot w:val="597A3732"/>
    <w:rsid w:val="0DB826BD"/>
    <w:rsid w:val="597A3732"/>
    <w:rsid w:val="6A5E4086"/>
    <w:rsid w:val="7D64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2023-12-22T00:10:00Z</dcterms:created>
  <dc:creator>许江滨</dc:creator>
  <cp:lastModifiedBy>许江滨</cp:lastModifiedBy>
  <dcterms:modified xsi:type="dcterms:W3CDTF">2024-01-16T00:29:10Z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02786CB53458416D9EA9982B5577722F_11</vt:lpwstr>
  </property>
</Properties>
</file>