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F83AD">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4F00C7C2">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5731733"/>
      <w:bookmarkStart w:id="1" w:name="_Toc325446794"/>
      <w:bookmarkStart w:id="2" w:name="_Toc326783408"/>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SHZB2024-795</w:t>
      </w:r>
    </w:p>
    <w:p w14:paraId="705DBC91">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755DC928">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690D553E">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color w:val="auto"/>
          <w:sz w:val="48"/>
          <w:szCs w:val="48"/>
          <w:highlight w:val="none"/>
          <w:lang w:eastAsia="zh-CN"/>
        </w:rPr>
        <w:t>山东大学第二医院全院医疗设备计量检测校准与质控服务项目</w:t>
      </w:r>
    </w:p>
    <w:p w14:paraId="290C57B7">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7337024"/>
      <w:bookmarkStart w:id="7" w:name="_Toc11323381"/>
      <w:r>
        <w:rPr>
          <w:rFonts w:hint="eastAsia" w:ascii="仿宋" w:hAnsi="仿宋" w:eastAsia="仿宋" w:cs="仿宋"/>
          <w:b/>
          <w:color w:val="auto"/>
          <w:sz w:val="48"/>
          <w:szCs w:val="48"/>
          <w:highlight w:val="none"/>
        </w:rPr>
        <w:t>招标文件</w:t>
      </w:r>
      <w:bookmarkEnd w:id="6"/>
      <w:bookmarkEnd w:id="7"/>
    </w:p>
    <w:p w14:paraId="2E0C41C3">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14:paraId="5721AA7B">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bookmarkEnd w:id="5"/>
    <w:p w14:paraId="175D95E4">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7337025"/>
      <w:bookmarkStart w:id="9" w:name="_Toc11323382"/>
      <w:bookmarkStart w:id="10" w:name="_Toc415058576"/>
      <w:bookmarkStart w:id="11" w:name="_Toc22573"/>
      <w:bookmarkStart w:id="12" w:name="_Toc415058500"/>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16757C69">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423CC9BD">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山东大学第二医院全院医疗设备计量检测校准与质控服务项目</w:t>
      </w:r>
    </w:p>
    <w:p w14:paraId="734EB890">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5760E4B8">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0EB01D4B">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6783409"/>
      <w:bookmarkStart w:id="14" w:name="_Toc325731734"/>
      <w:bookmarkStart w:id="15" w:name="_Toc325446795"/>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w:t>
      </w:r>
      <w:r>
        <w:rPr>
          <w:rFonts w:hint="eastAsia" w:ascii="仿宋" w:hAnsi="仿宋" w:eastAsia="仿宋" w:cs="仿宋"/>
          <w:iCs/>
          <w:color w:val="auto"/>
          <w:sz w:val="28"/>
          <w:szCs w:val="28"/>
          <w:highlight w:val="none"/>
          <w:u w:val="single"/>
          <w:lang w:val="en-US" w:eastAsia="zh-CN"/>
        </w:rPr>
        <w:t>4</w:t>
      </w:r>
      <w:r>
        <w:rPr>
          <w:rFonts w:hint="eastAsia" w:ascii="仿宋" w:hAnsi="仿宋" w:eastAsia="仿宋" w:cs="仿宋"/>
          <w:iCs/>
          <w:color w:val="auto"/>
          <w:sz w:val="28"/>
          <w:szCs w:val="28"/>
          <w:highlight w:val="none"/>
          <w:u w:val="single"/>
          <w:lang w:eastAsia="zh-CN"/>
        </w:rPr>
        <w:t>年</w:t>
      </w:r>
      <w:r>
        <w:rPr>
          <w:rFonts w:hint="eastAsia" w:ascii="仿宋" w:hAnsi="仿宋" w:eastAsia="仿宋" w:cs="仿宋"/>
          <w:iCs/>
          <w:color w:val="auto"/>
          <w:sz w:val="28"/>
          <w:szCs w:val="28"/>
          <w:highlight w:val="none"/>
          <w:u w:val="single"/>
          <w:lang w:val="en-US" w:eastAsia="zh-CN"/>
        </w:rPr>
        <w:t>9</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30</w:t>
      </w:r>
      <w:r>
        <w:rPr>
          <w:rFonts w:hint="eastAsia" w:ascii="仿宋" w:hAnsi="仿宋" w:eastAsia="仿宋" w:cs="仿宋"/>
          <w:iCs/>
          <w:color w:val="auto"/>
          <w:sz w:val="28"/>
          <w:szCs w:val="28"/>
          <w:highlight w:val="none"/>
          <w:u w:val="single"/>
        </w:rPr>
        <w:t>日</w:t>
      </w:r>
      <w:bookmarkEnd w:id="13"/>
      <w:bookmarkEnd w:id="14"/>
      <w:bookmarkEnd w:id="15"/>
    </w:p>
    <w:p w14:paraId="41BB9817">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375561634"/>
      <w:bookmarkStart w:id="17" w:name="_Toc357793028"/>
      <w:bookmarkStart w:id="18" w:name="_Toc362625917"/>
      <w:bookmarkStart w:id="19" w:name="_Toc415058577"/>
      <w:r>
        <w:rPr>
          <w:rFonts w:hint="eastAsia" w:ascii="仿宋" w:hAnsi="仿宋" w:eastAsia="仿宋" w:cs="仿宋"/>
          <w:b/>
          <w:bCs w:val="0"/>
          <w:color w:val="auto"/>
          <w:sz w:val="28"/>
          <w:szCs w:val="28"/>
          <w:highlight w:val="none"/>
        </w:rPr>
        <w:t>目录</w:t>
      </w:r>
      <w:bookmarkEnd w:id="16"/>
      <w:bookmarkEnd w:id="17"/>
      <w:bookmarkEnd w:id="18"/>
      <w:bookmarkEnd w:id="19"/>
    </w:p>
    <w:p w14:paraId="41EF39E9">
      <w:pPr>
        <w:pStyle w:val="28"/>
        <w:tabs>
          <w:tab w:val="right" w:leader="dot" w:pos="8869"/>
        </w:tabs>
        <w:spacing w:line="240" w:lineRule="auto"/>
        <w:rPr>
          <w:sz w:val="24"/>
          <w:szCs w:val="24"/>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_Toc504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rPr>
        <w:t>诚信廉政承诺书</w:t>
      </w:r>
      <w:r>
        <w:rPr>
          <w:sz w:val="24"/>
          <w:szCs w:val="24"/>
        </w:rPr>
        <w:tab/>
      </w:r>
      <w:r>
        <w:rPr>
          <w:sz w:val="24"/>
          <w:szCs w:val="24"/>
        </w:rPr>
        <w:fldChar w:fldCharType="begin"/>
      </w:r>
      <w:r>
        <w:rPr>
          <w:sz w:val="24"/>
          <w:szCs w:val="24"/>
        </w:rPr>
        <w:instrText xml:space="preserve"> PAGEREF _Toc504 \h </w:instrText>
      </w:r>
      <w:r>
        <w:rPr>
          <w:sz w:val="24"/>
          <w:szCs w:val="24"/>
        </w:rPr>
        <w:fldChar w:fldCharType="separate"/>
      </w:r>
      <w:r>
        <w:rPr>
          <w:sz w:val="24"/>
          <w:szCs w:val="24"/>
        </w:rPr>
        <w:t>3</w:t>
      </w:r>
      <w:r>
        <w:rPr>
          <w:sz w:val="24"/>
          <w:szCs w:val="24"/>
        </w:rPr>
        <w:fldChar w:fldCharType="end"/>
      </w:r>
      <w:r>
        <w:rPr>
          <w:rFonts w:hint="eastAsia" w:ascii="仿宋" w:hAnsi="仿宋" w:eastAsia="仿宋" w:cs="仿宋"/>
          <w:color w:val="auto"/>
          <w:sz w:val="24"/>
          <w:szCs w:val="24"/>
          <w:highlight w:val="none"/>
        </w:rPr>
        <w:fldChar w:fldCharType="end"/>
      </w:r>
    </w:p>
    <w:p w14:paraId="733EBBAA">
      <w:pPr>
        <w:pStyle w:val="28"/>
        <w:tabs>
          <w:tab w:val="right" w:leader="dot" w:pos="8869"/>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_Toc31781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第一部分 招标</w:t>
      </w:r>
      <w:r>
        <w:rPr>
          <w:rFonts w:hint="eastAsia" w:ascii="仿宋" w:hAnsi="仿宋" w:eastAsia="仿宋" w:cs="仿宋"/>
          <w:bCs w:val="0"/>
          <w:sz w:val="24"/>
          <w:szCs w:val="24"/>
          <w:highlight w:val="none"/>
          <w:lang w:val="en-US" w:eastAsia="zh-CN"/>
        </w:rPr>
        <w:t>公告</w:t>
      </w:r>
      <w:r>
        <w:rPr>
          <w:sz w:val="24"/>
          <w:szCs w:val="24"/>
        </w:rPr>
        <w:tab/>
      </w:r>
      <w:r>
        <w:rPr>
          <w:sz w:val="24"/>
          <w:szCs w:val="24"/>
        </w:rPr>
        <w:fldChar w:fldCharType="begin"/>
      </w:r>
      <w:r>
        <w:rPr>
          <w:sz w:val="24"/>
          <w:szCs w:val="24"/>
        </w:rPr>
        <w:instrText xml:space="preserve"> PAGEREF _Toc31781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color w:val="auto"/>
          <w:sz w:val="24"/>
          <w:szCs w:val="24"/>
          <w:highlight w:val="none"/>
        </w:rPr>
        <w:fldChar w:fldCharType="end"/>
      </w:r>
    </w:p>
    <w:p w14:paraId="7AA58E6A">
      <w:pPr>
        <w:pStyle w:val="28"/>
        <w:tabs>
          <w:tab w:val="right" w:leader="dot" w:pos="8869"/>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_Toc7530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 xml:space="preserve">第二部分 </w:t>
      </w:r>
      <w:r>
        <w:rPr>
          <w:rFonts w:hint="eastAsia" w:ascii="仿宋" w:hAnsi="仿宋" w:eastAsia="仿宋" w:cs="仿宋"/>
          <w:bCs w:val="0"/>
          <w:sz w:val="24"/>
          <w:szCs w:val="24"/>
          <w:highlight w:val="none"/>
        </w:rPr>
        <w:t>投标人须知</w:t>
      </w:r>
      <w:r>
        <w:rPr>
          <w:sz w:val="24"/>
          <w:szCs w:val="24"/>
        </w:rPr>
        <w:tab/>
      </w:r>
      <w:r>
        <w:rPr>
          <w:sz w:val="24"/>
          <w:szCs w:val="24"/>
        </w:rPr>
        <w:fldChar w:fldCharType="begin"/>
      </w:r>
      <w:r>
        <w:rPr>
          <w:sz w:val="24"/>
          <w:szCs w:val="24"/>
        </w:rPr>
        <w:instrText xml:space="preserve"> PAGEREF _Toc7530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color w:val="auto"/>
          <w:sz w:val="24"/>
          <w:szCs w:val="24"/>
          <w:highlight w:val="none"/>
        </w:rPr>
        <w:fldChar w:fldCharType="end"/>
      </w:r>
    </w:p>
    <w:p w14:paraId="773E8C61">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_Toc4201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一、适用范围</w:t>
      </w:r>
      <w:r>
        <w:rPr>
          <w:sz w:val="24"/>
          <w:szCs w:val="24"/>
        </w:rPr>
        <w:tab/>
      </w:r>
      <w:r>
        <w:rPr>
          <w:sz w:val="24"/>
          <w:szCs w:val="24"/>
        </w:rPr>
        <w:fldChar w:fldCharType="begin"/>
      </w:r>
      <w:r>
        <w:rPr>
          <w:sz w:val="24"/>
          <w:szCs w:val="24"/>
        </w:rPr>
        <w:instrText xml:space="preserve"> PAGEREF _Toc4201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color w:val="auto"/>
          <w:sz w:val="24"/>
          <w:szCs w:val="24"/>
          <w:highlight w:val="none"/>
        </w:rPr>
        <w:fldChar w:fldCharType="end"/>
      </w:r>
    </w:p>
    <w:p w14:paraId="7356E433">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_Toc24695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二、定义</w:t>
      </w:r>
      <w:r>
        <w:rPr>
          <w:sz w:val="24"/>
          <w:szCs w:val="24"/>
        </w:rPr>
        <w:tab/>
      </w:r>
      <w:r>
        <w:rPr>
          <w:sz w:val="24"/>
          <w:szCs w:val="24"/>
        </w:rPr>
        <w:fldChar w:fldCharType="begin"/>
      </w:r>
      <w:r>
        <w:rPr>
          <w:sz w:val="24"/>
          <w:szCs w:val="24"/>
        </w:rPr>
        <w:instrText xml:space="preserve"> PAGEREF _Toc24695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color w:val="auto"/>
          <w:sz w:val="24"/>
          <w:szCs w:val="24"/>
          <w:highlight w:val="none"/>
        </w:rPr>
        <w:fldChar w:fldCharType="end"/>
      </w:r>
    </w:p>
    <w:p w14:paraId="0A85F74A">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_Toc11485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三、投标人具备的条件</w:t>
      </w:r>
      <w:r>
        <w:rPr>
          <w:sz w:val="24"/>
          <w:szCs w:val="24"/>
        </w:rPr>
        <w:tab/>
      </w:r>
      <w:r>
        <w:rPr>
          <w:sz w:val="24"/>
          <w:szCs w:val="24"/>
        </w:rPr>
        <w:fldChar w:fldCharType="begin"/>
      </w:r>
      <w:r>
        <w:rPr>
          <w:sz w:val="24"/>
          <w:szCs w:val="24"/>
        </w:rPr>
        <w:instrText xml:space="preserve"> PAGEREF _Toc11485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color w:val="auto"/>
          <w:sz w:val="24"/>
          <w:szCs w:val="24"/>
          <w:highlight w:val="none"/>
        </w:rPr>
        <w:fldChar w:fldCharType="end"/>
      </w:r>
    </w:p>
    <w:p w14:paraId="313FC73B">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_Toc10984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四、招标文件的澄清或修改</w:t>
      </w:r>
      <w:r>
        <w:rPr>
          <w:sz w:val="24"/>
          <w:szCs w:val="24"/>
        </w:rPr>
        <w:tab/>
      </w:r>
      <w:r>
        <w:rPr>
          <w:sz w:val="24"/>
          <w:szCs w:val="24"/>
        </w:rPr>
        <w:fldChar w:fldCharType="begin"/>
      </w:r>
      <w:r>
        <w:rPr>
          <w:sz w:val="24"/>
          <w:szCs w:val="24"/>
        </w:rPr>
        <w:instrText xml:space="preserve"> PAGEREF _Toc10984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color w:val="auto"/>
          <w:sz w:val="24"/>
          <w:szCs w:val="24"/>
          <w:highlight w:val="none"/>
        </w:rPr>
        <w:fldChar w:fldCharType="end"/>
      </w:r>
    </w:p>
    <w:p w14:paraId="13772F8D">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_Toc31813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五、投标文件的编写</w:t>
      </w:r>
      <w:r>
        <w:rPr>
          <w:sz w:val="24"/>
          <w:szCs w:val="24"/>
        </w:rPr>
        <w:tab/>
      </w:r>
      <w:r>
        <w:rPr>
          <w:sz w:val="24"/>
          <w:szCs w:val="24"/>
        </w:rPr>
        <w:fldChar w:fldCharType="begin"/>
      </w:r>
      <w:r>
        <w:rPr>
          <w:sz w:val="24"/>
          <w:szCs w:val="24"/>
        </w:rPr>
        <w:instrText xml:space="preserve"> PAGEREF _Toc31813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color w:val="auto"/>
          <w:sz w:val="24"/>
          <w:szCs w:val="24"/>
          <w:highlight w:val="none"/>
        </w:rPr>
        <w:fldChar w:fldCharType="end"/>
      </w:r>
    </w:p>
    <w:p w14:paraId="5C399B20">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_Toc1573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有效期</w:t>
      </w:r>
      <w:r>
        <w:rPr>
          <w:sz w:val="24"/>
          <w:szCs w:val="24"/>
        </w:rPr>
        <w:tab/>
      </w:r>
      <w:r>
        <w:rPr>
          <w:sz w:val="24"/>
          <w:szCs w:val="24"/>
        </w:rPr>
        <w:fldChar w:fldCharType="begin"/>
      </w:r>
      <w:r>
        <w:rPr>
          <w:sz w:val="24"/>
          <w:szCs w:val="24"/>
        </w:rPr>
        <w:instrText xml:space="preserve"> PAGEREF _Toc1573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color w:val="auto"/>
          <w:sz w:val="24"/>
          <w:szCs w:val="24"/>
          <w:highlight w:val="none"/>
        </w:rPr>
        <w:fldChar w:fldCharType="end"/>
      </w:r>
    </w:p>
    <w:p w14:paraId="2856E393">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_Toc3406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七、投标费用</w:t>
      </w:r>
      <w:r>
        <w:rPr>
          <w:sz w:val="24"/>
          <w:szCs w:val="24"/>
        </w:rPr>
        <w:tab/>
      </w:r>
      <w:r>
        <w:rPr>
          <w:sz w:val="24"/>
          <w:szCs w:val="24"/>
        </w:rPr>
        <w:fldChar w:fldCharType="begin"/>
      </w:r>
      <w:r>
        <w:rPr>
          <w:sz w:val="24"/>
          <w:szCs w:val="24"/>
        </w:rPr>
        <w:instrText xml:space="preserve"> PAGEREF _Toc3406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color w:val="auto"/>
          <w:sz w:val="24"/>
          <w:szCs w:val="24"/>
          <w:highlight w:val="none"/>
        </w:rPr>
        <w:fldChar w:fldCharType="end"/>
      </w:r>
    </w:p>
    <w:p w14:paraId="3CC633DE">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_Toc28010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八、保证金</w:t>
      </w:r>
      <w:r>
        <w:rPr>
          <w:sz w:val="24"/>
          <w:szCs w:val="24"/>
        </w:rPr>
        <w:tab/>
      </w:r>
      <w:r>
        <w:rPr>
          <w:sz w:val="24"/>
          <w:szCs w:val="24"/>
        </w:rPr>
        <w:fldChar w:fldCharType="begin"/>
      </w:r>
      <w:r>
        <w:rPr>
          <w:sz w:val="24"/>
          <w:szCs w:val="24"/>
        </w:rPr>
        <w:instrText xml:space="preserve"> PAGEREF _Toc28010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color w:val="auto"/>
          <w:sz w:val="24"/>
          <w:szCs w:val="24"/>
          <w:highlight w:val="none"/>
        </w:rPr>
        <w:fldChar w:fldCharType="end"/>
      </w:r>
    </w:p>
    <w:p w14:paraId="475991AF">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九、无效投标</w:t>
      </w:r>
      <w:r>
        <w:rPr>
          <w:sz w:val="24"/>
          <w:szCs w:val="24"/>
        </w:rPr>
        <w:tab/>
      </w:r>
      <w:r>
        <w:rPr>
          <w:sz w:val="24"/>
          <w:szCs w:val="24"/>
        </w:rPr>
        <w:fldChar w:fldCharType="begin"/>
      </w:r>
      <w:r>
        <w:rPr>
          <w:sz w:val="24"/>
          <w:szCs w:val="24"/>
        </w:rPr>
        <w:instrText xml:space="preserve"> PAGEREF _Toc127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color w:val="auto"/>
          <w:sz w:val="24"/>
          <w:szCs w:val="24"/>
          <w:highlight w:val="none"/>
        </w:rPr>
        <w:fldChar w:fldCharType="end"/>
      </w:r>
    </w:p>
    <w:p w14:paraId="18422246">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_Toc12401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十、质疑的提出与答复</w:t>
      </w:r>
      <w:r>
        <w:rPr>
          <w:sz w:val="24"/>
          <w:szCs w:val="24"/>
        </w:rPr>
        <w:tab/>
      </w:r>
      <w:r>
        <w:rPr>
          <w:sz w:val="24"/>
          <w:szCs w:val="24"/>
        </w:rPr>
        <w:fldChar w:fldCharType="begin"/>
      </w:r>
      <w:r>
        <w:rPr>
          <w:sz w:val="24"/>
          <w:szCs w:val="24"/>
        </w:rPr>
        <w:instrText xml:space="preserve"> PAGEREF _Toc12401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color w:val="auto"/>
          <w:sz w:val="24"/>
          <w:szCs w:val="24"/>
          <w:highlight w:val="none"/>
        </w:rPr>
        <w:fldChar w:fldCharType="end"/>
      </w:r>
    </w:p>
    <w:p w14:paraId="03EF34CC">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_Toc6839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、解释权</w:t>
      </w:r>
      <w:r>
        <w:rPr>
          <w:sz w:val="24"/>
          <w:szCs w:val="24"/>
        </w:rPr>
        <w:tab/>
      </w:r>
      <w:r>
        <w:rPr>
          <w:sz w:val="24"/>
          <w:szCs w:val="24"/>
        </w:rPr>
        <w:fldChar w:fldCharType="begin"/>
      </w:r>
      <w:r>
        <w:rPr>
          <w:sz w:val="24"/>
          <w:szCs w:val="24"/>
        </w:rPr>
        <w:instrText xml:space="preserve"> PAGEREF _Toc6839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color w:val="auto"/>
          <w:sz w:val="24"/>
          <w:szCs w:val="24"/>
          <w:highlight w:val="none"/>
        </w:rPr>
        <w:fldChar w:fldCharType="end"/>
      </w:r>
    </w:p>
    <w:p w14:paraId="1E630B72">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、其他未尽问题参考依据</w:t>
      </w:r>
      <w:r>
        <w:rPr>
          <w:sz w:val="24"/>
          <w:szCs w:val="24"/>
        </w:rPr>
        <w:tab/>
      </w:r>
      <w:r>
        <w:rPr>
          <w:sz w:val="24"/>
          <w:szCs w:val="24"/>
        </w:rPr>
        <w:fldChar w:fldCharType="begin"/>
      </w:r>
      <w:r>
        <w:rPr>
          <w:sz w:val="24"/>
          <w:szCs w:val="24"/>
        </w:rPr>
        <w:instrText xml:space="preserve"> PAGEREF _Toc3203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color w:val="auto"/>
          <w:sz w:val="24"/>
          <w:szCs w:val="24"/>
          <w:highlight w:val="none"/>
        </w:rPr>
        <w:fldChar w:fldCharType="end"/>
      </w:r>
    </w:p>
    <w:p w14:paraId="0D8D5146">
      <w:pPr>
        <w:pStyle w:val="28"/>
        <w:tabs>
          <w:tab w:val="right" w:leader="dot" w:pos="8869"/>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_Toc2164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第三部分 开标、评审、中标</w:t>
      </w:r>
      <w:r>
        <w:rPr>
          <w:sz w:val="24"/>
          <w:szCs w:val="24"/>
        </w:rPr>
        <w:tab/>
      </w:r>
      <w:r>
        <w:rPr>
          <w:sz w:val="24"/>
          <w:szCs w:val="24"/>
        </w:rPr>
        <w:fldChar w:fldCharType="begin"/>
      </w:r>
      <w:r>
        <w:rPr>
          <w:sz w:val="24"/>
          <w:szCs w:val="24"/>
        </w:rPr>
        <w:instrText xml:space="preserve"> PAGEREF _Toc2164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color w:val="auto"/>
          <w:sz w:val="24"/>
          <w:szCs w:val="24"/>
          <w:highlight w:val="none"/>
        </w:rPr>
        <w:fldChar w:fldCharType="end"/>
      </w:r>
    </w:p>
    <w:p w14:paraId="358D1D85">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_Toc14103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一、开标</w:t>
      </w:r>
      <w:r>
        <w:rPr>
          <w:sz w:val="24"/>
          <w:szCs w:val="24"/>
        </w:rPr>
        <w:tab/>
      </w:r>
      <w:r>
        <w:rPr>
          <w:sz w:val="24"/>
          <w:szCs w:val="24"/>
        </w:rPr>
        <w:fldChar w:fldCharType="begin"/>
      </w:r>
      <w:r>
        <w:rPr>
          <w:sz w:val="24"/>
          <w:szCs w:val="24"/>
        </w:rPr>
        <w:instrText xml:space="preserve"> PAGEREF _Toc14103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color w:val="auto"/>
          <w:sz w:val="24"/>
          <w:szCs w:val="24"/>
          <w:highlight w:val="none"/>
        </w:rPr>
        <w:fldChar w:fldCharType="end"/>
      </w:r>
    </w:p>
    <w:p w14:paraId="4193FAA5">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_Toc16504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评标委员会</w:t>
      </w:r>
      <w:r>
        <w:rPr>
          <w:sz w:val="24"/>
          <w:szCs w:val="24"/>
        </w:rPr>
        <w:tab/>
      </w:r>
      <w:r>
        <w:rPr>
          <w:sz w:val="24"/>
          <w:szCs w:val="24"/>
        </w:rPr>
        <w:fldChar w:fldCharType="begin"/>
      </w:r>
      <w:r>
        <w:rPr>
          <w:sz w:val="24"/>
          <w:szCs w:val="24"/>
        </w:rPr>
        <w:instrText xml:space="preserve"> PAGEREF _Toc16504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color w:val="auto"/>
          <w:sz w:val="24"/>
          <w:szCs w:val="24"/>
          <w:highlight w:val="none"/>
        </w:rPr>
        <w:fldChar w:fldCharType="end"/>
      </w:r>
    </w:p>
    <w:p w14:paraId="61407330">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_Toc11880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三、评审原则</w:t>
      </w:r>
      <w:r>
        <w:rPr>
          <w:sz w:val="24"/>
          <w:szCs w:val="24"/>
        </w:rPr>
        <w:tab/>
      </w:r>
      <w:r>
        <w:rPr>
          <w:sz w:val="24"/>
          <w:szCs w:val="24"/>
        </w:rPr>
        <w:fldChar w:fldCharType="begin"/>
      </w:r>
      <w:r>
        <w:rPr>
          <w:sz w:val="24"/>
          <w:szCs w:val="24"/>
        </w:rPr>
        <w:instrText xml:space="preserve"> PAGEREF _Toc11880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color w:val="auto"/>
          <w:sz w:val="24"/>
          <w:szCs w:val="24"/>
          <w:highlight w:val="none"/>
        </w:rPr>
        <w:fldChar w:fldCharType="end"/>
      </w:r>
    </w:p>
    <w:p w14:paraId="1B45A916">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_Toc10384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四、评审办法</w:t>
      </w:r>
      <w:r>
        <w:rPr>
          <w:sz w:val="24"/>
          <w:szCs w:val="24"/>
        </w:rPr>
        <w:tab/>
      </w:r>
      <w:r>
        <w:rPr>
          <w:sz w:val="24"/>
          <w:szCs w:val="24"/>
        </w:rPr>
        <w:fldChar w:fldCharType="begin"/>
      </w:r>
      <w:r>
        <w:rPr>
          <w:sz w:val="24"/>
          <w:szCs w:val="24"/>
        </w:rPr>
        <w:instrText xml:space="preserve"> PAGEREF _Toc10384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color w:val="auto"/>
          <w:sz w:val="24"/>
          <w:szCs w:val="24"/>
          <w:highlight w:val="none"/>
        </w:rPr>
        <w:fldChar w:fldCharType="end"/>
      </w:r>
    </w:p>
    <w:p w14:paraId="198F74EB">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_Toc1954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五、废标</w:t>
      </w:r>
      <w:r>
        <w:rPr>
          <w:sz w:val="24"/>
          <w:szCs w:val="24"/>
        </w:rPr>
        <w:tab/>
      </w:r>
      <w:r>
        <w:rPr>
          <w:sz w:val="24"/>
          <w:szCs w:val="24"/>
        </w:rPr>
        <w:fldChar w:fldCharType="begin"/>
      </w:r>
      <w:r>
        <w:rPr>
          <w:sz w:val="24"/>
          <w:szCs w:val="24"/>
        </w:rPr>
        <w:instrText xml:space="preserve"> PAGEREF _Toc1954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color w:val="auto"/>
          <w:sz w:val="24"/>
          <w:szCs w:val="24"/>
          <w:highlight w:val="none"/>
        </w:rPr>
        <w:fldChar w:fldCharType="end"/>
      </w:r>
    </w:p>
    <w:p w14:paraId="2E21248D">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_Toc30079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六、中标通知书</w:t>
      </w:r>
      <w:r>
        <w:rPr>
          <w:sz w:val="24"/>
          <w:szCs w:val="24"/>
        </w:rPr>
        <w:tab/>
      </w:r>
      <w:r>
        <w:rPr>
          <w:sz w:val="24"/>
          <w:szCs w:val="24"/>
        </w:rPr>
        <w:fldChar w:fldCharType="begin"/>
      </w:r>
      <w:r>
        <w:rPr>
          <w:sz w:val="24"/>
          <w:szCs w:val="24"/>
        </w:rPr>
        <w:instrText xml:space="preserve"> PAGEREF _Toc30079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color w:val="auto"/>
          <w:sz w:val="24"/>
          <w:szCs w:val="24"/>
          <w:highlight w:val="none"/>
        </w:rPr>
        <w:fldChar w:fldCharType="end"/>
      </w:r>
    </w:p>
    <w:p w14:paraId="255F8701">
      <w:pPr>
        <w:pStyle w:val="28"/>
        <w:tabs>
          <w:tab w:val="right" w:leader="dot" w:pos="8869"/>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_Toc28570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第四部分 授予合同</w:t>
      </w:r>
      <w:r>
        <w:rPr>
          <w:sz w:val="24"/>
          <w:szCs w:val="24"/>
        </w:rPr>
        <w:tab/>
      </w:r>
      <w:r>
        <w:rPr>
          <w:sz w:val="24"/>
          <w:szCs w:val="24"/>
        </w:rPr>
        <w:fldChar w:fldCharType="begin"/>
      </w:r>
      <w:r>
        <w:rPr>
          <w:sz w:val="24"/>
          <w:szCs w:val="24"/>
        </w:rPr>
        <w:instrText xml:space="preserve"> PAGEREF _Toc28570 \h </w:instrText>
      </w:r>
      <w:r>
        <w:rPr>
          <w:sz w:val="24"/>
          <w:szCs w:val="24"/>
        </w:rPr>
        <w:fldChar w:fldCharType="separate"/>
      </w:r>
      <w:r>
        <w:rPr>
          <w:sz w:val="24"/>
          <w:szCs w:val="24"/>
        </w:rPr>
        <w:t>33</w:t>
      </w:r>
      <w:r>
        <w:rPr>
          <w:sz w:val="24"/>
          <w:szCs w:val="24"/>
        </w:rPr>
        <w:fldChar w:fldCharType="end"/>
      </w:r>
      <w:r>
        <w:rPr>
          <w:rFonts w:hint="eastAsia" w:ascii="仿宋" w:hAnsi="仿宋" w:eastAsia="仿宋" w:cs="仿宋"/>
          <w:color w:val="auto"/>
          <w:sz w:val="24"/>
          <w:szCs w:val="24"/>
          <w:highlight w:val="none"/>
        </w:rPr>
        <w:fldChar w:fldCharType="end"/>
      </w:r>
    </w:p>
    <w:p w14:paraId="6663BADF">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_Toc18275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bidi="ar-SA"/>
        </w:rPr>
        <w:t>一、签订合同</w:t>
      </w:r>
      <w:r>
        <w:rPr>
          <w:sz w:val="24"/>
          <w:szCs w:val="24"/>
        </w:rPr>
        <w:tab/>
      </w:r>
      <w:r>
        <w:rPr>
          <w:sz w:val="24"/>
          <w:szCs w:val="24"/>
        </w:rPr>
        <w:fldChar w:fldCharType="begin"/>
      </w:r>
      <w:r>
        <w:rPr>
          <w:sz w:val="24"/>
          <w:szCs w:val="24"/>
        </w:rPr>
        <w:instrText xml:space="preserve"> PAGEREF _Toc18275 \h </w:instrText>
      </w:r>
      <w:r>
        <w:rPr>
          <w:sz w:val="24"/>
          <w:szCs w:val="24"/>
        </w:rPr>
        <w:fldChar w:fldCharType="separate"/>
      </w:r>
      <w:r>
        <w:rPr>
          <w:sz w:val="24"/>
          <w:szCs w:val="24"/>
        </w:rPr>
        <w:t>33</w:t>
      </w:r>
      <w:r>
        <w:rPr>
          <w:sz w:val="24"/>
          <w:szCs w:val="24"/>
        </w:rPr>
        <w:fldChar w:fldCharType="end"/>
      </w:r>
      <w:r>
        <w:rPr>
          <w:rFonts w:hint="eastAsia" w:ascii="仿宋" w:hAnsi="仿宋" w:eastAsia="仿宋" w:cs="仿宋"/>
          <w:color w:val="auto"/>
          <w:sz w:val="24"/>
          <w:szCs w:val="24"/>
          <w:highlight w:val="none"/>
        </w:rPr>
        <w:fldChar w:fldCharType="end"/>
      </w:r>
    </w:p>
    <w:p w14:paraId="60E30851">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_Toc31279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二、</w:t>
      </w:r>
      <w:r>
        <w:rPr>
          <w:rFonts w:hint="eastAsia" w:ascii="仿宋" w:hAnsi="仿宋" w:eastAsia="仿宋" w:cs="仿宋"/>
          <w:sz w:val="24"/>
          <w:szCs w:val="24"/>
          <w:highlight w:val="none"/>
        </w:rPr>
        <w:t>合同格式</w:t>
      </w:r>
      <w:r>
        <w:rPr>
          <w:sz w:val="24"/>
          <w:szCs w:val="24"/>
        </w:rPr>
        <w:tab/>
      </w:r>
      <w:r>
        <w:rPr>
          <w:sz w:val="24"/>
          <w:szCs w:val="24"/>
        </w:rPr>
        <w:fldChar w:fldCharType="begin"/>
      </w:r>
      <w:r>
        <w:rPr>
          <w:sz w:val="24"/>
          <w:szCs w:val="24"/>
        </w:rPr>
        <w:instrText xml:space="preserve"> PAGEREF _Toc31279 \h </w:instrText>
      </w:r>
      <w:r>
        <w:rPr>
          <w:sz w:val="24"/>
          <w:szCs w:val="24"/>
        </w:rPr>
        <w:fldChar w:fldCharType="separate"/>
      </w:r>
      <w:r>
        <w:rPr>
          <w:sz w:val="24"/>
          <w:szCs w:val="24"/>
        </w:rPr>
        <w:t>33</w:t>
      </w:r>
      <w:r>
        <w:rPr>
          <w:sz w:val="24"/>
          <w:szCs w:val="24"/>
        </w:rPr>
        <w:fldChar w:fldCharType="end"/>
      </w:r>
      <w:r>
        <w:rPr>
          <w:rFonts w:hint="eastAsia" w:ascii="仿宋" w:hAnsi="仿宋" w:eastAsia="仿宋" w:cs="仿宋"/>
          <w:color w:val="auto"/>
          <w:sz w:val="24"/>
          <w:szCs w:val="24"/>
          <w:highlight w:val="none"/>
        </w:rPr>
        <w:fldChar w:fldCharType="end"/>
      </w:r>
    </w:p>
    <w:p w14:paraId="348EC297">
      <w:pPr>
        <w:pStyle w:val="28"/>
        <w:tabs>
          <w:tab w:val="right" w:leader="dot" w:pos="8869"/>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_Toc19972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第五部分 项目说明及要求</w:t>
      </w:r>
      <w:r>
        <w:rPr>
          <w:sz w:val="24"/>
          <w:szCs w:val="24"/>
        </w:rPr>
        <w:tab/>
      </w:r>
      <w:r>
        <w:rPr>
          <w:sz w:val="24"/>
          <w:szCs w:val="24"/>
        </w:rPr>
        <w:fldChar w:fldCharType="begin"/>
      </w:r>
      <w:r>
        <w:rPr>
          <w:sz w:val="24"/>
          <w:szCs w:val="24"/>
        </w:rPr>
        <w:instrText xml:space="preserve"> PAGEREF _Toc19972 \h </w:instrText>
      </w:r>
      <w:r>
        <w:rPr>
          <w:sz w:val="24"/>
          <w:szCs w:val="24"/>
        </w:rPr>
        <w:fldChar w:fldCharType="separate"/>
      </w:r>
      <w:r>
        <w:rPr>
          <w:sz w:val="24"/>
          <w:szCs w:val="24"/>
        </w:rPr>
        <w:t>38</w:t>
      </w:r>
      <w:r>
        <w:rPr>
          <w:sz w:val="24"/>
          <w:szCs w:val="24"/>
        </w:rPr>
        <w:fldChar w:fldCharType="end"/>
      </w:r>
      <w:r>
        <w:rPr>
          <w:rFonts w:hint="eastAsia" w:ascii="仿宋" w:hAnsi="仿宋" w:eastAsia="仿宋" w:cs="仿宋"/>
          <w:color w:val="auto"/>
          <w:sz w:val="24"/>
          <w:szCs w:val="24"/>
          <w:highlight w:val="none"/>
        </w:rPr>
        <w:fldChar w:fldCharType="end"/>
      </w:r>
    </w:p>
    <w:p w14:paraId="1DEF31A7">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_Toc32197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一、项目名称</w:t>
      </w:r>
      <w:r>
        <w:rPr>
          <w:sz w:val="24"/>
          <w:szCs w:val="24"/>
        </w:rPr>
        <w:tab/>
      </w:r>
      <w:r>
        <w:rPr>
          <w:sz w:val="24"/>
          <w:szCs w:val="24"/>
        </w:rPr>
        <w:fldChar w:fldCharType="begin"/>
      </w:r>
      <w:r>
        <w:rPr>
          <w:sz w:val="24"/>
          <w:szCs w:val="24"/>
        </w:rPr>
        <w:instrText xml:space="preserve"> PAGEREF _Toc32197 \h </w:instrText>
      </w:r>
      <w:r>
        <w:rPr>
          <w:sz w:val="24"/>
          <w:szCs w:val="24"/>
        </w:rPr>
        <w:fldChar w:fldCharType="separate"/>
      </w:r>
      <w:r>
        <w:rPr>
          <w:sz w:val="24"/>
          <w:szCs w:val="24"/>
        </w:rPr>
        <w:t>38</w:t>
      </w:r>
      <w:r>
        <w:rPr>
          <w:sz w:val="24"/>
          <w:szCs w:val="24"/>
        </w:rPr>
        <w:fldChar w:fldCharType="end"/>
      </w:r>
      <w:r>
        <w:rPr>
          <w:rFonts w:hint="eastAsia" w:ascii="仿宋" w:hAnsi="仿宋" w:eastAsia="仿宋" w:cs="仿宋"/>
          <w:color w:val="auto"/>
          <w:sz w:val="24"/>
          <w:szCs w:val="24"/>
          <w:highlight w:val="none"/>
        </w:rPr>
        <w:fldChar w:fldCharType="end"/>
      </w:r>
    </w:p>
    <w:p w14:paraId="57DA14C5">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_Toc23798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二、项目说明</w:t>
      </w:r>
      <w:r>
        <w:rPr>
          <w:sz w:val="24"/>
          <w:szCs w:val="24"/>
        </w:rPr>
        <w:tab/>
      </w:r>
      <w:r>
        <w:rPr>
          <w:sz w:val="24"/>
          <w:szCs w:val="24"/>
        </w:rPr>
        <w:fldChar w:fldCharType="begin"/>
      </w:r>
      <w:r>
        <w:rPr>
          <w:sz w:val="24"/>
          <w:szCs w:val="24"/>
        </w:rPr>
        <w:instrText xml:space="preserve"> PAGEREF _Toc23798 \h </w:instrText>
      </w:r>
      <w:r>
        <w:rPr>
          <w:sz w:val="24"/>
          <w:szCs w:val="24"/>
        </w:rPr>
        <w:fldChar w:fldCharType="separate"/>
      </w:r>
      <w:r>
        <w:rPr>
          <w:sz w:val="24"/>
          <w:szCs w:val="24"/>
        </w:rPr>
        <w:t>38</w:t>
      </w:r>
      <w:r>
        <w:rPr>
          <w:sz w:val="24"/>
          <w:szCs w:val="24"/>
        </w:rPr>
        <w:fldChar w:fldCharType="end"/>
      </w:r>
      <w:r>
        <w:rPr>
          <w:rFonts w:hint="eastAsia" w:ascii="仿宋" w:hAnsi="仿宋" w:eastAsia="仿宋" w:cs="仿宋"/>
          <w:color w:val="auto"/>
          <w:sz w:val="24"/>
          <w:szCs w:val="24"/>
          <w:highlight w:val="none"/>
        </w:rPr>
        <w:fldChar w:fldCharType="end"/>
      </w:r>
    </w:p>
    <w:p w14:paraId="5BD267E8">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_Toc25461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、商务条件</w:t>
      </w:r>
      <w:r>
        <w:rPr>
          <w:sz w:val="24"/>
          <w:szCs w:val="24"/>
        </w:rPr>
        <w:tab/>
      </w:r>
      <w:r>
        <w:rPr>
          <w:sz w:val="24"/>
          <w:szCs w:val="24"/>
        </w:rPr>
        <w:fldChar w:fldCharType="begin"/>
      </w:r>
      <w:r>
        <w:rPr>
          <w:sz w:val="24"/>
          <w:szCs w:val="24"/>
        </w:rPr>
        <w:instrText xml:space="preserve"> PAGEREF _Toc25461 \h </w:instrText>
      </w:r>
      <w:r>
        <w:rPr>
          <w:sz w:val="24"/>
          <w:szCs w:val="24"/>
        </w:rPr>
        <w:fldChar w:fldCharType="separate"/>
      </w:r>
      <w:r>
        <w:rPr>
          <w:sz w:val="24"/>
          <w:szCs w:val="24"/>
        </w:rPr>
        <w:t>38</w:t>
      </w:r>
      <w:r>
        <w:rPr>
          <w:sz w:val="24"/>
          <w:szCs w:val="24"/>
        </w:rPr>
        <w:fldChar w:fldCharType="end"/>
      </w:r>
      <w:r>
        <w:rPr>
          <w:rFonts w:hint="eastAsia" w:ascii="仿宋" w:hAnsi="仿宋" w:eastAsia="仿宋" w:cs="仿宋"/>
          <w:color w:val="auto"/>
          <w:sz w:val="24"/>
          <w:szCs w:val="24"/>
          <w:highlight w:val="none"/>
        </w:rPr>
        <w:fldChar w:fldCharType="end"/>
      </w:r>
    </w:p>
    <w:p w14:paraId="1C4B3DA5">
      <w:pPr>
        <w:pStyle w:val="28"/>
        <w:tabs>
          <w:tab w:val="right" w:leader="dot" w:pos="8869"/>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_Toc21878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第六部分  附件</w:t>
      </w:r>
      <w:r>
        <w:rPr>
          <w:sz w:val="24"/>
          <w:szCs w:val="24"/>
        </w:rPr>
        <w:tab/>
      </w:r>
      <w:r>
        <w:rPr>
          <w:sz w:val="24"/>
          <w:szCs w:val="24"/>
        </w:rPr>
        <w:fldChar w:fldCharType="begin"/>
      </w:r>
      <w:r>
        <w:rPr>
          <w:sz w:val="24"/>
          <w:szCs w:val="24"/>
        </w:rPr>
        <w:instrText xml:space="preserve"> PAGEREF _Toc21878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color w:val="auto"/>
          <w:sz w:val="24"/>
          <w:szCs w:val="24"/>
          <w:highlight w:val="none"/>
        </w:rPr>
        <w:fldChar w:fldCharType="end"/>
      </w:r>
    </w:p>
    <w:p w14:paraId="0D890335">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_Toc23016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函</w:t>
      </w:r>
      <w:r>
        <w:rPr>
          <w:sz w:val="24"/>
          <w:szCs w:val="24"/>
        </w:rPr>
        <w:tab/>
      </w:r>
      <w:r>
        <w:rPr>
          <w:sz w:val="24"/>
          <w:szCs w:val="24"/>
        </w:rPr>
        <w:fldChar w:fldCharType="begin"/>
      </w:r>
      <w:r>
        <w:rPr>
          <w:sz w:val="24"/>
          <w:szCs w:val="24"/>
        </w:rPr>
        <w:instrText xml:space="preserve"> PAGEREF _Toc23016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color w:val="auto"/>
          <w:sz w:val="24"/>
          <w:szCs w:val="24"/>
          <w:highlight w:val="none"/>
        </w:rPr>
        <w:fldChar w:fldCharType="end"/>
      </w:r>
    </w:p>
    <w:p w14:paraId="2D8AFD3D">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附件二：法定代表人授权委托书</w:t>
      </w:r>
      <w:r>
        <w:rPr>
          <w:sz w:val="24"/>
          <w:szCs w:val="24"/>
        </w:rPr>
        <w:tab/>
      </w:r>
      <w:r>
        <w:rPr>
          <w:sz w:val="24"/>
          <w:szCs w:val="24"/>
        </w:rPr>
        <w:fldChar w:fldCharType="begin"/>
      </w:r>
      <w:r>
        <w:rPr>
          <w:sz w:val="24"/>
          <w:szCs w:val="24"/>
        </w:rPr>
        <w:instrText xml:space="preserve"> PAGEREF _Toc15455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color w:val="auto"/>
          <w:sz w:val="24"/>
          <w:szCs w:val="24"/>
          <w:highlight w:val="none"/>
        </w:rPr>
        <w:fldChar w:fldCharType="end"/>
      </w:r>
    </w:p>
    <w:p w14:paraId="036AAC46">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_Toc2050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附件三：在经营活动中没有重大违法记录的书面声明</w:t>
      </w:r>
      <w:r>
        <w:rPr>
          <w:sz w:val="24"/>
          <w:szCs w:val="24"/>
        </w:rPr>
        <w:tab/>
      </w:r>
      <w:r>
        <w:rPr>
          <w:sz w:val="24"/>
          <w:szCs w:val="24"/>
        </w:rPr>
        <w:fldChar w:fldCharType="begin"/>
      </w:r>
      <w:r>
        <w:rPr>
          <w:sz w:val="24"/>
          <w:szCs w:val="24"/>
        </w:rPr>
        <w:instrText xml:space="preserve"> PAGEREF _Toc2050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color w:val="auto"/>
          <w:sz w:val="24"/>
          <w:szCs w:val="24"/>
          <w:highlight w:val="none"/>
        </w:rPr>
        <w:fldChar w:fldCharType="end"/>
      </w:r>
    </w:p>
    <w:p w14:paraId="0BEBE811">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_Toc17589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rPr>
        <w:t>附件四</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供应商无控股、管理关系的书面声明</w:t>
      </w:r>
      <w:r>
        <w:rPr>
          <w:sz w:val="24"/>
          <w:szCs w:val="24"/>
        </w:rPr>
        <w:tab/>
      </w:r>
      <w:r>
        <w:rPr>
          <w:sz w:val="24"/>
          <w:szCs w:val="24"/>
        </w:rPr>
        <w:fldChar w:fldCharType="begin"/>
      </w:r>
      <w:r>
        <w:rPr>
          <w:sz w:val="24"/>
          <w:szCs w:val="24"/>
        </w:rPr>
        <w:instrText xml:space="preserve"> PAGEREF _Toc17589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color w:val="auto"/>
          <w:sz w:val="24"/>
          <w:szCs w:val="24"/>
          <w:highlight w:val="none"/>
        </w:rPr>
        <w:fldChar w:fldCharType="end"/>
      </w:r>
    </w:p>
    <w:p w14:paraId="633E7D0F">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_Toc1463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：报  价 一 览 表</w:t>
      </w:r>
      <w:r>
        <w:rPr>
          <w:sz w:val="24"/>
          <w:szCs w:val="24"/>
        </w:rPr>
        <w:tab/>
      </w:r>
      <w:r>
        <w:rPr>
          <w:sz w:val="24"/>
          <w:szCs w:val="24"/>
        </w:rPr>
        <w:fldChar w:fldCharType="begin"/>
      </w:r>
      <w:r>
        <w:rPr>
          <w:sz w:val="24"/>
          <w:szCs w:val="24"/>
        </w:rPr>
        <w:instrText xml:space="preserve"> PAGEREF _Toc1463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color w:val="auto"/>
          <w:sz w:val="24"/>
          <w:szCs w:val="24"/>
          <w:highlight w:val="none"/>
        </w:rPr>
        <w:fldChar w:fldCharType="end"/>
      </w:r>
    </w:p>
    <w:p w14:paraId="4BABE158">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_Toc7059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报价明细表</w:t>
      </w:r>
      <w:r>
        <w:rPr>
          <w:sz w:val="24"/>
          <w:szCs w:val="24"/>
        </w:rPr>
        <w:tab/>
      </w:r>
      <w:r>
        <w:rPr>
          <w:sz w:val="24"/>
          <w:szCs w:val="24"/>
        </w:rPr>
        <w:fldChar w:fldCharType="begin"/>
      </w:r>
      <w:r>
        <w:rPr>
          <w:sz w:val="24"/>
          <w:szCs w:val="24"/>
        </w:rPr>
        <w:instrText xml:space="preserve"> PAGEREF _Toc7059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color w:val="auto"/>
          <w:sz w:val="24"/>
          <w:szCs w:val="24"/>
          <w:highlight w:val="none"/>
        </w:rPr>
        <w:fldChar w:fldCharType="end"/>
      </w:r>
    </w:p>
    <w:p w14:paraId="4D1D90E6">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_Toc21703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附件七：主要从业人员及其技术资格一览表</w:t>
      </w:r>
      <w:r>
        <w:rPr>
          <w:sz w:val="24"/>
          <w:szCs w:val="24"/>
        </w:rPr>
        <w:tab/>
      </w:r>
      <w:r>
        <w:rPr>
          <w:sz w:val="24"/>
          <w:szCs w:val="24"/>
        </w:rPr>
        <w:fldChar w:fldCharType="begin"/>
      </w:r>
      <w:r>
        <w:rPr>
          <w:sz w:val="24"/>
          <w:szCs w:val="24"/>
        </w:rPr>
        <w:instrText xml:space="preserve"> PAGEREF _Toc21703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color w:val="auto"/>
          <w:sz w:val="24"/>
          <w:szCs w:val="24"/>
          <w:highlight w:val="none"/>
        </w:rPr>
        <w:fldChar w:fldCharType="end"/>
      </w:r>
    </w:p>
    <w:p w14:paraId="48819594">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_Toc26753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附件八：技术指标响应表</w:t>
      </w:r>
      <w:r>
        <w:rPr>
          <w:sz w:val="24"/>
          <w:szCs w:val="24"/>
        </w:rPr>
        <w:tab/>
      </w:r>
      <w:r>
        <w:rPr>
          <w:sz w:val="24"/>
          <w:szCs w:val="24"/>
        </w:rPr>
        <w:fldChar w:fldCharType="begin"/>
      </w:r>
      <w:r>
        <w:rPr>
          <w:sz w:val="24"/>
          <w:szCs w:val="24"/>
        </w:rPr>
        <w:instrText xml:space="preserve"> PAGEREF _Toc26753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color w:val="auto"/>
          <w:sz w:val="24"/>
          <w:szCs w:val="24"/>
          <w:highlight w:val="none"/>
        </w:rPr>
        <w:fldChar w:fldCharType="end"/>
      </w:r>
    </w:p>
    <w:p w14:paraId="409F057F">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_Toc8254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附件九：拟投入本项目人员及设备配备情况一览表</w:t>
      </w:r>
      <w:r>
        <w:rPr>
          <w:sz w:val="24"/>
          <w:szCs w:val="24"/>
        </w:rPr>
        <w:tab/>
      </w:r>
      <w:r>
        <w:rPr>
          <w:sz w:val="24"/>
          <w:szCs w:val="24"/>
        </w:rPr>
        <w:fldChar w:fldCharType="begin"/>
      </w:r>
      <w:r>
        <w:rPr>
          <w:sz w:val="24"/>
          <w:szCs w:val="24"/>
        </w:rPr>
        <w:instrText xml:space="preserve"> PAGEREF _Toc8254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color w:val="auto"/>
          <w:sz w:val="24"/>
          <w:szCs w:val="24"/>
          <w:highlight w:val="none"/>
        </w:rPr>
        <w:fldChar w:fldCharType="end"/>
      </w:r>
    </w:p>
    <w:p w14:paraId="133C218D">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_Toc19836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日至今以来签订的同类业绩一览表</w:t>
      </w:r>
      <w:r>
        <w:rPr>
          <w:sz w:val="24"/>
          <w:szCs w:val="24"/>
        </w:rPr>
        <w:tab/>
      </w:r>
      <w:r>
        <w:rPr>
          <w:sz w:val="24"/>
          <w:szCs w:val="24"/>
        </w:rPr>
        <w:fldChar w:fldCharType="begin"/>
      </w:r>
      <w:r>
        <w:rPr>
          <w:sz w:val="24"/>
          <w:szCs w:val="24"/>
        </w:rPr>
        <w:instrText xml:space="preserve"> PAGEREF _Toc19836 \h </w:instrText>
      </w:r>
      <w:r>
        <w:rPr>
          <w:sz w:val="24"/>
          <w:szCs w:val="24"/>
        </w:rPr>
        <w:fldChar w:fldCharType="separate"/>
      </w:r>
      <w:r>
        <w:rPr>
          <w:sz w:val="24"/>
          <w:szCs w:val="24"/>
        </w:rPr>
        <w:t>60</w:t>
      </w:r>
      <w:r>
        <w:rPr>
          <w:sz w:val="24"/>
          <w:szCs w:val="24"/>
        </w:rPr>
        <w:fldChar w:fldCharType="end"/>
      </w:r>
      <w:r>
        <w:rPr>
          <w:rFonts w:hint="eastAsia" w:ascii="仿宋" w:hAnsi="仿宋" w:eastAsia="仿宋" w:cs="仿宋"/>
          <w:color w:val="auto"/>
          <w:sz w:val="24"/>
          <w:szCs w:val="24"/>
          <w:highlight w:val="none"/>
        </w:rPr>
        <w:fldChar w:fldCharType="end"/>
      </w:r>
    </w:p>
    <w:p w14:paraId="05A01685">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十一</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政策功能体现</w:t>
      </w:r>
      <w:r>
        <w:rPr>
          <w:sz w:val="24"/>
          <w:szCs w:val="24"/>
        </w:rPr>
        <w:tab/>
      </w:r>
      <w:r>
        <w:rPr>
          <w:sz w:val="24"/>
          <w:szCs w:val="24"/>
        </w:rPr>
        <w:fldChar w:fldCharType="begin"/>
      </w:r>
      <w:r>
        <w:rPr>
          <w:sz w:val="24"/>
          <w:szCs w:val="24"/>
        </w:rPr>
        <w:instrText xml:space="preserve"> PAGEREF _Toc215 \h </w:instrText>
      </w:r>
      <w:r>
        <w:rPr>
          <w:sz w:val="24"/>
          <w:szCs w:val="24"/>
        </w:rPr>
        <w:fldChar w:fldCharType="separate"/>
      </w:r>
      <w:r>
        <w:rPr>
          <w:sz w:val="24"/>
          <w:szCs w:val="24"/>
        </w:rPr>
        <w:t>61</w:t>
      </w:r>
      <w:r>
        <w:rPr>
          <w:sz w:val="24"/>
          <w:szCs w:val="24"/>
        </w:rPr>
        <w:fldChar w:fldCharType="end"/>
      </w:r>
      <w:r>
        <w:rPr>
          <w:rFonts w:hint="eastAsia" w:ascii="仿宋" w:hAnsi="仿宋" w:eastAsia="仿宋" w:cs="仿宋"/>
          <w:color w:val="auto"/>
          <w:sz w:val="24"/>
          <w:szCs w:val="24"/>
          <w:highlight w:val="none"/>
        </w:rPr>
        <w:fldChar w:fldCharType="end"/>
      </w:r>
    </w:p>
    <w:p w14:paraId="06462442">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_Toc19507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附件十二：检测校准设备清单响应情况</w:t>
      </w:r>
      <w:r>
        <w:rPr>
          <w:sz w:val="24"/>
          <w:szCs w:val="24"/>
        </w:rPr>
        <w:tab/>
      </w:r>
      <w:r>
        <w:rPr>
          <w:sz w:val="24"/>
          <w:szCs w:val="24"/>
        </w:rPr>
        <w:fldChar w:fldCharType="begin"/>
      </w:r>
      <w:r>
        <w:rPr>
          <w:sz w:val="24"/>
          <w:szCs w:val="24"/>
        </w:rPr>
        <w:instrText xml:space="preserve"> PAGEREF _Toc19507 \h </w:instrText>
      </w:r>
      <w:r>
        <w:rPr>
          <w:sz w:val="24"/>
          <w:szCs w:val="24"/>
        </w:rPr>
        <w:fldChar w:fldCharType="separate"/>
      </w:r>
      <w:r>
        <w:rPr>
          <w:sz w:val="24"/>
          <w:szCs w:val="24"/>
        </w:rPr>
        <w:t>63</w:t>
      </w:r>
      <w:r>
        <w:rPr>
          <w:sz w:val="24"/>
          <w:szCs w:val="24"/>
        </w:rPr>
        <w:fldChar w:fldCharType="end"/>
      </w:r>
      <w:r>
        <w:rPr>
          <w:rFonts w:hint="eastAsia" w:ascii="仿宋" w:hAnsi="仿宋" w:eastAsia="仿宋" w:cs="仿宋"/>
          <w:color w:val="auto"/>
          <w:sz w:val="24"/>
          <w:szCs w:val="24"/>
          <w:highlight w:val="none"/>
        </w:rPr>
        <w:fldChar w:fldCharType="end"/>
      </w:r>
    </w:p>
    <w:p w14:paraId="5589C38F">
      <w:pPr>
        <w:pStyle w:val="32"/>
        <w:tabs>
          <w:tab w:val="right" w:leader="dot" w:pos="8869"/>
          <w:tab w:val="clear" w:pos="8857"/>
        </w:tabs>
        <w:spacing w:line="240" w:lineRule="auto"/>
        <w:rPr>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_Toc13766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附件十三：</w:t>
      </w:r>
      <w:r>
        <w:rPr>
          <w:rFonts w:hint="eastAsia" w:ascii="仿宋" w:hAnsi="仿宋" w:eastAsia="仿宋" w:cs="仿宋"/>
          <w:sz w:val="24"/>
          <w:szCs w:val="24"/>
          <w:highlight w:val="none"/>
        </w:rPr>
        <w:t>封面格式</w:t>
      </w:r>
      <w:r>
        <w:rPr>
          <w:sz w:val="24"/>
          <w:szCs w:val="24"/>
        </w:rPr>
        <w:tab/>
      </w:r>
      <w:r>
        <w:rPr>
          <w:sz w:val="24"/>
          <w:szCs w:val="24"/>
        </w:rPr>
        <w:fldChar w:fldCharType="begin"/>
      </w:r>
      <w:r>
        <w:rPr>
          <w:sz w:val="24"/>
          <w:szCs w:val="24"/>
        </w:rPr>
        <w:instrText xml:space="preserve"> PAGEREF _Toc13766 \h </w:instrText>
      </w:r>
      <w:r>
        <w:rPr>
          <w:sz w:val="24"/>
          <w:szCs w:val="24"/>
        </w:rPr>
        <w:fldChar w:fldCharType="separate"/>
      </w:r>
      <w:r>
        <w:rPr>
          <w:sz w:val="24"/>
          <w:szCs w:val="24"/>
        </w:rPr>
        <w:t>68</w:t>
      </w:r>
      <w:r>
        <w:rPr>
          <w:sz w:val="24"/>
          <w:szCs w:val="24"/>
        </w:rPr>
        <w:fldChar w:fldCharType="end"/>
      </w:r>
      <w:r>
        <w:rPr>
          <w:rFonts w:hint="eastAsia" w:ascii="仿宋" w:hAnsi="仿宋" w:eastAsia="仿宋" w:cs="仿宋"/>
          <w:color w:val="auto"/>
          <w:sz w:val="24"/>
          <w:szCs w:val="24"/>
          <w:highlight w:val="none"/>
        </w:rPr>
        <w:fldChar w:fldCharType="end"/>
      </w:r>
    </w:p>
    <w:p w14:paraId="2AFF0B60">
      <w:pPr>
        <w:spacing w:line="24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8"/>
          <w:szCs w:val="28"/>
          <w:highlight w:val="none"/>
        </w:rPr>
        <w:br w:type="page"/>
      </w:r>
      <w:bookmarkStart w:id="21" w:name="_Toc504"/>
      <w:bookmarkStart w:id="22" w:name="_Toc30324796"/>
      <w:bookmarkStart w:id="23" w:name="_Toc356491305"/>
      <w:bookmarkStart w:id="24" w:name="_Toc5365"/>
      <w:r>
        <w:rPr>
          <w:rFonts w:hint="eastAsia" w:ascii="仿宋" w:hAnsi="仿宋" w:eastAsia="仿宋" w:cs="仿宋"/>
          <w:color w:val="auto"/>
          <w:kern w:val="2"/>
          <w:sz w:val="32"/>
          <w:highlight w:val="none"/>
        </w:rPr>
        <w:t>诚信廉政承诺书</w:t>
      </w:r>
      <w:bookmarkEnd w:id="21"/>
      <w:bookmarkEnd w:id="22"/>
    </w:p>
    <w:p w14:paraId="7FF2197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14:paraId="076E6FD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14:paraId="62F7AAF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14:paraId="5EE31B90">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14:paraId="0C362D6E">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14:paraId="34FC33B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14:paraId="6CDB931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14:paraId="0FF7A5C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14:paraId="56499BBE">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14:paraId="2D98933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14:paraId="48AF6EF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14:paraId="719E183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14:paraId="32FD33F9">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14:paraId="50402209">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BB2B016">
      <w:pPr>
        <w:spacing w:line="440" w:lineRule="exact"/>
        <w:rPr>
          <w:rFonts w:hint="eastAsia" w:ascii="仿宋" w:hAnsi="仿宋" w:eastAsia="仿宋" w:cs="仿宋"/>
          <w:color w:val="auto"/>
          <w:highlight w:val="none"/>
        </w:rPr>
      </w:pPr>
    </w:p>
    <w:p w14:paraId="7880B8C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14:paraId="36BA3751">
      <w:pPr>
        <w:spacing w:line="440" w:lineRule="exact"/>
        <w:rPr>
          <w:rFonts w:hint="eastAsia" w:ascii="仿宋" w:hAnsi="仿宋" w:eastAsia="仿宋" w:cs="仿宋"/>
          <w:color w:val="auto"/>
          <w:sz w:val="24"/>
          <w:highlight w:val="none"/>
        </w:rPr>
      </w:pPr>
    </w:p>
    <w:p w14:paraId="684E9D0C">
      <w:pPr>
        <w:spacing w:line="440" w:lineRule="exact"/>
        <w:rPr>
          <w:rFonts w:hint="eastAsia" w:ascii="仿宋" w:hAnsi="仿宋" w:eastAsia="仿宋" w:cs="仿宋"/>
          <w:color w:val="auto"/>
          <w:highlight w:val="none"/>
        </w:rPr>
      </w:pPr>
    </w:p>
    <w:p w14:paraId="04FF754D">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14:paraId="344233F5">
      <w:pPr>
        <w:pStyle w:val="22"/>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14:paraId="41D37B59">
      <w:pPr>
        <w:rPr>
          <w:rFonts w:hint="eastAsia" w:ascii="仿宋" w:hAnsi="仿宋" w:eastAsia="仿宋" w:cs="仿宋"/>
          <w:color w:val="auto"/>
          <w:highlight w:val="none"/>
        </w:rPr>
      </w:pPr>
    </w:p>
    <w:p w14:paraId="14D36F13">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14:paraId="43E79774">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515ADD04">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8"/>
          <w:szCs w:val="28"/>
          <w:highlight w:val="none"/>
        </w:rPr>
      </w:pPr>
      <w:bookmarkStart w:id="25" w:name="_Toc31781"/>
      <w:r>
        <w:rPr>
          <w:rFonts w:hint="eastAsia" w:ascii="仿宋" w:hAnsi="仿宋" w:eastAsia="仿宋" w:cs="仿宋"/>
          <w:b/>
          <w:bCs w:val="0"/>
          <w:color w:val="auto"/>
          <w:sz w:val="28"/>
          <w:szCs w:val="28"/>
          <w:highlight w:val="none"/>
        </w:rPr>
        <w:t>第一部分 招标</w:t>
      </w:r>
      <w:bookmarkEnd w:id="23"/>
      <w:bookmarkEnd w:id="24"/>
      <w:r>
        <w:rPr>
          <w:rFonts w:hint="eastAsia" w:ascii="仿宋" w:hAnsi="仿宋" w:eastAsia="仿宋" w:cs="仿宋"/>
          <w:b/>
          <w:bCs w:val="0"/>
          <w:color w:val="auto"/>
          <w:sz w:val="28"/>
          <w:szCs w:val="28"/>
          <w:highlight w:val="none"/>
          <w:lang w:val="en-US" w:eastAsia="zh-CN"/>
        </w:rPr>
        <w:t>公告</w:t>
      </w:r>
      <w:bookmarkEnd w:id="20"/>
      <w:bookmarkEnd w:id="25"/>
      <w:bookmarkStart w:id="26" w:name="_Toc325620702"/>
      <w:bookmarkStart w:id="27" w:name="_Toc325582571"/>
      <w:bookmarkStart w:id="28" w:name="_Toc325582066"/>
    </w:p>
    <w:p w14:paraId="44FF357D">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C7DE82B">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山东大学第二医院全院医疗设备计量检测校准与质控服务项目</w:t>
      </w:r>
      <w:r>
        <w:rPr>
          <w:rFonts w:hint="eastAsia" w:ascii="仿宋" w:hAnsi="仿宋" w:eastAsia="仿宋" w:cs="仿宋"/>
          <w:color w:val="auto"/>
          <w:sz w:val="28"/>
          <w:szCs w:val="28"/>
          <w:highlight w:val="none"/>
        </w:rPr>
        <w:t>的潜在投标人应在山东济南唐冶西路868号山东设计创意产业园南区B1楼获取招标文件，并于</w:t>
      </w:r>
      <w:r>
        <w:rPr>
          <w:rFonts w:hint="eastAsia" w:ascii="仿宋" w:hAnsi="仿宋" w:eastAsia="仿宋" w:cs="仿宋"/>
          <w:bCs/>
          <w:color w:val="auto"/>
          <w:sz w:val="28"/>
          <w:szCs w:val="28"/>
          <w:highlight w:val="none"/>
          <w:u w:val="single"/>
          <w:lang w:val="en-US" w:eastAsia="zh-CN"/>
        </w:rPr>
        <w:t>2024年10月30</w:t>
      </w:r>
      <w:r>
        <w:rPr>
          <w:rFonts w:hint="eastAsia" w:ascii="仿宋" w:hAnsi="仿宋" w:eastAsia="仿宋" w:cs="仿宋"/>
          <w:bCs/>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08</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57F486EF">
      <w:pPr>
        <w:rPr>
          <w:rFonts w:hint="eastAsia" w:ascii="仿宋" w:hAnsi="仿宋" w:eastAsia="仿宋" w:cs="仿宋"/>
          <w:color w:val="auto"/>
          <w:sz w:val="28"/>
          <w:szCs w:val="28"/>
          <w:highlight w:val="none"/>
        </w:rPr>
      </w:pPr>
    </w:p>
    <w:p w14:paraId="0F2282CA">
      <w:pPr>
        <w:spacing w:line="360" w:lineRule="auto"/>
        <w:outlineLvl w:val="9"/>
        <w:rPr>
          <w:rFonts w:hint="eastAsia" w:ascii="仿宋" w:hAnsi="仿宋" w:eastAsia="仿宋" w:cs="仿宋"/>
          <w:b/>
          <w:bCs w:val="0"/>
          <w:color w:val="auto"/>
          <w:sz w:val="28"/>
          <w:szCs w:val="28"/>
          <w:highlight w:val="none"/>
        </w:rPr>
      </w:pPr>
      <w:bookmarkStart w:id="29" w:name="_Toc35393621"/>
      <w:bookmarkStart w:id="30" w:name="_Toc28359079"/>
      <w:bookmarkStart w:id="31" w:name="_Toc35393790"/>
      <w:bookmarkStart w:id="32" w:name="_Toc28359002"/>
      <w:bookmarkStart w:id="33" w:name="_Hlk24379207"/>
      <w:r>
        <w:rPr>
          <w:rFonts w:hint="eastAsia" w:ascii="仿宋" w:hAnsi="仿宋" w:eastAsia="仿宋" w:cs="仿宋"/>
          <w:b/>
          <w:bCs w:val="0"/>
          <w:color w:val="auto"/>
          <w:sz w:val="28"/>
          <w:szCs w:val="28"/>
          <w:highlight w:val="none"/>
        </w:rPr>
        <w:t>一、项目基本情况</w:t>
      </w:r>
      <w:bookmarkEnd w:id="29"/>
      <w:bookmarkEnd w:id="30"/>
      <w:bookmarkEnd w:id="31"/>
      <w:bookmarkEnd w:id="32"/>
    </w:p>
    <w:p w14:paraId="37CCEEB7">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SHZB2024-795</w:t>
      </w:r>
    </w:p>
    <w:p w14:paraId="526028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山东大学第二医院全院医疗设备计量检测校准与质控服务项目</w:t>
      </w:r>
    </w:p>
    <w:bookmarkEnd w:id="33"/>
    <w:p w14:paraId="10A85D9E">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95万元/年，285万元/三年。</w:t>
      </w:r>
    </w:p>
    <w:p w14:paraId="05C0F060">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最高限价（如有）：</w:t>
      </w:r>
      <w:r>
        <w:rPr>
          <w:rFonts w:hint="eastAsia" w:ascii="仿宋" w:hAnsi="仿宋" w:eastAsia="仿宋" w:cs="仿宋"/>
          <w:color w:val="auto"/>
          <w:sz w:val="28"/>
          <w:szCs w:val="28"/>
          <w:highlight w:val="none"/>
          <w:lang w:val="en-US" w:eastAsia="zh-CN"/>
        </w:rPr>
        <w:t>95万元/年，285万元/三年。</w:t>
      </w:r>
    </w:p>
    <w:p w14:paraId="3B25DEFE">
      <w:pPr>
        <w:spacing w:line="360" w:lineRule="auto"/>
        <w:ind w:firstLine="560" w:firstLineChars="200"/>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采购需求：本项目为</w:t>
      </w:r>
      <w:r>
        <w:rPr>
          <w:rFonts w:hint="eastAsia" w:ascii="仿宋" w:hAnsi="仿宋" w:eastAsia="仿宋" w:cs="仿宋"/>
          <w:color w:val="auto"/>
          <w:sz w:val="28"/>
          <w:szCs w:val="28"/>
          <w:highlight w:val="none"/>
          <w:lang w:eastAsia="zh-CN"/>
        </w:rPr>
        <w:t>山东大学第二医院全院医疗设备计量检测校准与质控服务项目</w:t>
      </w:r>
      <w:r>
        <w:rPr>
          <w:rFonts w:hint="eastAsia" w:ascii="仿宋" w:hAnsi="仿宋" w:eastAsia="仿宋" w:cs="仿宋"/>
          <w:color w:val="auto"/>
          <w:sz w:val="28"/>
          <w:szCs w:val="28"/>
          <w:highlight w:val="none"/>
        </w:rPr>
        <w:t>，具体技术要求详见</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w:t>
      </w:r>
    </w:p>
    <w:p w14:paraId="6BA1CCF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合同履行期限：本项目合同签订之日起至项目结束时间止。</w:t>
      </w:r>
    </w:p>
    <w:p w14:paraId="392EFFA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p>
    <w:p w14:paraId="400CC75F">
      <w:pPr>
        <w:spacing w:line="360" w:lineRule="auto"/>
        <w:outlineLvl w:val="9"/>
        <w:rPr>
          <w:rFonts w:hint="eastAsia" w:ascii="仿宋" w:hAnsi="仿宋" w:eastAsia="仿宋" w:cs="仿宋"/>
          <w:b/>
          <w:bCs w:val="0"/>
          <w:color w:val="auto"/>
          <w:sz w:val="28"/>
          <w:szCs w:val="28"/>
          <w:highlight w:val="none"/>
        </w:rPr>
      </w:pPr>
      <w:bookmarkStart w:id="34" w:name="_Toc28359080"/>
      <w:bookmarkStart w:id="35" w:name="_Toc28359003"/>
      <w:bookmarkStart w:id="36" w:name="_Toc35393791"/>
      <w:bookmarkStart w:id="37" w:name="_Toc35393622"/>
      <w:r>
        <w:rPr>
          <w:rFonts w:hint="eastAsia" w:ascii="仿宋" w:hAnsi="仿宋" w:eastAsia="仿宋" w:cs="仿宋"/>
          <w:b/>
          <w:bCs w:val="0"/>
          <w:color w:val="auto"/>
          <w:sz w:val="28"/>
          <w:szCs w:val="28"/>
          <w:highlight w:val="none"/>
        </w:rPr>
        <w:t>二、申请人的资格要求：</w:t>
      </w:r>
      <w:bookmarkEnd w:id="34"/>
      <w:bookmarkEnd w:id="35"/>
      <w:bookmarkEnd w:id="36"/>
      <w:bookmarkEnd w:id="37"/>
    </w:p>
    <w:p w14:paraId="436068A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0252D926">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w:t>
      </w:r>
      <w:bookmarkStart w:id="337" w:name="_GoBack"/>
      <w:r>
        <w:rPr>
          <w:rFonts w:hint="eastAsia" w:ascii="仿宋" w:hAnsi="仿宋" w:eastAsia="仿宋" w:cs="仿宋"/>
          <w:color w:val="auto"/>
          <w:sz w:val="28"/>
          <w:szCs w:val="28"/>
          <w:highlight w:val="none"/>
          <w:lang w:val="en-US" w:eastAsia="zh-CN"/>
        </w:rPr>
        <w:t>：本项目属于专门面向中小企业采购的项目，供应商应为中小微企业、监狱企业、残疾人福利性单位；</w:t>
      </w:r>
    </w:p>
    <w:bookmarkEnd w:id="337"/>
    <w:p w14:paraId="612862FE">
      <w:pPr>
        <w:spacing w:line="360" w:lineRule="auto"/>
        <w:ind w:firstLine="560" w:firstLineChars="200"/>
        <w:rPr>
          <w:rFonts w:hint="eastAsia" w:ascii="仿宋" w:hAnsi="仿宋" w:eastAsia="仿宋" w:cs="仿宋"/>
          <w:sz w:val="22"/>
          <w:szCs w:val="22"/>
          <w:highlight w:val="none"/>
          <w:u w:val="single"/>
          <w:lang w:eastAsia="zh-CN"/>
        </w:rPr>
      </w:pPr>
      <w:r>
        <w:rPr>
          <w:rFonts w:hint="eastAsia" w:ascii="仿宋" w:hAnsi="仿宋" w:eastAsia="仿宋" w:cs="仿宋"/>
          <w:color w:val="auto"/>
          <w:sz w:val="28"/>
          <w:szCs w:val="28"/>
          <w:highlight w:val="none"/>
          <w:lang w:val="en-US" w:eastAsia="zh-CN"/>
        </w:rPr>
        <w:t>3.本项目的特定资格要求：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具有中国合格评定国家认可委员会（CNAS）的实验室认可有效证书</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检验检测机构资质认定证书（CMA）、</w:t>
      </w:r>
      <w:r>
        <w:rPr>
          <w:rFonts w:hint="eastAsia" w:ascii="仿宋" w:hAnsi="仿宋" w:eastAsia="仿宋" w:cs="仿宋"/>
          <w:color w:val="auto"/>
          <w:sz w:val="28"/>
          <w:szCs w:val="28"/>
          <w:highlight w:val="none"/>
          <w:lang w:eastAsia="zh-CN"/>
        </w:rPr>
        <w:t>国家监管部门颁发的计量</w:t>
      </w:r>
      <w:r>
        <w:rPr>
          <w:rFonts w:hint="eastAsia" w:ascii="仿宋" w:hAnsi="仿宋" w:eastAsia="仿宋" w:cs="仿宋"/>
          <w:color w:val="auto"/>
          <w:sz w:val="28"/>
          <w:szCs w:val="28"/>
          <w:highlight w:val="none"/>
          <w:lang w:val="en-US" w:eastAsia="zh-CN"/>
        </w:rPr>
        <w:t>检定</w:t>
      </w:r>
      <w:r>
        <w:rPr>
          <w:rFonts w:hint="eastAsia" w:ascii="仿宋" w:hAnsi="仿宋" w:eastAsia="仿宋" w:cs="仿宋"/>
          <w:color w:val="auto"/>
          <w:sz w:val="28"/>
          <w:szCs w:val="28"/>
          <w:highlight w:val="none"/>
          <w:lang w:eastAsia="zh-CN"/>
        </w:rPr>
        <w:t>授权证书；</w:t>
      </w:r>
    </w:p>
    <w:p w14:paraId="6D9B6E95">
      <w:pPr>
        <w:spacing w:line="360" w:lineRule="auto"/>
        <w:ind w:firstLine="560" w:firstLineChars="200"/>
        <w:rPr>
          <w:rFonts w:hint="eastAsia" w:ascii="仿宋" w:hAnsi="仿宋" w:eastAsia="仿宋" w:cs="仿宋"/>
          <w:color w:val="auto"/>
          <w:sz w:val="28"/>
          <w:szCs w:val="28"/>
          <w:highlight w:val="none"/>
          <w:lang w:val="en-US" w:eastAsia="zh-CN"/>
        </w:rPr>
      </w:pPr>
      <w:bookmarkStart w:id="38" w:name="_Toc28359081"/>
      <w:bookmarkStart w:id="39" w:name="_Toc35393623"/>
      <w:bookmarkStart w:id="40" w:name="_Toc35393792"/>
      <w:bookmarkStart w:id="41" w:name="_Toc28359004"/>
      <w:r>
        <w:rPr>
          <w:rFonts w:hint="eastAsia" w:ascii="仿宋" w:hAnsi="仿宋" w:eastAsia="仿宋" w:cs="仿宋"/>
          <w:color w:val="auto"/>
          <w:sz w:val="28"/>
          <w:szCs w:val="28"/>
          <w:highlight w:val="none"/>
          <w:lang w:val="en-US" w:eastAsia="zh-CN"/>
        </w:rPr>
        <w:t>（2）必须为未列入“信用中国”、“中国政府采购网”失信被执行人、重大税收违法失信主体、政府采购严重违法失信名单的企业。</w:t>
      </w:r>
    </w:p>
    <w:p w14:paraId="70E1BF5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（3）单位负责人为同一人或者存在直接控股、管理关系的不同供应商，不得参加同一包的投标或者未划分包的同一招标项目的投标。</w:t>
      </w:r>
    </w:p>
    <w:p w14:paraId="7CA92605">
      <w:pPr>
        <w:spacing w:line="360" w:lineRule="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三、获取招标文件</w:t>
      </w:r>
      <w:bookmarkEnd w:id="38"/>
      <w:bookmarkEnd w:id="39"/>
      <w:bookmarkEnd w:id="40"/>
      <w:bookmarkEnd w:id="41"/>
    </w:p>
    <w:p w14:paraId="7BF3CC69">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 xml:space="preserve">日至 </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日，每天上午8:30至12:00，下午12:00至17:30（北京时间，法定节假日除外）</w:t>
      </w:r>
      <w:r>
        <w:rPr>
          <w:rFonts w:hint="eastAsia" w:ascii="仿宋" w:hAnsi="仿宋" w:eastAsia="仿宋" w:cs="仿宋"/>
          <w:color w:val="auto"/>
          <w:sz w:val="28"/>
          <w:szCs w:val="28"/>
          <w:highlight w:val="none"/>
          <w:lang w:eastAsia="zh-CN"/>
        </w:rPr>
        <w:t>。</w:t>
      </w:r>
    </w:p>
    <w:p w14:paraId="13EE6D6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地点：山东济南唐冶西路868号山东设计创意产业园南区B1楼</w:t>
      </w:r>
    </w:p>
    <w:p w14:paraId="5339C5C8">
      <w:pPr>
        <w:spacing w:line="360" w:lineRule="auto"/>
        <w:ind w:firstLine="540"/>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方式：现场获取、电汇获取（二选一）。（1）现场获取</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相关事宜：供应商现场填写标书购买交款单并根据交款单注意事项在中招联合招标采购平台完成注册。（2）电汇形式购买：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注：1、本项目实行资格后审，获取</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成功不代表资格后审的通过。2、本采购项目的变更、修改、澄清等内容均在“中国政府采购网”发布。相关内容一经在“中国政府采购网”发布，视作已发放给所有潜在供应商。各潜在供应商应随时关注并及时自行查阅网站信息，未按要求查阅者自行承担相应后果。公告、公示时间以中国政府采购网发布时间为准</w:t>
      </w:r>
      <w:r>
        <w:rPr>
          <w:rFonts w:hint="eastAsia" w:ascii="仿宋" w:hAnsi="仿宋" w:eastAsia="仿宋" w:cs="仿宋"/>
          <w:color w:val="auto"/>
          <w:sz w:val="28"/>
          <w:szCs w:val="28"/>
          <w:highlight w:val="none"/>
          <w:lang w:val="en-US" w:eastAsia="zh-CN"/>
        </w:rPr>
        <w:t>。</w:t>
      </w:r>
    </w:p>
    <w:p w14:paraId="2B9B0725">
      <w:pPr>
        <w:spacing w:line="360" w:lineRule="auto"/>
        <w:ind w:firstLine="560" w:firstLineChars="200"/>
        <w:outlineLvl w:val="9"/>
        <w:rPr>
          <w:rFonts w:hint="eastAsia" w:ascii="仿宋" w:hAnsi="仿宋" w:eastAsia="仿宋" w:cs="仿宋"/>
          <w:b w:val="0"/>
          <w:color w:val="auto"/>
          <w:sz w:val="28"/>
          <w:szCs w:val="28"/>
          <w:highlight w:val="none"/>
        </w:rPr>
      </w:pPr>
      <w:bookmarkStart w:id="42" w:name="_Toc28359082"/>
      <w:bookmarkStart w:id="43" w:name="_Toc28359005"/>
      <w:bookmarkStart w:id="44" w:name="_Toc35393624"/>
      <w:bookmarkStart w:id="45" w:name="_Toc35393793"/>
      <w:r>
        <w:rPr>
          <w:rFonts w:hint="eastAsia" w:ascii="仿宋" w:hAnsi="仿宋" w:eastAsia="仿宋" w:cs="仿宋"/>
          <w:color w:val="auto"/>
          <w:sz w:val="28"/>
          <w:szCs w:val="28"/>
          <w:highlight w:val="none"/>
        </w:rPr>
        <w:t>售价：￥300.0 元（人民币）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售后不退。</w:t>
      </w:r>
    </w:p>
    <w:p w14:paraId="709A1AE7">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四、提交投标文件</w:t>
      </w:r>
      <w:bookmarkEnd w:id="42"/>
      <w:bookmarkEnd w:id="43"/>
      <w:r>
        <w:rPr>
          <w:rFonts w:hint="eastAsia" w:ascii="仿宋" w:hAnsi="仿宋" w:eastAsia="仿宋" w:cs="仿宋"/>
          <w:b w:val="0"/>
          <w:color w:val="auto"/>
          <w:sz w:val="28"/>
          <w:szCs w:val="28"/>
          <w:highlight w:val="none"/>
        </w:rPr>
        <w:t>截止时间、开标时间和地点</w:t>
      </w:r>
      <w:bookmarkEnd w:id="44"/>
      <w:bookmarkEnd w:id="45"/>
    </w:p>
    <w:p w14:paraId="3113215E">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2024年10</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08</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14:paraId="45AA8742">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山东大学第二医院文会学堂对面板房二楼会议室</w:t>
      </w:r>
      <w:r>
        <w:rPr>
          <w:rFonts w:hint="eastAsia" w:ascii="仿宋" w:hAnsi="仿宋" w:eastAsia="仿宋" w:cs="仿宋"/>
          <w:color w:val="auto"/>
          <w:sz w:val="28"/>
          <w:szCs w:val="28"/>
          <w:highlight w:val="none"/>
        </w:rPr>
        <w:t>（地址：济南市天桥区北园大街247号）。</w:t>
      </w:r>
    </w:p>
    <w:p w14:paraId="260C1CB8">
      <w:pPr>
        <w:spacing w:line="360" w:lineRule="auto"/>
        <w:outlineLvl w:val="9"/>
        <w:rPr>
          <w:rFonts w:hint="eastAsia" w:ascii="仿宋" w:hAnsi="仿宋" w:eastAsia="仿宋" w:cs="仿宋"/>
          <w:b/>
          <w:bCs w:val="0"/>
          <w:color w:val="auto"/>
          <w:sz w:val="28"/>
          <w:szCs w:val="28"/>
          <w:highlight w:val="none"/>
        </w:rPr>
      </w:pPr>
      <w:bookmarkStart w:id="46" w:name="_Toc35393794"/>
      <w:bookmarkStart w:id="47" w:name="_Toc28359007"/>
      <w:bookmarkStart w:id="48" w:name="_Toc35393625"/>
      <w:bookmarkStart w:id="49" w:name="_Toc28359084"/>
      <w:r>
        <w:rPr>
          <w:rFonts w:hint="eastAsia" w:ascii="仿宋" w:hAnsi="仿宋" w:eastAsia="仿宋" w:cs="仿宋"/>
          <w:b/>
          <w:bCs w:val="0"/>
          <w:color w:val="auto"/>
          <w:sz w:val="28"/>
          <w:szCs w:val="28"/>
          <w:highlight w:val="none"/>
        </w:rPr>
        <w:t>五、公告期限</w:t>
      </w:r>
      <w:bookmarkEnd w:id="46"/>
      <w:bookmarkEnd w:id="47"/>
      <w:bookmarkEnd w:id="48"/>
      <w:bookmarkEnd w:id="49"/>
    </w:p>
    <w:p w14:paraId="538E3EAC">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53F7A079">
      <w:pPr>
        <w:spacing w:line="360" w:lineRule="auto"/>
        <w:outlineLvl w:val="9"/>
        <w:rPr>
          <w:rFonts w:hint="eastAsia" w:ascii="仿宋" w:hAnsi="仿宋" w:eastAsia="仿宋" w:cs="仿宋"/>
          <w:b/>
          <w:bCs w:val="0"/>
          <w:color w:val="auto"/>
          <w:sz w:val="28"/>
          <w:szCs w:val="28"/>
          <w:highlight w:val="none"/>
        </w:rPr>
      </w:pPr>
      <w:bookmarkStart w:id="50" w:name="_Toc35393626"/>
      <w:bookmarkStart w:id="51" w:name="_Toc35393795"/>
      <w:r>
        <w:rPr>
          <w:rFonts w:hint="eastAsia" w:ascii="仿宋" w:hAnsi="仿宋" w:eastAsia="仿宋" w:cs="仿宋"/>
          <w:b/>
          <w:bCs w:val="0"/>
          <w:color w:val="auto"/>
          <w:sz w:val="28"/>
          <w:szCs w:val="28"/>
          <w:highlight w:val="none"/>
        </w:rPr>
        <w:t>六、其他补充事宜</w:t>
      </w:r>
      <w:bookmarkEnd w:id="50"/>
      <w:bookmarkEnd w:id="51"/>
    </w:p>
    <w:p w14:paraId="6A7CE821">
      <w:pPr>
        <w:spacing w:line="360" w:lineRule="auto"/>
        <w:outlineLvl w:val="9"/>
        <w:rPr>
          <w:rFonts w:hint="eastAsia" w:ascii="仿宋" w:hAnsi="仿宋" w:eastAsia="仿宋" w:cs="仿宋"/>
          <w:b w:val="0"/>
          <w:color w:val="auto"/>
          <w:sz w:val="28"/>
          <w:szCs w:val="28"/>
          <w:highlight w:val="none"/>
        </w:rPr>
      </w:pPr>
      <w:bookmarkStart w:id="52" w:name="_Toc27143"/>
      <w:bookmarkStart w:id="53" w:name="_Toc27247"/>
      <w:bookmarkStart w:id="54" w:name="_Toc8523"/>
      <w:bookmarkStart w:id="55" w:name="_Toc13738"/>
      <w:bookmarkStart w:id="56" w:name="_Toc9359"/>
      <w:bookmarkStart w:id="57" w:name="_Toc11380"/>
      <w:bookmarkStart w:id="58" w:name="_Toc35393627"/>
      <w:bookmarkStart w:id="59" w:name="_Toc28359085"/>
      <w:bookmarkStart w:id="60" w:name="_Toc28359008"/>
      <w:bookmarkStart w:id="61" w:name="_Toc35393796"/>
      <w:r>
        <w:rPr>
          <w:rFonts w:hint="eastAsia" w:ascii="仿宋" w:hAnsi="仿宋" w:eastAsia="仿宋" w:cs="仿宋"/>
          <w:b w:val="0"/>
          <w:color w:val="auto"/>
          <w:sz w:val="28"/>
          <w:szCs w:val="28"/>
          <w:highlight w:val="none"/>
        </w:rPr>
        <w:t>采购项目需要落实的政府采购政策</w:t>
      </w:r>
      <w:bookmarkEnd w:id="52"/>
      <w:bookmarkEnd w:id="53"/>
      <w:bookmarkEnd w:id="54"/>
      <w:bookmarkEnd w:id="55"/>
      <w:bookmarkEnd w:id="56"/>
      <w:bookmarkEnd w:id="57"/>
    </w:p>
    <w:p w14:paraId="6836EFF7">
      <w:pPr>
        <w:spacing w:line="360" w:lineRule="auto"/>
        <w:outlineLvl w:val="9"/>
        <w:rPr>
          <w:rFonts w:hint="eastAsia" w:ascii="仿宋" w:hAnsi="仿宋" w:eastAsia="仿宋" w:cs="仿宋"/>
          <w:b w:val="0"/>
          <w:color w:val="auto"/>
          <w:sz w:val="28"/>
          <w:szCs w:val="28"/>
          <w:highlight w:val="none"/>
        </w:rPr>
      </w:pPr>
      <w:bookmarkStart w:id="62" w:name="_Toc13114"/>
      <w:bookmarkStart w:id="63" w:name="_Toc4986"/>
      <w:bookmarkStart w:id="64" w:name="_Toc25231"/>
      <w:bookmarkStart w:id="65" w:name="_Toc5740"/>
      <w:bookmarkStart w:id="66" w:name="_Toc21415"/>
      <w:bookmarkStart w:id="67" w:name="_Toc32511"/>
      <w:r>
        <w:rPr>
          <w:rFonts w:hint="eastAsia" w:ascii="仿宋" w:hAnsi="仿宋" w:eastAsia="仿宋" w:cs="仿宋"/>
          <w:b w:val="0"/>
          <w:color w:val="auto"/>
          <w:sz w:val="28"/>
          <w:szCs w:val="28"/>
          <w:highlight w:val="none"/>
        </w:rPr>
        <w:t>（一）中小微型企业政府采购政策</w:t>
      </w:r>
      <w:bookmarkEnd w:id="62"/>
      <w:bookmarkEnd w:id="63"/>
      <w:bookmarkEnd w:id="64"/>
      <w:bookmarkEnd w:id="65"/>
      <w:bookmarkEnd w:id="66"/>
      <w:bookmarkEnd w:id="67"/>
    </w:p>
    <w:p w14:paraId="678DDDEA">
      <w:pPr>
        <w:spacing w:line="360" w:lineRule="auto"/>
        <w:outlineLvl w:val="9"/>
        <w:rPr>
          <w:rFonts w:hint="eastAsia" w:ascii="仿宋" w:hAnsi="仿宋" w:eastAsia="仿宋" w:cs="仿宋"/>
          <w:b w:val="0"/>
          <w:color w:val="auto"/>
          <w:sz w:val="28"/>
          <w:szCs w:val="28"/>
          <w:highlight w:val="none"/>
        </w:rPr>
      </w:pPr>
      <w:bookmarkStart w:id="68" w:name="_Toc2425"/>
      <w:bookmarkStart w:id="69" w:name="_Toc6934"/>
      <w:bookmarkStart w:id="70" w:name="_Toc18856"/>
      <w:bookmarkStart w:id="71" w:name="_Toc16973"/>
      <w:bookmarkStart w:id="72" w:name="_Toc27124"/>
      <w:bookmarkStart w:id="73" w:name="_Toc24918"/>
      <w:r>
        <w:rPr>
          <w:rFonts w:hint="eastAsia" w:ascii="仿宋" w:hAnsi="仿宋" w:eastAsia="仿宋" w:cs="仿宋"/>
          <w:b w:val="0"/>
          <w:color w:val="auto"/>
          <w:sz w:val="28"/>
          <w:szCs w:val="28"/>
          <w:highlight w:val="none"/>
        </w:rPr>
        <w:t>（二）监狱企业政府采购政策</w:t>
      </w:r>
      <w:bookmarkEnd w:id="68"/>
      <w:bookmarkEnd w:id="69"/>
      <w:bookmarkEnd w:id="70"/>
      <w:bookmarkEnd w:id="71"/>
      <w:bookmarkEnd w:id="72"/>
      <w:bookmarkEnd w:id="73"/>
    </w:p>
    <w:p w14:paraId="3E3BCFE1">
      <w:pPr>
        <w:spacing w:line="360" w:lineRule="auto"/>
        <w:outlineLvl w:val="9"/>
        <w:rPr>
          <w:rFonts w:hint="eastAsia" w:ascii="仿宋" w:hAnsi="仿宋" w:eastAsia="仿宋" w:cs="仿宋"/>
          <w:b w:val="0"/>
          <w:color w:val="auto"/>
          <w:sz w:val="28"/>
          <w:szCs w:val="28"/>
          <w:highlight w:val="none"/>
        </w:rPr>
      </w:pPr>
      <w:bookmarkStart w:id="74" w:name="_Toc25943"/>
      <w:bookmarkStart w:id="75" w:name="_Toc18488"/>
      <w:bookmarkStart w:id="76" w:name="_Toc19604"/>
      <w:bookmarkStart w:id="77" w:name="_Toc28309"/>
      <w:bookmarkStart w:id="78" w:name="_Toc19142"/>
      <w:bookmarkStart w:id="79" w:name="_Toc32242"/>
      <w:r>
        <w:rPr>
          <w:rFonts w:hint="eastAsia" w:ascii="仿宋" w:hAnsi="仿宋" w:eastAsia="仿宋" w:cs="仿宋"/>
          <w:b w:val="0"/>
          <w:color w:val="auto"/>
          <w:sz w:val="28"/>
          <w:szCs w:val="28"/>
          <w:highlight w:val="none"/>
        </w:rPr>
        <w:t>（三）促进残疾人就业政府采购政策</w:t>
      </w:r>
      <w:bookmarkEnd w:id="74"/>
      <w:bookmarkEnd w:id="75"/>
      <w:bookmarkEnd w:id="76"/>
      <w:bookmarkEnd w:id="77"/>
      <w:bookmarkEnd w:id="78"/>
      <w:bookmarkEnd w:id="79"/>
    </w:p>
    <w:p w14:paraId="68C2055F">
      <w:pPr>
        <w:spacing w:line="360" w:lineRule="auto"/>
        <w:ind w:firstLine="280" w:firstLineChars="100"/>
        <w:outlineLvl w:val="9"/>
        <w:rPr>
          <w:rFonts w:hint="eastAsia" w:ascii="仿宋" w:hAnsi="仿宋" w:eastAsia="仿宋" w:cs="仿宋"/>
          <w:b w:val="0"/>
          <w:color w:val="auto"/>
          <w:sz w:val="28"/>
          <w:szCs w:val="28"/>
          <w:highlight w:val="none"/>
        </w:rPr>
      </w:pPr>
      <w:bookmarkStart w:id="80" w:name="_Toc31679"/>
      <w:bookmarkStart w:id="81" w:name="_Toc27218"/>
      <w:bookmarkStart w:id="82" w:name="_Toc2163"/>
      <w:bookmarkStart w:id="83" w:name="_Toc24173"/>
      <w:bookmarkStart w:id="84" w:name="_Toc21956"/>
      <w:bookmarkStart w:id="85" w:name="_Toc26675"/>
      <w:r>
        <w:rPr>
          <w:rFonts w:hint="eastAsia" w:ascii="仿宋" w:hAnsi="仿宋" w:eastAsia="仿宋" w:cs="仿宋"/>
          <w:b w:val="0"/>
          <w:color w:val="auto"/>
          <w:sz w:val="28"/>
          <w:szCs w:val="28"/>
          <w:highlight w:val="none"/>
        </w:rPr>
        <w:t>详见招标文件</w:t>
      </w:r>
      <w:bookmarkEnd w:id="80"/>
      <w:bookmarkEnd w:id="81"/>
      <w:bookmarkEnd w:id="82"/>
      <w:bookmarkEnd w:id="83"/>
      <w:bookmarkEnd w:id="84"/>
      <w:bookmarkEnd w:id="85"/>
    </w:p>
    <w:p w14:paraId="045271B9">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bCs w:val="0"/>
          <w:color w:val="auto"/>
          <w:sz w:val="28"/>
          <w:szCs w:val="28"/>
          <w:highlight w:val="none"/>
        </w:rPr>
        <w:t>七、对本次招标提出询问，请按以下方式联系</w:t>
      </w:r>
      <w:bookmarkEnd w:id="58"/>
      <w:bookmarkEnd w:id="59"/>
      <w:bookmarkEnd w:id="60"/>
      <w:bookmarkEnd w:id="61"/>
    </w:p>
    <w:p w14:paraId="730A304B">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1.采购人信息</w:t>
      </w:r>
    </w:p>
    <w:p w14:paraId="2593EF9B">
      <w:pPr>
        <w:spacing w:line="360" w:lineRule="auto"/>
        <w:ind w:left="1389" w:leftChars="371" w:hanging="350" w:hangingChars="125"/>
        <w:jc w:val="left"/>
        <w:rPr>
          <w:rFonts w:hint="eastAsia" w:ascii="仿宋" w:hAnsi="仿宋" w:eastAsia="仿宋" w:cs="仿宋"/>
          <w:color w:val="auto"/>
          <w:sz w:val="28"/>
          <w:szCs w:val="28"/>
          <w:highlight w:val="none"/>
        </w:rPr>
      </w:pPr>
      <w:bookmarkStart w:id="86" w:name="_Toc28359009"/>
      <w:bookmarkStart w:id="87" w:name="_Toc28359086"/>
      <w:r>
        <w:rPr>
          <w:rFonts w:hint="eastAsia" w:ascii="仿宋" w:hAnsi="仿宋" w:eastAsia="仿宋" w:cs="仿宋"/>
          <w:color w:val="auto"/>
          <w:sz w:val="28"/>
          <w:szCs w:val="28"/>
          <w:highlight w:val="none"/>
        </w:rPr>
        <w:t>名称：山东大学</w:t>
      </w:r>
      <w:r>
        <w:rPr>
          <w:rFonts w:hint="eastAsia" w:ascii="仿宋" w:hAnsi="仿宋" w:eastAsia="仿宋" w:cs="仿宋"/>
          <w:color w:val="auto"/>
          <w:sz w:val="28"/>
          <w:szCs w:val="28"/>
          <w:highlight w:val="none"/>
          <w:lang w:val="en-US" w:eastAsia="zh-CN"/>
        </w:rPr>
        <w:t>第二医院</w:t>
      </w:r>
      <w:r>
        <w:rPr>
          <w:rFonts w:hint="eastAsia" w:ascii="仿宋" w:hAnsi="仿宋" w:eastAsia="仿宋" w:cs="仿宋"/>
          <w:color w:val="auto"/>
          <w:sz w:val="28"/>
          <w:szCs w:val="28"/>
          <w:highlight w:val="none"/>
        </w:rPr>
        <w:t>　　　　　</w:t>
      </w:r>
    </w:p>
    <w:p w14:paraId="6DFB6AE0">
      <w:pPr>
        <w:spacing w:line="360" w:lineRule="auto"/>
        <w:ind w:left="138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山东省济南市天桥区北园大街247号</w:t>
      </w:r>
      <w:r>
        <w:rPr>
          <w:rFonts w:hint="eastAsia" w:ascii="仿宋" w:hAnsi="仿宋" w:eastAsia="仿宋" w:cs="仿宋"/>
          <w:color w:val="auto"/>
          <w:sz w:val="28"/>
          <w:szCs w:val="28"/>
          <w:highlight w:val="none"/>
        </w:rPr>
        <w:t>　　　　　　　　</w:t>
      </w:r>
    </w:p>
    <w:p w14:paraId="1FC74756">
      <w:pPr>
        <w:spacing w:line="360" w:lineRule="auto"/>
        <w:ind w:left="138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w:t>
      </w:r>
      <w:r>
        <w:rPr>
          <w:rFonts w:hint="eastAsia" w:ascii="仿宋" w:hAnsi="仿宋" w:eastAsia="仿宋" w:cs="仿宋"/>
          <w:color w:val="auto"/>
          <w:sz w:val="28"/>
          <w:szCs w:val="28"/>
          <w:highlight w:val="none"/>
          <w:lang w:val="en-US" w:eastAsia="zh-CN"/>
        </w:rPr>
        <w:t>85875076</w:t>
      </w:r>
      <w:r>
        <w:rPr>
          <w:rFonts w:hint="eastAsia" w:ascii="仿宋" w:hAnsi="仿宋" w:eastAsia="仿宋" w:cs="仿宋"/>
          <w:color w:val="auto"/>
          <w:sz w:val="28"/>
          <w:szCs w:val="28"/>
          <w:highlight w:val="none"/>
        </w:rPr>
        <w:t>　　</w:t>
      </w:r>
    </w:p>
    <w:p w14:paraId="6D901720">
      <w:pPr>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86"/>
      <w:bookmarkEnd w:id="87"/>
    </w:p>
    <w:p w14:paraId="04087203">
      <w:pPr>
        <w:spacing w:line="360" w:lineRule="auto"/>
        <w:ind w:firstLine="840" w:firstLineChars="300"/>
        <w:rPr>
          <w:rFonts w:hint="eastAsia" w:ascii="仿宋" w:hAnsi="仿宋" w:eastAsia="仿宋" w:cs="仿宋"/>
          <w:color w:val="auto"/>
          <w:sz w:val="28"/>
          <w:szCs w:val="28"/>
          <w:highlight w:val="none"/>
        </w:rPr>
      </w:pPr>
      <w:bookmarkStart w:id="88" w:name="_Toc28359087"/>
      <w:bookmarkStart w:id="89" w:name="_Toc28359010"/>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　　　　　　　　　　　　</w:t>
      </w:r>
    </w:p>
    <w:p w14:paraId="236935D7">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址：山东济南唐冶西路868号山东设计创意产业园南区B1楼　　　　　　　　　　　　</w:t>
      </w:r>
    </w:p>
    <w:p w14:paraId="70C269EE">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联系方式：0531-88260506　　　</w:t>
      </w:r>
    </w:p>
    <w:p w14:paraId="525E8312">
      <w:pPr>
        <w:spacing w:line="360" w:lineRule="auto"/>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3.项目联系方式</w:t>
      </w:r>
      <w:bookmarkEnd w:id="88"/>
      <w:bookmarkEnd w:id="89"/>
    </w:p>
    <w:p w14:paraId="4E05E436">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许铖铖、</w:t>
      </w:r>
      <w:r>
        <w:rPr>
          <w:rFonts w:hint="eastAsia" w:ascii="仿宋" w:hAnsi="仿宋" w:eastAsia="仿宋" w:cs="仿宋"/>
          <w:color w:val="auto"/>
          <w:sz w:val="28"/>
          <w:szCs w:val="28"/>
          <w:highlight w:val="none"/>
        </w:rPr>
        <w:t>王凯</w:t>
      </w:r>
    </w:p>
    <w:p w14:paraId="797DE099">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0531-88260506、</w:t>
      </w:r>
      <w:r>
        <w:rPr>
          <w:rFonts w:hint="eastAsia" w:ascii="仿宋" w:hAnsi="仿宋" w:eastAsia="仿宋" w:cs="仿宋"/>
          <w:color w:val="auto"/>
          <w:sz w:val="28"/>
          <w:szCs w:val="28"/>
          <w:highlight w:val="none"/>
        </w:rPr>
        <w:t>15153117917</w:t>
      </w:r>
      <w:r>
        <w:rPr>
          <w:rFonts w:hint="eastAsia" w:ascii="仿宋" w:hAnsi="仿宋" w:eastAsia="仿宋" w:cs="仿宋"/>
          <w:color w:val="auto"/>
          <w:sz w:val="28"/>
          <w:szCs w:val="28"/>
          <w:highlight w:val="none"/>
          <w:lang w:val="en-US" w:eastAsia="zh-CN"/>
        </w:rPr>
        <w:t>、15264153233</w:t>
      </w:r>
    </w:p>
    <w:p w14:paraId="324EA335">
      <w:pPr>
        <w:spacing w:line="360" w:lineRule="auto"/>
        <w:ind w:firstLine="840" w:firstLineChars="300"/>
        <w:jc w:val="center"/>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90" w:name="_Toc13436"/>
      <w:bookmarkStart w:id="91" w:name="_Toc356491306"/>
      <w:bookmarkStart w:id="92" w:name="_Toc7530"/>
      <w:bookmarkStart w:id="93" w:name="_Toc6660"/>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6"/>
      <w:bookmarkEnd w:id="27"/>
      <w:bookmarkEnd w:id="28"/>
      <w:bookmarkEnd w:id="90"/>
      <w:bookmarkEnd w:id="91"/>
      <w:bookmarkEnd w:id="92"/>
      <w:bookmarkEnd w:id="93"/>
    </w:p>
    <w:p w14:paraId="08E59B52">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供应商须知前附表</w:t>
      </w:r>
    </w:p>
    <w:p w14:paraId="71AF4E9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本表是对“供应商须知”正文的具体补充和修改，如有不一致，以“前附表”为准。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7C9CA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5C42FC2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685E80F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6650DDB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4A6EC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42DF283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60BB765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170687D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山东大学第二医院全院医疗设备计量检测校准与质控服务项目</w:t>
            </w:r>
          </w:p>
          <w:p w14:paraId="7B7536B3">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SHZB2024-795</w:t>
            </w:r>
            <w:r>
              <w:rPr>
                <w:rFonts w:hint="eastAsia" w:ascii="仿宋" w:hAnsi="仿宋" w:eastAsia="仿宋" w:cs="仿宋"/>
                <w:color w:val="auto"/>
                <w:sz w:val="24"/>
                <w:szCs w:val="24"/>
                <w:highlight w:val="none"/>
              </w:rPr>
              <w:t xml:space="preserve"> </w:t>
            </w:r>
          </w:p>
        </w:tc>
      </w:tr>
      <w:tr w14:paraId="01FB2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4448F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1E631A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23A79604">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3AEBAF23">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5FC10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45F4DE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6256A81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1F5624B9">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3510255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5B014290">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37BEC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7238912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787B48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7D2A965C">
            <w:pPr>
              <w:pStyle w:val="16"/>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资金来源：已落实</w:t>
            </w:r>
          </w:p>
          <w:p w14:paraId="117BF49B">
            <w:pPr>
              <w:pStyle w:val="1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95万元/年，285万元/三年。</w:t>
            </w:r>
          </w:p>
          <w:p w14:paraId="218BA2EA">
            <w:pPr>
              <w:pStyle w:val="1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95万元/年，285万元/三年。</w:t>
            </w:r>
          </w:p>
          <w:p w14:paraId="641181E6">
            <w:pPr>
              <w:pStyle w:val="16"/>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5848B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77168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65798A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供应商应提供的资格证明材料</w:t>
            </w:r>
          </w:p>
        </w:tc>
        <w:tc>
          <w:tcPr>
            <w:tcW w:w="7559" w:type="dxa"/>
            <w:vAlign w:val="center"/>
          </w:tcPr>
          <w:p w14:paraId="643ABBC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p w14:paraId="0AE999F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44944EA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供应商应提供能够证明符合资格条件的下列材料：</w:t>
            </w:r>
          </w:p>
          <w:p w14:paraId="5AA9DC8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（1）供应商须具有独立承担民事责任的能力，向采购人提供服务的法人、其他组织或自然人，须提供相关证明材料，其中：</w:t>
            </w:r>
          </w:p>
          <w:p w14:paraId="7E448F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14:paraId="09DF898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14:paraId="4B2238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14:paraId="23B2D4E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14:paraId="7B61716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14:paraId="0B1634B8">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kern w:val="1"/>
                <w:sz w:val="24"/>
                <w:highlight w:val="none"/>
                <w:lang w:val="en-US" w:eastAsia="zh-CN"/>
              </w:rPr>
              <w:t>法定代表人参加的提供《</w:t>
            </w:r>
            <w:r>
              <w:rPr>
                <w:rFonts w:hint="eastAsia" w:ascii="仿宋" w:hAnsi="仿宋" w:eastAsia="仿宋" w:cs="仿宋"/>
                <w:kern w:val="1"/>
                <w:sz w:val="24"/>
                <w:highlight w:val="none"/>
              </w:rPr>
              <w:t>法定代表人身份证明</w:t>
            </w:r>
            <w:r>
              <w:rPr>
                <w:rFonts w:hint="eastAsia" w:ascii="仿宋" w:hAnsi="仿宋" w:eastAsia="仿宋" w:cs="仿宋"/>
                <w:kern w:val="1"/>
                <w:sz w:val="24"/>
                <w:highlight w:val="none"/>
                <w:lang w:val="en-US" w:eastAsia="zh-CN"/>
              </w:rPr>
              <w:t>》</w:t>
            </w:r>
            <w:r>
              <w:rPr>
                <w:rFonts w:hint="eastAsia" w:ascii="仿宋" w:hAnsi="仿宋" w:eastAsia="仿宋" w:cs="仿宋"/>
                <w:kern w:val="1"/>
                <w:sz w:val="24"/>
                <w:highlight w:val="none"/>
              </w:rPr>
              <w:t>；</w:t>
            </w:r>
            <w:r>
              <w:rPr>
                <w:rFonts w:hint="eastAsia" w:ascii="仿宋" w:hAnsi="仿宋" w:eastAsia="仿宋" w:cs="仿宋"/>
                <w:sz w:val="24"/>
                <w:highlight w:val="none"/>
              </w:rPr>
              <w:t>授权</w:t>
            </w:r>
            <w:r>
              <w:rPr>
                <w:rFonts w:hint="eastAsia" w:ascii="仿宋" w:hAnsi="仿宋" w:eastAsia="仿宋" w:cs="仿宋"/>
                <w:sz w:val="24"/>
                <w:highlight w:val="none"/>
                <w:lang w:val="en-US" w:eastAsia="zh-CN"/>
              </w:rPr>
              <w:t>代表参加的提供《</w:t>
            </w:r>
            <w:r>
              <w:rPr>
                <w:rFonts w:hint="eastAsia" w:ascii="仿宋" w:hAnsi="仿宋" w:eastAsia="仿宋" w:cs="仿宋"/>
                <w:sz w:val="24"/>
                <w:highlight w:val="none"/>
              </w:rPr>
              <w:t>法定代表人授权委托书</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w:t>
            </w:r>
          </w:p>
          <w:p w14:paraId="016889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）供应商须具有良好的商业信誉和健全的财务会计制度，须提供相关证明材料，其中：</w:t>
            </w:r>
          </w:p>
          <w:p w14:paraId="29A0C4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w:t>
            </w:r>
            <w:r>
              <w:rPr>
                <w:rFonts w:hint="eastAsia" w:ascii="仿宋" w:hAnsi="仿宋" w:eastAsia="仿宋" w:cs="仿宋"/>
                <w:color w:val="auto"/>
                <w:sz w:val="24"/>
                <w:szCs w:val="24"/>
                <w:highlight w:val="none"/>
                <w:lang w:eastAsia="zh-CN"/>
              </w:rPr>
              <w:t>2023年经审计的财务报告</w:t>
            </w:r>
            <w:r>
              <w:rPr>
                <w:rFonts w:hint="eastAsia" w:ascii="仿宋" w:hAnsi="仿宋" w:eastAsia="仿宋" w:cs="仿宋"/>
                <w:color w:val="auto"/>
                <w:sz w:val="24"/>
                <w:szCs w:val="24"/>
                <w:highlight w:val="none"/>
              </w:rPr>
              <w:t>复印件，或其基本开户银行出具的资信证明原件；</w:t>
            </w:r>
          </w:p>
          <w:p w14:paraId="479420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14:paraId="035B0FE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D6AC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）供应商须具有依法缴纳税收和社会保障资金的良好记录，须提供相关证明材料，其中：</w:t>
            </w:r>
          </w:p>
          <w:p w14:paraId="3D15FE9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64C509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43795F8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096EC9C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注：依法免税或不需要缴纳社会保障资金的供应商，须提供相应文件证明其依法免税或不需要缴纳社会保障资金。</w:t>
            </w:r>
          </w:p>
          <w:p w14:paraId="3F07733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）近三年内（本项目投标截止日前）供应商在经营活动中没有重大违法记录，其中：</w:t>
            </w:r>
          </w:p>
          <w:p w14:paraId="2654FB76">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14:paraId="014604DF">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5A3480C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供应商须提供</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省级以上监狱管理局、戒毒管理局（含新疆生产建设兵团）出具的属于监狱企业的证明文件</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《残疾人福利性单位声明函》；</w:t>
            </w:r>
          </w:p>
          <w:p w14:paraId="600DE00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、政府采购严重违法失信行为记录名单（处罚期限尚未届满的）的，不得参与本项目的政府采购活动。</w:t>
            </w:r>
          </w:p>
          <w:p w14:paraId="447AA216">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587BCA94">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14:paraId="0514DF4A">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lang w:val="en-US" w:eastAsia="zh-CN" w:bidi="ar-SA"/>
              </w:rPr>
              <w:t>（9）</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7466531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color w:val="auto"/>
                <w:sz w:val="24"/>
                <w:szCs w:val="24"/>
                <w:highlight w:val="none"/>
                <w:lang w:eastAsia="zh-CN"/>
              </w:rPr>
              <w:t>中国合格评定国家认可委员会（CNAS）的实验室认可有效证书和检验检测机构资质认定证书（CMA）、国家监管部门颁发的计量检定授权证书 。</w:t>
            </w:r>
          </w:p>
          <w:p w14:paraId="41FD760D">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）供应商符合法律、行政法规规定的其它要求。</w:t>
            </w:r>
          </w:p>
        </w:tc>
      </w:tr>
      <w:tr w14:paraId="04825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55AA867A">
            <w:pPr>
              <w:keepLines/>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840" w:type="dxa"/>
            <w:vAlign w:val="center"/>
          </w:tcPr>
          <w:p w14:paraId="28E2C058">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5E4539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近两年内被国内地市级及以上政务网站列入“医疗卫生机构医药购销领域商业贿赂不良记录名单”的投标人”不得参与本项目报价。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3708D5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6507970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0" w:type="dxa"/>
            <w:vAlign w:val="center"/>
          </w:tcPr>
          <w:p w14:paraId="783A71F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409DA31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2024年10月14日12:00</w:t>
            </w:r>
            <w:r>
              <w:rPr>
                <w:rFonts w:hint="eastAsia" w:ascii="仿宋" w:hAnsi="仿宋" w:eastAsia="仿宋" w:cs="仿宋"/>
                <w:color w:val="auto"/>
                <w:sz w:val="24"/>
                <w:szCs w:val="24"/>
                <w:highlight w:val="none"/>
              </w:rPr>
              <w:t>前。</w:t>
            </w:r>
          </w:p>
          <w:p w14:paraId="3F52034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24A37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54B9620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0" w:type="dxa"/>
            <w:vAlign w:val="center"/>
          </w:tcPr>
          <w:p w14:paraId="1A8F6EB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4CE51D0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2024年10月14日17:30</w:t>
            </w:r>
            <w:r>
              <w:rPr>
                <w:rFonts w:hint="eastAsia" w:ascii="仿宋" w:hAnsi="仿宋" w:eastAsia="仿宋" w:cs="仿宋"/>
                <w:color w:val="auto"/>
                <w:sz w:val="24"/>
                <w:szCs w:val="24"/>
                <w:highlight w:val="none"/>
              </w:rPr>
              <w:t>前。</w:t>
            </w:r>
          </w:p>
          <w:p w14:paraId="54D3E7F5">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招标代理机构将澄清或修改文件同时发送邮件至各供应商购买招标文件时登记的邮箱，但不标明问题的来源。</w:t>
            </w:r>
          </w:p>
        </w:tc>
      </w:tr>
      <w:tr w14:paraId="3A76B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DF09D0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0" w:type="dxa"/>
            <w:vAlign w:val="center"/>
          </w:tcPr>
          <w:p w14:paraId="2D496701">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84CA3BC">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7</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w:t>
            </w:r>
          </w:p>
          <w:p w14:paraId="553957F1">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09B99C23">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40D0C107">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纸质投标文件的装订：供应商须将投标文件（正本、副本）按照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3E0B598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64A7DD8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E412749">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24327E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DC9B1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0" w:type="dxa"/>
            <w:vAlign w:val="center"/>
          </w:tcPr>
          <w:p w14:paraId="25113C5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419B14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供应商应将投标文件正本、副本、电子版及开标一览表密封，并在封套明显处注明以下内容：</w:t>
            </w:r>
          </w:p>
          <w:p w14:paraId="3D2D34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4D7783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75287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供应商名称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1AE970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0AF0A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3B945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6F82A7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0" w:type="dxa"/>
            <w:vAlign w:val="center"/>
          </w:tcPr>
          <w:p w14:paraId="3FB32B68">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06DDE3B9">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1D5353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1A46B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0" w:type="dxa"/>
            <w:vAlign w:val="center"/>
          </w:tcPr>
          <w:p w14:paraId="453853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7D167618">
            <w:pPr>
              <w:pStyle w:val="16"/>
              <w:spacing w:line="360" w:lineRule="auto"/>
              <w:ind w:firstLine="482" w:firstLineChars="200"/>
              <w:rPr>
                <w:rFonts w:hint="eastAsia" w:ascii="仿宋" w:hAnsi="仿宋" w:eastAsia="仿宋" w:cs="仿宋"/>
                <w:snapToGrid w:val="0"/>
                <w:color w:val="auto"/>
                <w:sz w:val="24"/>
                <w:szCs w:val="24"/>
                <w:highlight w:val="none"/>
              </w:rPr>
            </w:pPr>
            <w:r>
              <w:rPr>
                <w:rFonts w:hint="eastAsia" w:ascii="仿宋" w:hAnsi="仿宋" w:eastAsia="仿宋" w:cs="仿宋"/>
                <w:b/>
                <w:bCs/>
                <w:snapToGrid w:val="0"/>
                <w:color w:val="auto"/>
                <w:sz w:val="24"/>
                <w:szCs w:val="24"/>
                <w:highlight w:val="none"/>
                <w:lang w:val="en-US" w:eastAsia="zh-CN"/>
              </w:rPr>
              <w:t>投标保证金金额：19000元整</w:t>
            </w:r>
            <w:r>
              <w:rPr>
                <w:rFonts w:hint="eastAsia" w:ascii="仿宋" w:hAnsi="仿宋" w:eastAsia="仿宋" w:cs="仿宋"/>
                <w:snapToGrid w:val="0"/>
                <w:color w:val="auto"/>
                <w:sz w:val="24"/>
                <w:szCs w:val="24"/>
                <w:highlight w:val="none"/>
              </w:rPr>
              <w:t>；</w:t>
            </w:r>
          </w:p>
          <w:p w14:paraId="2F3FCA1F">
            <w:pPr>
              <w:pStyle w:val="16"/>
              <w:spacing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投标保证金缴纳形式：网银转账或电汇，银行保函或第三方担保。</w:t>
            </w:r>
          </w:p>
          <w:p w14:paraId="27527F6E">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以网银转账或电汇形式缴纳投标保证金时：</w:t>
            </w:r>
          </w:p>
          <w:p w14:paraId="69091BE3">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开户银行及账号如下：</w:t>
            </w:r>
          </w:p>
          <w:p w14:paraId="4602A93C">
            <w:pPr>
              <w:spacing w:line="360" w:lineRule="auto"/>
              <w:ind w:firstLine="525" w:firstLineChars="218"/>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开户单位全称：</w:t>
            </w:r>
            <w:r>
              <w:rPr>
                <w:rFonts w:hint="eastAsia" w:ascii="仿宋" w:hAnsi="仿宋" w:eastAsia="仿宋" w:cs="仿宋"/>
                <w:b/>
                <w:color w:val="auto"/>
                <w:sz w:val="24"/>
                <w:szCs w:val="24"/>
                <w:highlight w:val="none"/>
                <w:lang w:eastAsia="zh-CN"/>
              </w:rPr>
              <w:t>盛和招标代理有限公司</w:t>
            </w:r>
          </w:p>
          <w:p w14:paraId="5BEE03C8">
            <w:pPr>
              <w:spacing w:line="360" w:lineRule="auto"/>
              <w:ind w:firstLine="525" w:firstLineChars="218"/>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开户银行：兴业银行济南燕山支行</w:t>
            </w:r>
          </w:p>
          <w:p w14:paraId="14289539">
            <w:pPr>
              <w:spacing w:line="360" w:lineRule="auto"/>
              <w:ind w:firstLine="525" w:firstLineChars="218"/>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帐    号：376060100100168341</w:t>
            </w:r>
          </w:p>
          <w:p w14:paraId="40668791">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280C5D0B">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1）投标保证金到账截止时间为投标截止时间，逾期到账的，被视为“未按规定交纳投标保证金”，其投标文件将按无效投标处理；</w:t>
            </w:r>
          </w:p>
          <w:p w14:paraId="1134071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2）投标保证金必须从投标单位账户转出，否则无效；未按上述规定递交投标保证金的供应商，其投标文件将按无效投标处理；</w:t>
            </w:r>
          </w:p>
          <w:p w14:paraId="18CBE8A2">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3）供应商应充分考虑银行信息交换时间，由此带来的保证金不能按时到帐的责任由供应商自行承担。</w:t>
            </w:r>
          </w:p>
          <w:p w14:paraId="507899F0">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24B13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6292BDE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0" w:type="dxa"/>
            <w:vAlign w:val="center"/>
          </w:tcPr>
          <w:p w14:paraId="444B80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14D51B2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311AF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3116A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0" w:type="dxa"/>
            <w:vAlign w:val="center"/>
          </w:tcPr>
          <w:p w14:paraId="5CB9E9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5D79214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0CFF091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2FBEEBD2">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投标文件递交地点：详见招标公告</w:t>
            </w:r>
            <w:r>
              <w:rPr>
                <w:rFonts w:hint="eastAsia" w:ascii="仿宋" w:hAnsi="仿宋" w:eastAsia="仿宋" w:cs="仿宋"/>
                <w:color w:val="auto"/>
                <w:sz w:val="24"/>
                <w:szCs w:val="24"/>
                <w:highlight w:val="none"/>
                <w:lang w:eastAsia="zh-CN"/>
              </w:rPr>
              <w:t>。</w:t>
            </w:r>
          </w:p>
        </w:tc>
      </w:tr>
      <w:tr w14:paraId="6FBB5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5AC4BAB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0" w:type="dxa"/>
            <w:vAlign w:val="center"/>
          </w:tcPr>
          <w:p w14:paraId="30FC7DA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76F9AA2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62FFDD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2C765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3E930BC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0" w:type="dxa"/>
            <w:vAlign w:val="center"/>
          </w:tcPr>
          <w:p w14:paraId="32149E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tc>
        <w:tc>
          <w:tcPr>
            <w:tcW w:w="7559" w:type="dxa"/>
            <w:vAlign w:val="center"/>
          </w:tcPr>
          <w:p w14:paraId="40A7768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1)提供评分办法涉及的业绩合同、信誉或荣誉证书、获奖证书等证明材料（详见评分办法）。</w:t>
            </w:r>
          </w:p>
        </w:tc>
      </w:tr>
      <w:tr w14:paraId="1763A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28FEDFB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0" w:type="dxa"/>
            <w:vAlign w:val="center"/>
          </w:tcPr>
          <w:p w14:paraId="4EB7D90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7EE3ABD">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财务状况年份要求：202</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 xml:space="preserve">； </w:t>
            </w:r>
          </w:p>
          <w:p w14:paraId="08FAB25F">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30</w:t>
            </w:r>
            <w:r>
              <w:rPr>
                <w:rFonts w:hint="eastAsia" w:ascii="仿宋" w:hAnsi="仿宋" w:eastAsia="仿宋" w:cs="仿宋"/>
                <w:color w:val="auto"/>
                <w:kern w:val="2"/>
                <w:sz w:val="24"/>
                <w:szCs w:val="24"/>
                <w:highlight w:val="none"/>
              </w:rPr>
              <w:t>日至今；</w:t>
            </w:r>
          </w:p>
          <w:p w14:paraId="44854AE7">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如成立时间较短的供应商，可提供成立至今的相关证明材料。</w:t>
            </w:r>
          </w:p>
        </w:tc>
      </w:tr>
      <w:tr w14:paraId="26D51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29830A9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840" w:type="dxa"/>
            <w:vAlign w:val="center"/>
          </w:tcPr>
          <w:p w14:paraId="2478A54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c>
          <w:tcPr>
            <w:tcW w:w="7559" w:type="dxa"/>
            <w:vAlign w:val="center"/>
          </w:tcPr>
          <w:p w14:paraId="7D9CB80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3年</w:t>
            </w:r>
          </w:p>
        </w:tc>
      </w:tr>
      <w:tr w14:paraId="1F4C4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B56EBD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840" w:type="dxa"/>
            <w:vAlign w:val="center"/>
          </w:tcPr>
          <w:p w14:paraId="523214D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344D9D95">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每年度集中计量校验工作完成并出具证书后开具发票，一个月后付款。</w:t>
            </w:r>
          </w:p>
        </w:tc>
      </w:tr>
      <w:tr w14:paraId="6BCC5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7513595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p>
        </w:tc>
        <w:tc>
          <w:tcPr>
            <w:tcW w:w="1840" w:type="dxa"/>
            <w:vAlign w:val="center"/>
          </w:tcPr>
          <w:p w14:paraId="20F656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38C5606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45496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046224E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p>
        </w:tc>
        <w:tc>
          <w:tcPr>
            <w:tcW w:w="1840" w:type="dxa"/>
            <w:vAlign w:val="center"/>
          </w:tcPr>
          <w:p w14:paraId="0AC505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51094F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本次评标采用综合评分法，评标委员会成员根据第三章“评分办法”进行打分，按照得分由高到低顺序对各供应商进行排序，提出书面评标报告，推荐中标候选人。</w:t>
            </w:r>
          </w:p>
        </w:tc>
      </w:tr>
      <w:tr w14:paraId="022B2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25F07FE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p>
        </w:tc>
        <w:tc>
          <w:tcPr>
            <w:tcW w:w="1840" w:type="dxa"/>
            <w:vAlign w:val="center"/>
          </w:tcPr>
          <w:p w14:paraId="5AFD973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39AFD8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75E10F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19D16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2BC414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840" w:type="dxa"/>
            <w:vAlign w:val="center"/>
          </w:tcPr>
          <w:p w14:paraId="1132314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43006FD3">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7DDF9826">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5EF907CB">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7FC15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7E01B84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840" w:type="dxa"/>
            <w:tcBorders>
              <w:right w:val="single" w:color="auto" w:sz="4" w:space="0"/>
            </w:tcBorders>
            <w:vAlign w:val="center"/>
          </w:tcPr>
          <w:p w14:paraId="3C59310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67D1ECEC">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661C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C2C913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840" w:type="dxa"/>
            <w:tcBorders>
              <w:right w:val="single" w:color="auto" w:sz="4" w:space="0"/>
            </w:tcBorders>
            <w:vAlign w:val="center"/>
          </w:tcPr>
          <w:p w14:paraId="097493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20C57926">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否</w:t>
            </w:r>
          </w:p>
        </w:tc>
      </w:tr>
      <w:tr w14:paraId="73794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3A717E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26</w:t>
            </w:r>
          </w:p>
        </w:tc>
        <w:tc>
          <w:tcPr>
            <w:tcW w:w="1840" w:type="dxa"/>
            <w:tcBorders>
              <w:right w:val="single" w:color="auto" w:sz="4" w:space="0"/>
            </w:tcBorders>
            <w:vAlign w:val="center"/>
          </w:tcPr>
          <w:p w14:paraId="79D577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A6292E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其他未列明行业</w:t>
            </w:r>
            <w:r>
              <w:rPr>
                <w:rFonts w:hint="eastAsia" w:ascii="仿宋" w:hAnsi="仿宋" w:eastAsia="仿宋" w:cs="仿宋"/>
                <w:color w:val="auto"/>
                <w:sz w:val="24"/>
                <w:szCs w:val="24"/>
                <w:highlight w:val="none"/>
              </w:rPr>
              <w:t>。</w:t>
            </w:r>
          </w:p>
        </w:tc>
      </w:tr>
      <w:tr w14:paraId="5A64C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A78DF06">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27</w:t>
            </w:r>
          </w:p>
        </w:tc>
        <w:tc>
          <w:tcPr>
            <w:tcW w:w="1840" w:type="dxa"/>
            <w:tcBorders>
              <w:right w:val="single" w:color="auto" w:sz="4" w:space="0"/>
            </w:tcBorders>
            <w:vAlign w:val="center"/>
          </w:tcPr>
          <w:p w14:paraId="6A14F53A">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07895B7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多家供应商提供的核心产品品牌均相同的，属投报相同品牌产品，按下列规定处理：</w:t>
            </w:r>
          </w:p>
          <w:p w14:paraId="28F7C013">
            <w:pPr>
              <w:pStyle w:val="51"/>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依次按投标报价低、技术条款响应得分高、售后服务得分高的顺序确定一个供应商获得中标人推荐资格，其他同品牌供应商不作为中标候选人。</w:t>
            </w:r>
          </w:p>
        </w:tc>
      </w:tr>
      <w:tr w14:paraId="0F99D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0A316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1840" w:type="dxa"/>
            <w:tcBorders>
              <w:right w:val="single" w:color="auto" w:sz="4" w:space="0"/>
            </w:tcBorders>
            <w:vAlign w:val="center"/>
          </w:tcPr>
          <w:p w14:paraId="2A40D9C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521C2E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035940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2）招标文件各章节中，有加粗的文字，表示是重要的内容，应引起供应商的注意。</w:t>
            </w:r>
          </w:p>
          <w:p w14:paraId="052A6DAA">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571814D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64767B5">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供应商须知正文</w:t>
      </w:r>
    </w:p>
    <w:p w14:paraId="79DC6FE6">
      <w:pPr>
        <w:rPr>
          <w:rFonts w:hint="eastAsia" w:ascii="仿宋" w:hAnsi="仿宋" w:eastAsia="仿宋" w:cs="仿宋"/>
          <w:color w:val="auto"/>
          <w:highlight w:val="none"/>
        </w:rPr>
      </w:pPr>
    </w:p>
    <w:p w14:paraId="2118005C">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94" w:name="_Toc24644"/>
      <w:bookmarkStart w:id="95" w:name="_Toc4201"/>
      <w:bookmarkStart w:id="96" w:name="_Toc407632769"/>
      <w:bookmarkStart w:id="97" w:name="_Toc356491307"/>
      <w:bookmarkStart w:id="98" w:name="_Toc356490368"/>
      <w:bookmarkStart w:id="99" w:name="_Toc26394"/>
      <w:bookmarkStart w:id="100" w:name="_Toc325620703"/>
      <w:r>
        <w:rPr>
          <w:rFonts w:hint="eastAsia" w:ascii="仿宋" w:hAnsi="仿宋" w:eastAsia="仿宋" w:cs="仿宋"/>
          <w:color w:val="auto"/>
          <w:sz w:val="28"/>
          <w:szCs w:val="28"/>
          <w:highlight w:val="none"/>
        </w:rPr>
        <w:t>一、适用范围</w:t>
      </w:r>
      <w:bookmarkEnd w:id="94"/>
      <w:bookmarkEnd w:id="95"/>
      <w:bookmarkEnd w:id="96"/>
      <w:bookmarkEnd w:id="97"/>
      <w:bookmarkEnd w:id="98"/>
      <w:bookmarkEnd w:id="99"/>
      <w:bookmarkEnd w:id="100"/>
    </w:p>
    <w:p w14:paraId="69FDD557">
      <w:pPr>
        <w:pStyle w:val="76"/>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14:paraId="1E248BD3">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01" w:name="_Toc407632770"/>
      <w:bookmarkStart w:id="102" w:name="_Toc20395"/>
      <w:bookmarkStart w:id="103" w:name="_Toc24695"/>
      <w:bookmarkStart w:id="104" w:name="_Toc356490369"/>
      <w:bookmarkStart w:id="105" w:name="_Toc325620704"/>
      <w:bookmarkStart w:id="106" w:name="_Toc1696"/>
      <w:bookmarkStart w:id="107" w:name="_Toc356491308"/>
      <w:r>
        <w:rPr>
          <w:rFonts w:hint="eastAsia" w:ascii="仿宋" w:hAnsi="仿宋" w:eastAsia="仿宋" w:cs="仿宋"/>
          <w:color w:val="auto"/>
          <w:sz w:val="28"/>
          <w:szCs w:val="28"/>
          <w:highlight w:val="none"/>
        </w:rPr>
        <w:t>二、定义</w:t>
      </w:r>
      <w:bookmarkEnd w:id="101"/>
      <w:bookmarkEnd w:id="102"/>
      <w:bookmarkEnd w:id="103"/>
      <w:bookmarkEnd w:id="104"/>
      <w:bookmarkEnd w:id="105"/>
      <w:bookmarkEnd w:id="106"/>
      <w:bookmarkEnd w:id="107"/>
    </w:p>
    <w:p w14:paraId="695E2FAE">
      <w:pPr>
        <w:pStyle w:val="76"/>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8"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14:paraId="5DB6AF22">
      <w:pPr>
        <w:pStyle w:val="76"/>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14:paraId="6682A598">
      <w:pPr>
        <w:pStyle w:val="76"/>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14:paraId="1FA7DFDA">
      <w:pPr>
        <w:pStyle w:val="76"/>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14:paraId="088B1D3E">
      <w:pPr>
        <w:pStyle w:val="76"/>
        <w:pageBreakBefore w:val="0"/>
        <w:numPr>
          <w:ilvl w:val="0"/>
          <w:numId w:val="4"/>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14:paraId="1CB23240">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14:paraId="0840C8FC">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09" w:name="_Toc356490370"/>
      <w:bookmarkStart w:id="110" w:name="_Toc13233"/>
      <w:bookmarkStart w:id="111" w:name="_Toc407632771"/>
      <w:bookmarkStart w:id="112" w:name="_Toc11485"/>
      <w:bookmarkStart w:id="113" w:name="_Toc478"/>
      <w:bookmarkStart w:id="114" w:name="_Toc356491309"/>
      <w:r>
        <w:rPr>
          <w:rFonts w:hint="eastAsia" w:ascii="仿宋" w:hAnsi="仿宋" w:eastAsia="仿宋" w:cs="仿宋"/>
          <w:color w:val="auto"/>
          <w:sz w:val="28"/>
          <w:szCs w:val="28"/>
          <w:highlight w:val="none"/>
        </w:rPr>
        <w:t>三、投标人具备的条件</w:t>
      </w:r>
      <w:bookmarkEnd w:id="108"/>
      <w:bookmarkEnd w:id="109"/>
      <w:bookmarkEnd w:id="110"/>
      <w:bookmarkEnd w:id="111"/>
      <w:bookmarkEnd w:id="112"/>
      <w:bookmarkEnd w:id="113"/>
      <w:bookmarkEnd w:id="114"/>
    </w:p>
    <w:p w14:paraId="77D2EED1">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5" w:name="_Toc18137"/>
      <w:bookmarkStart w:id="116" w:name="_Toc407632772"/>
      <w:bookmarkStart w:id="117" w:name="_Toc356491310"/>
      <w:bookmarkStart w:id="118" w:name="_Toc325620706"/>
      <w:bookmarkStart w:id="119" w:name="_Toc356490371"/>
      <w:r>
        <w:rPr>
          <w:rFonts w:hint="eastAsia" w:ascii="仿宋" w:hAnsi="仿宋" w:eastAsia="仿宋" w:cs="仿宋"/>
          <w:b w:val="0"/>
          <w:color w:val="auto"/>
          <w:sz w:val="28"/>
          <w:szCs w:val="28"/>
          <w:highlight w:val="none"/>
        </w:rPr>
        <w:t>详见供应商须知前附表。</w:t>
      </w:r>
    </w:p>
    <w:p w14:paraId="22202BF4">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0" w:name="_Toc10984"/>
      <w:bookmarkStart w:id="121" w:name="_Toc17118"/>
      <w:r>
        <w:rPr>
          <w:rFonts w:hint="eastAsia" w:ascii="仿宋" w:hAnsi="仿宋" w:eastAsia="仿宋" w:cs="仿宋"/>
          <w:color w:val="auto"/>
          <w:sz w:val="28"/>
          <w:szCs w:val="28"/>
          <w:highlight w:val="none"/>
        </w:rPr>
        <w:t>四、招标文件的澄清或修改</w:t>
      </w:r>
      <w:bookmarkEnd w:id="115"/>
      <w:bookmarkEnd w:id="116"/>
      <w:bookmarkEnd w:id="117"/>
      <w:bookmarkEnd w:id="118"/>
      <w:bookmarkEnd w:id="119"/>
      <w:bookmarkEnd w:id="120"/>
      <w:bookmarkEnd w:id="121"/>
    </w:p>
    <w:p w14:paraId="5CAD19A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14:paraId="6E0956C0">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2" w:name="_Toc356491311"/>
      <w:bookmarkStart w:id="123" w:name="_Toc26403"/>
      <w:bookmarkStart w:id="124" w:name="_Toc31813"/>
      <w:bookmarkStart w:id="125" w:name="_Toc407632773"/>
      <w:bookmarkStart w:id="126" w:name="_Toc325620707"/>
      <w:bookmarkStart w:id="127" w:name="_Toc3557"/>
      <w:bookmarkStart w:id="128" w:name="_Toc356490372"/>
      <w:r>
        <w:rPr>
          <w:rFonts w:hint="eastAsia" w:ascii="仿宋" w:hAnsi="仿宋" w:eastAsia="仿宋" w:cs="仿宋"/>
          <w:color w:val="auto"/>
          <w:sz w:val="28"/>
          <w:szCs w:val="28"/>
          <w:highlight w:val="none"/>
        </w:rPr>
        <w:t>五、投标文件的编写</w:t>
      </w:r>
      <w:bookmarkEnd w:id="122"/>
      <w:bookmarkEnd w:id="123"/>
      <w:bookmarkEnd w:id="124"/>
      <w:bookmarkEnd w:id="125"/>
      <w:bookmarkEnd w:id="126"/>
      <w:bookmarkEnd w:id="127"/>
      <w:bookmarkEnd w:id="128"/>
    </w:p>
    <w:p w14:paraId="2908151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投标人应按招标文件的要求准备投标文件，并保证所提供的全部资料的真实性、准确性及完整性，以使其报价对招标文件做出实质性呼应，否则参与投标的资格有可能被</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否决。</w:t>
      </w:r>
    </w:p>
    <w:p w14:paraId="55E03697">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1.投标文件的语言及计量单位</w:t>
      </w:r>
    </w:p>
    <w:p w14:paraId="1C45D8E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14:paraId="33501277">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2.投标文件的编写及装订</w:t>
      </w:r>
    </w:p>
    <w:p w14:paraId="5C993FB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2.1按包分别编制投标文件，每包</w:t>
      </w:r>
      <w:r>
        <w:rPr>
          <w:rFonts w:hint="eastAsia" w:ascii="仿宋" w:hAnsi="仿宋" w:eastAsia="仿宋" w:cs="仿宋"/>
          <w:bCs w:val="0"/>
          <w:color w:val="auto"/>
          <w:kern w:val="0"/>
          <w:sz w:val="28"/>
          <w:szCs w:val="28"/>
          <w:highlight w:val="none"/>
        </w:rPr>
        <w:t>一份正本</w:t>
      </w:r>
      <w:r>
        <w:rPr>
          <w:rFonts w:hint="eastAsia" w:ascii="仿宋" w:hAnsi="仿宋" w:eastAsia="仿宋" w:cs="仿宋"/>
          <w:bCs w:val="0"/>
          <w:color w:val="auto"/>
          <w:kern w:val="0"/>
          <w:sz w:val="28"/>
          <w:szCs w:val="28"/>
          <w:highlight w:val="none"/>
          <w:lang w:val="en-US" w:eastAsia="zh-CN"/>
        </w:rPr>
        <w:t>六</w:t>
      </w:r>
      <w:r>
        <w:rPr>
          <w:rFonts w:hint="eastAsia" w:ascii="仿宋" w:hAnsi="仿宋" w:eastAsia="仿宋" w:cs="仿宋"/>
          <w:bCs w:val="0"/>
          <w:color w:val="auto"/>
          <w:kern w:val="0"/>
          <w:sz w:val="28"/>
          <w:szCs w:val="28"/>
          <w:highlight w:val="none"/>
        </w:rPr>
        <w:t>份副本；</w:t>
      </w:r>
    </w:p>
    <w:p w14:paraId="45B7D95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2.2投标文件正本和副本用A4幅面的纸张打印；</w:t>
      </w:r>
    </w:p>
    <w:p w14:paraId="29E13E3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”用A4幅面的纸张打印，四号字体，要求按格式统一填写，不得自行增减内容；</w:t>
      </w:r>
    </w:p>
    <w:p w14:paraId="1574FAB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2.4投标文件以及相关书面文件中的单位盖章（包括印章、公章等）均指与投标人名称全称相一致的标准公章，不得使用其他形式（如带有“专用章”、“合同章”、“财务章”、“业务章”等）的印章；</w:t>
      </w:r>
    </w:p>
    <w:p w14:paraId="32E1809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2.5投标文件以及相关书面文件内容一律用计算机打印（签名除外），不得加行、涂改、插字或者删除；</w:t>
      </w:r>
    </w:p>
    <w:p w14:paraId="226B93C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2.6投标文件的装订须为胶装。</w:t>
      </w:r>
    </w:p>
    <w:p w14:paraId="7F9029D7">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3.投标文件的组成</w:t>
      </w:r>
    </w:p>
    <w:p w14:paraId="0819A08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3.1投标文件封面；</w:t>
      </w:r>
    </w:p>
    <w:p w14:paraId="36E14D7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3.2投标文件目录；</w:t>
      </w:r>
    </w:p>
    <w:p w14:paraId="1ED1565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3.3法定代表人或授权代理人签署的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函（附件）</w:t>
      </w:r>
    </w:p>
    <w:p w14:paraId="6DFD24B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3.4诚信廉政承诺书</w:t>
      </w:r>
      <w:r>
        <w:rPr>
          <w:rFonts w:hint="eastAsia" w:ascii="仿宋" w:hAnsi="仿宋" w:eastAsia="仿宋" w:cs="仿宋"/>
          <w:color w:val="auto"/>
          <w:sz w:val="28"/>
          <w:szCs w:val="28"/>
          <w:highlight w:val="none"/>
        </w:rPr>
        <w:t>；</w:t>
      </w:r>
    </w:p>
    <w:p w14:paraId="5F655F8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3.5</w:t>
      </w:r>
      <w:r>
        <w:rPr>
          <w:rFonts w:hint="eastAsia" w:ascii="仿宋" w:hAnsi="仿宋" w:eastAsia="仿宋" w:cs="仿宋"/>
          <w:color w:val="auto"/>
          <w:sz w:val="28"/>
          <w:szCs w:val="28"/>
          <w:highlight w:val="none"/>
        </w:rPr>
        <w:t>资格、资质证明文件；</w:t>
      </w:r>
    </w:p>
    <w:p w14:paraId="4E89E95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3.5.1</w:t>
      </w:r>
      <w:r>
        <w:rPr>
          <w:rFonts w:hint="eastAsia" w:ascii="仿宋" w:hAnsi="仿宋" w:eastAsia="仿宋" w:cs="仿宋"/>
          <w:color w:val="auto"/>
          <w:sz w:val="28"/>
          <w:szCs w:val="28"/>
          <w:highlight w:val="none"/>
        </w:rPr>
        <w:t>供应商须具有独立承担民事责任的能力，向采购人提供服务的法人、其他组织或自然人，须提供相关证明材料，其中：</w:t>
      </w:r>
    </w:p>
    <w:p w14:paraId="156A76F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供应商是企业（包括合伙企业）的，应提供其在工商部门注册的有效“企业法人营业执照”或“营业执照”的复印件；</w:t>
      </w:r>
    </w:p>
    <w:p w14:paraId="689759A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供应商是事业单位的，应提供其有效的“事业单位法人证书”复印件；</w:t>
      </w:r>
    </w:p>
    <w:p w14:paraId="49192C2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供应商是非企业专业服务机构的，应提供其有效的执业许可证复印件；</w:t>
      </w:r>
    </w:p>
    <w:p w14:paraId="4D0A741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供应商是个体工商户的，应提供其有效的“个体工商户营业执照”复印件；</w:t>
      </w:r>
    </w:p>
    <w:p w14:paraId="0979D67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供应商是自然人的，应提供其有效的自然人身份证明。</w:t>
      </w:r>
    </w:p>
    <w:p w14:paraId="4CD1F92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3.5</w:t>
      </w:r>
      <w:r>
        <w:rPr>
          <w:rFonts w:hint="eastAsia" w:ascii="仿宋" w:hAnsi="仿宋" w:eastAsia="仿宋" w:cs="仿宋"/>
          <w:color w:val="auto"/>
          <w:sz w:val="28"/>
          <w:szCs w:val="28"/>
          <w:highlight w:val="none"/>
        </w:rPr>
        <w:t>.2法定代表人参加的，提供法定代表人相关证明材料；法定代表人不能参加的，提供法定代表人授权委托书（附件二）、被授权代表人的身份证；</w:t>
      </w:r>
    </w:p>
    <w:p w14:paraId="738B7ED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3.5.3</w:t>
      </w:r>
      <w:r>
        <w:rPr>
          <w:rFonts w:hint="eastAsia" w:ascii="仿宋" w:hAnsi="仿宋" w:eastAsia="仿宋" w:cs="仿宋"/>
          <w:color w:val="auto"/>
          <w:sz w:val="28"/>
          <w:szCs w:val="28"/>
          <w:highlight w:val="none"/>
        </w:rPr>
        <w:t>供应商须具有良好的商业信誉和健全的财务会计制度，须提供相关证明材料，其中：</w:t>
      </w:r>
    </w:p>
    <w:p w14:paraId="4F81410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供应商是法人的，应提供</w:t>
      </w:r>
      <w:r>
        <w:rPr>
          <w:rFonts w:hint="eastAsia" w:ascii="仿宋" w:hAnsi="仿宋" w:eastAsia="仿宋" w:cs="仿宋"/>
          <w:color w:val="auto"/>
          <w:sz w:val="28"/>
          <w:szCs w:val="28"/>
          <w:highlight w:val="none"/>
          <w:lang w:eastAsia="zh-CN"/>
        </w:rPr>
        <w:t>2023年经审计的财务报告</w:t>
      </w:r>
      <w:r>
        <w:rPr>
          <w:rFonts w:hint="eastAsia" w:ascii="仿宋" w:hAnsi="仿宋" w:eastAsia="仿宋" w:cs="仿宋"/>
          <w:color w:val="auto"/>
          <w:sz w:val="28"/>
          <w:szCs w:val="28"/>
          <w:highlight w:val="none"/>
        </w:rPr>
        <w:t>复印件，或其基本开户银行出具的资信证明原件；</w:t>
      </w:r>
    </w:p>
    <w:p w14:paraId="230BB0A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供应商是其他组织或自然人的，应提供银行出具的资信证明原件。</w:t>
      </w:r>
    </w:p>
    <w:p w14:paraId="34F7722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3.5.4</w:t>
      </w:r>
      <w:r>
        <w:rPr>
          <w:rFonts w:hint="eastAsia" w:ascii="仿宋" w:hAnsi="仿宋" w:eastAsia="仿宋" w:cs="仿宋"/>
          <w:color w:val="auto"/>
          <w:sz w:val="28"/>
          <w:szCs w:val="28"/>
          <w:highlight w:val="none"/>
        </w:rPr>
        <w:t xml:space="preserve">供应商须具有履行合同所必需的设备和专业技术能力，须附相关证明材料或书面声明。 </w:t>
      </w:r>
    </w:p>
    <w:p w14:paraId="6712F81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3.5.5</w:t>
      </w:r>
      <w:r>
        <w:rPr>
          <w:rFonts w:hint="eastAsia" w:ascii="仿宋" w:hAnsi="仿宋" w:eastAsia="仿宋" w:cs="仿宋"/>
          <w:color w:val="auto"/>
          <w:sz w:val="28"/>
          <w:szCs w:val="28"/>
          <w:highlight w:val="none"/>
        </w:rPr>
        <w:t>供应商须具有依法缴纳税收和社会保障资金的良好记录，须提供相关证明材料，其中：</w:t>
      </w:r>
    </w:p>
    <w:p w14:paraId="32D0C06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供应商是法人的，缴纳税收的证明材料，应提供开标</w:t>
      </w:r>
      <w:r>
        <w:rPr>
          <w:rFonts w:hint="eastAsia" w:ascii="仿宋" w:hAnsi="仿宋" w:eastAsia="仿宋" w:cs="仿宋"/>
          <w:color w:val="auto"/>
          <w:sz w:val="28"/>
          <w:szCs w:val="28"/>
          <w:highlight w:val="none"/>
          <w:lang w:eastAsia="zh-CN"/>
        </w:rPr>
        <w:t>前六个月</w:t>
      </w:r>
      <w:r>
        <w:rPr>
          <w:rFonts w:hint="eastAsia" w:ascii="仿宋" w:hAnsi="仿宋" w:eastAsia="仿宋" w:cs="仿宋"/>
          <w:color w:val="auto"/>
          <w:sz w:val="28"/>
          <w:szCs w:val="28"/>
          <w:highlight w:val="none"/>
        </w:rPr>
        <w:t>内任意一个月的依法缴税凭据复印件；</w:t>
      </w:r>
    </w:p>
    <w:p w14:paraId="5A9488A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供应商是法人的，缴纳社会保障资金的证明材料，应提供开标</w:t>
      </w:r>
      <w:r>
        <w:rPr>
          <w:rFonts w:hint="eastAsia" w:ascii="仿宋" w:hAnsi="仿宋" w:eastAsia="仿宋" w:cs="仿宋"/>
          <w:color w:val="auto"/>
          <w:sz w:val="28"/>
          <w:szCs w:val="28"/>
          <w:highlight w:val="none"/>
          <w:lang w:eastAsia="zh-CN"/>
        </w:rPr>
        <w:t>前六个月</w:t>
      </w:r>
      <w:r>
        <w:rPr>
          <w:rFonts w:hint="eastAsia" w:ascii="仿宋" w:hAnsi="仿宋" w:eastAsia="仿宋" w:cs="仿宋"/>
          <w:color w:val="auto"/>
          <w:sz w:val="28"/>
          <w:szCs w:val="28"/>
          <w:highlight w:val="none"/>
        </w:rPr>
        <w:t>内任意一个月的缴纳社会保险的凭据（专用收据或社会保险缴纳清单）复印件；</w:t>
      </w:r>
    </w:p>
    <w:p w14:paraId="661E608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供应商是其他组织和自然人的，需要提供开标</w:t>
      </w:r>
      <w:r>
        <w:rPr>
          <w:rFonts w:hint="eastAsia" w:ascii="仿宋" w:hAnsi="仿宋" w:eastAsia="仿宋" w:cs="仿宋"/>
          <w:color w:val="auto"/>
          <w:sz w:val="28"/>
          <w:szCs w:val="28"/>
          <w:highlight w:val="none"/>
          <w:lang w:eastAsia="zh-CN"/>
        </w:rPr>
        <w:t>前六个月</w:t>
      </w:r>
      <w:r>
        <w:rPr>
          <w:rFonts w:hint="eastAsia" w:ascii="仿宋" w:hAnsi="仿宋" w:eastAsia="仿宋" w:cs="仿宋"/>
          <w:color w:val="auto"/>
          <w:sz w:val="28"/>
          <w:szCs w:val="28"/>
          <w:highlight w:val="none"/>
        </w:rPr>
        <w:t>内任意一个月的缴纳税收和社会保险的凭据。</w:t>
      </w:r>
    </w:p>
    <w:p w14:paraId="12282A0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注：依法免税或不需要缴纳社会保障资金的供应商，须提供相应文件证明其依法免税或不需要缴纳社会保障资金。</w:t>
      </w:r>
    </w:p>
    <w:p w14:paraId="08909C2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3.5.6</w:t>
      </w:r>
      <w:r>
        <w:rPr>
          <w:rFonts w:hint="eastAsia" w:ascii="仿宋" w:hAnsi="仿宋" w:eastAsia="仿宋" w:cs="仿宋"/>
          <w:color w:val="auto"/>
          <w:sz w:val="28"/>
          <w:szCs w:val="28"/>
          <w:highlight w:val="none"/>
        </w:rPr>
        <w:t>近三年内（本项目投标截止日前）供应商在经营活动中没有重大违法记录，其中：</w:t>
      </w:r>
    </w:p>
    <w:p w14:paraId="79DE62F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重大违法记录是指供应商因违法经营受到刑事处罚或者责令停产停业、吊销许可证或者执照、较大数额罚款等行政处罚；</w:t>
      </w:r>
    </w:p>
    <w:p w14:paraId="7D3ED4B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供应商须提供参与本采购活动前三年内在经营活动中没有重大违法记录的书面声明（附件</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p>
    <w:p w14:paraId="30B7B22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3.5.7供应商须提供《中小企业声明函》或省级以上监狱管理局、戒毒管理局（含新疆生产建设兵团）出具的属于监狱企业的证明文件或《残疾人福利性单位声明函》；</w:t>
      </w:r>
    </w:p>
    <w:p w14:paraId="573F2FE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3.5.8</w:t>
      </w:r>
      <w:r>
        <w:rPr>
          <w:rFonts w:hint="eastAsia" w:ascii="仿宋" w:hAnsi="仿宋" w:eastAsia="仿宋" w:cs="仿宋"/>
          <w:color w:val="auto"/>
          <w:sz w:val="28"/>
          <w:szCs w:val="28"/>
          <w:highlight w:val="none"/>
        </w:rPr>
        <w:t>供应商在“信用中国”网站（www.creditchina.gov.cn）、“中国政府采购网”网站（www.ccgp.gov.cn）被列入失信被执行人、重大税收违法</w:t>
      </w:r>
      <w:r>
        <w:rPr>
          <w:rFonts w:hint="eastAsia" w:ascii="仿宋" w:hAnsi="仿宋" w:eastAsia="仿宋" w:cs="仿宋"/>
          <w:color w:val="auto"/>
          <w:sz w:val="28"/>
          <w:szCs w:val="28"/>
          <w:highlight w:val="none"/>
          <w:lang w:eastAsia="zh-CN"/>
        </w:rPr>
        <w:t>失信主体</w:t>
      </w:r>
      <w:r>
        <w:rPr>
          <w:rFonts w:hint="eastAsia" w:ascii="仿宋" w:hAnsi="仿宋" w:eastAsia="仿宋" w:cs="仿宋"/>
          <w:color w:val="auto"/>
          <w:sz w:val="28"/>
          <w:szCs w:val="28"/>
          <w:highlight w:val="none"/>
        </w:rPr>
        <w:t>、政府采购严重违法失信行为记录名单（处罚期限尚未届满的）的，不得参与本项目的政府采购活动。</w:t>
      </w:r>
    </w:p>
    <w:p w14:paraId="2D28CC2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w:t>
      </w:r>
      <w:r>
        <w:rPr>
          <w:rFonts w:hint="eastAsia" w:ascii="仿宋" w:hAnsi="仿宋" w:eastAsia="仿宋" w:cs="仿宋"/>
          <w:color w:val="auto"/>
          <w:sz w:val="28"/>
          <w:szCs w:val="28"/>
          <w:highlight w:val="none"/>
          <w:lang w:eastAsia="zh-CN"/>
        </w:rPr>
        <w:t>失信主体</w:t>
      </w:r>
      <w:r>
        <w:rPr>
          <w:rFonts w:hint="eastAsia" w:ascii="仿宋" w:hAnsi="仿宋" w:eastAsia="仿宋" w:cs="仿宋"/>
          <w:color w:val="auto"/>
          <w:sz w:val="28"/>
          <w:szCs w:val="28"/>
          <w:highlight w:val="none"/>
        </w:rPr>
        <w:t>、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4D4FC51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14:paraId="2A84B8F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3.5.9</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书面声明。</w:t>
      </w:r>
    </w:p>
    <w:p w14:paraId="43AC085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3.5.10供应商提供中国合格评定国家认可委员会（CNAS）的实验室认可有效证书和检验检测机构资质认定证书（CMA）、国家监管部门颁发的计量检定授权证书；</w:t>
      </w:r>
    </w:p>
    <w:p w14:paraId="669C47DF">
      <w:pPr>
        <w:pageBreakBefore w:val="0"/>
        <w:kinsoku/>
        <w:overflowPunct/>
        <w:topLinePunct w:val="0"/>
        <w:bidi w:val="0"/>
        <w:snapToGrid/>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3.5.11</w:t>
      </w:r>
      <w:r>
        <w:rPr>
          <w:rFonts w:hint="eastAsia" w:ascii="仿宋" w:hAnsi="仿宋" w:eastAsia="仿宋" w:cs="仿宋"/>
          <w:color w:val="auto"/>
          <w:sz w:val="28"/>
          <w:szCs w:val="28"/>
          <w:highlight w:val="none"/>
        </w:rPr>
        <w:t>供应商符合法律、行政法规规定的其它要求。</w:t>
      </w:r>
    </w:p>
    <w:p w14:paraId="509413D3">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6报价</w:t>
      </w:r>
      <w:r>
        <w:rPr>
          <w:rFonts w:hint="eastAsia" w:ascii="仿宋" w:hAnsi="仿宋" w:eastAsia="仿宋" w:cs="仿宋"/>
          <w:b/>
          <w:color w:val="auto"/>
          <w:sz w:val="28"/>
          <w:szCs w:val="28"/>
          <w:highlight w:val="none"/>
        </w:rPr>
        <w:t>文件</w:t>
      </w:r>
    </w:p>
    <w:p w14:paraId="31DAD7B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（附件）；</w:t>
      </w:r>
    </w:p>
    <w:p w14:paraId="04EBC51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.2报价明细表（附件）；</w:t>
      </w:r>
    </w:p>
    <w:p w14:paraId="16678AC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.3投标人认为需要说明的其他内容（格式自拟）。</w:t>
      </w:r>
    </w:p>
    <w:p w14:paraId="08CF9B6B">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技术文件</w:t>
      </w:r>
    </w:p>
    <w:p w14:paraId="1E08C5D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3.7.1技术响应（包括检测校准设备清单）；</w:t>
      </w:r>
    </w:p>
    <w:p w14:paraId="030A160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3.7.2服务实施方案；</w:t>
      </w:r>
    </w:p>
    <w:p w14:paraId="7A57554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3.7.3工作进度计划安排及保障措施；</w:t>
      </w:r>
    </w:p>
    <w:p w14:paraId="0F728EE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3.7.4质量保证措施；</w:t>
      </w:r>
    </w:p>
    <w:p w14:paraId="25A9252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3.7.5检校设备溯源；</w:t>
      </w:r>
    </w:p>
    <w:p w14:paraId="284EFF2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3.7.6服务团队；</w:t>
      </w:r>
    </w:p>
    <w:p w14:paraId="3300B02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3.7.7人员管理方案及规章制度；</w:t>
      </w:r>
    </w:p>
    <w:p w14:paraId="2E3E194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3.7.8项目实施过程中突发事件处理机制、预案、协调措施；</w:t>
      </w:r>
    </w:p>
    <w:p w14:paraId="26AB81B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3.7.9协调能力；</w:t>
      </w:r>
    </w:p>
    <w:p w14:paraId="348DC32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3.7.10综合实力；</w:t>
      </w:r>
    </w:p>
    <w:p w14:paraId="7AC5CE8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3.7.11供</w:t>
      </w:r>
      <w:r>
        <w:rPr>
          <w:rFonts w:hint="eastAsia" w:ascii="仿宋" w:hAnsi="仿宋" w:eastAsia="仿宋" w:cs="仿宋"/>
          <w:color w:val="auto"/>
          <w:highlight w:val="none"/>
          <w:lang w:val="en-US" w:eastAsia="zh-CN"/>
        </w:rPr>
        <w:t>应商须知附表规定或供应商认为其它应介绍或提交的资料和文件。</w:t>
      </w:r>
    </w:p>
    <w:p w14:paraId="5133164E">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商务文件</w:t>
      </w:r>
    </w:p>
    <w:p w14:paraId="61F2585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日至今以来签订的同类业绩一览表 (附件)。</w:t>
      </w:r>
    </w:p>
    <w:p w14:paraId="25A3A74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 优势说明及优惠条款；</w:t>
      </w:r>
    </w:p>
    <w:p w14:paraId="75518B3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3.8.3投标人提供近两年内未被国内地市级及以上政务网站列入“医疗卫生机构医药购销领域商业贿赂不良记录名单”的声明；</w:t>
      </w:r>
    </w:p>
    <w:p w14:paraId="4088C43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3.8.4投标人认为需说明的其他内容（格式</w:t>
      </w:r>
      <w:r>
        <w:rPr>
          <w:rFonts w:hint="eastAsia" w:ascii="仿宋" w:hAnsi="仿宋" w:eastAsia="仿宋" w:cs="仿宋"/>
          <w:color w:val="auto"/>
          <w:sz w:val="28"/>
          <w:szCs w:val="28"/>
          <w:highlight w:val="none"/>
        </w:rPr>
        <w:t>自拟）。</w:t>
      </w:r>
    </w:p>
    <w:p w14:paraId="01F57E46">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报价要求</w:t>
      </w:r>
    </w:p>
    <w:p w14:paraId="3EAF8F0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w:t>
      </w:r>
      <w:r>
        <w:rPr>
          <w:rFonts w:hint="eastAsia" w:ascii="仿宋" w:hAnsi="仿宋" w:eastAsia="仿宋" w:cs="仿宋"/>
          <w:b/>
          <w:color w:val="auto"/>
          <w:sz w:val="28"/>
          <w:szCs w:val="28"/>
          <w:highlight w:val="none"/>
        </w:rPr>
        <w:t>本次投标报价为一次性报价</w:t>
      </w:r>
      <w:r>
        <w:rPr>
          <w:rFonts w:hint="eastAsia" w:ascii="仿宋" w:hAnsi="仿宋" w:eastAsia="仿宋" w:cs="仿宋"/>
          <w:color w:val="auto"/>
          <w:sz w:val="28"/>
          <w:szCs w:val="28"/>
          <w:highlight w:val="none"/>
        </w:rPr>
        <w:t>；</w:t>
      </w:r>
    </w:p>
    <w:p w14:paraId="779FD6B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.2本项目报价不得超过最高控制价，否则作无效报价处理</w:t>
      </w:r>
      <w:r>
        <w:rPr>
          <w:rFonts w:hint="eastAsia" w:ascii="仿宋" w:hAnsi="仿宋" w:eastAsia="仿宋" w:cs="仿宋"/>
          <w:color w:val="auto"/>
          <w:sz w:val="28"/>
          <w:szCs w:val="28"/>
          <w:highlight w:val="none"/>
          <w:lang w:eastAsia="zh-CN"/>
        </w:rPr>
        <w:t>；</w:t>
      </w:r>
    </w:p>
    <w:p w14:paraId="6E0FC5D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.3供应商的报价</w:t>
      </w:r>
      <w:r>
        <w:rPr>
          <w:rFonts w:hint="eastAsia" w:ascii="仿宋" w:hAnsi="仿宋" w:eastAsia="仿宋" w:cs="仿宋"/>
          <w:color w:val="auto"/>
          <w:sz w:val="28"/>
          <w:szCs w:val="28"/>
          <w:highlight w:val="none"/>
          <w:lang w:val="en-US" w:eastAsia="zh-CN"/>
        </w:rPr>
        <w:t>为包死价，报价</w:t>
      </w:r>
      <w:r>
        <w:rPr>
          <w:rFonts w:hint="eastAsia" w:ascii="仿宋" w:hAnsi="仿宋" w:eastAsia="仿宋" w:cs="仿宋"/>
          <w:color w:val="auto"/>
          <w:sz w:val="28"/>
          <w:szCs w:val="28"/>
          <w:highlight w:val="none"/>
        </w:rPr>
        <w:t>应包括但不限于完成本项目所需的全部费用（包含全部检校费用的总价，包含但不限于检校设备清单中的 16</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种设备）。报价币种为人民币。</w:t>
      </w:r>
    </w:p>
    <w:p w14:paraId="3587624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因投标人自身原因造成漏报、少报皆由其自行承担责任，采购人不再补偿</w:t>
      </w:r>
      <w:r>
        <w:rPr>
          <w:rFonts w:hint="eastAsia" w:ascii="仿宋" w:hAnsi="仿宋" w:eastAsia="仿宋" w:cs="仿宋"/>
          <w:color w:val="auto"/>
          <w:sz w:val="28"/>
          <w:szCs w:val="28"/>
          <w:highlight w:val="none"/>
          <w:lang w:eastAsia="zh-CN"/>
        </w:rPr>
        <w:t>。</w:t>
      </w:r>
    </w:p>
    <w:p w14:paraId="3491091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3.9.4</w:t>
      </w:r>
      <w:r>
        <w:rPr>
          <w:rFonts w:hint="eastAsia" w:ascii="仿宋" w:hAnsi="仿宋" w:eastAsia="仿宋" w:cs="仿宋"/>
          <w:color w:val="auto"/>
          <w:sz w:val="28"/>
          <w:szCs w:val="28"/>
          <w:highlight w:val="none"/>
        </w:rPr>
        <w:t>单独密封的</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与投标文件中的</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有差异，以投标文件中的</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为准；投标文件中的</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与报价明细表内容不一致的，以</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为准；</w:t>
      </w:r>
    </w:p>
    <w:p w14:paraId="3F083E9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如果大写的金额和小写的金额不一致时，以大写的金额为准；</w:t>
      </w:r>
    </w:p>
    <w:p w14:paraId="79F8BF6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投标人须提供分项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价和报价总价，如果分项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eastAsia="zh-CN"/>
        </w:rPr>
        <w:t>汇总</w:t>
      </w:r>
      <w:r>
        <w:rPr>
          <w:rFonts w:hint="eastAsia" w:ascii="仿宋" w:hAnsi="仿宋" w:eastAsia="仿宋" w:cs="仿宋"/>
          <w:color w:val="auto"/>
          <w:sz w:val="28"/>
          <w:szCs w:val="28"/>
          <w:highlight w:val="none"/>
        </w:rPr>
        <w:t>和总价不符，以分项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结果为准，分项报价小数点有明显错位的，应以总价为准，并修改分项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p>
    <w:p w14:paraId="59311E25">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报价币种：人民币。</w:t>
      </w:r>
    </w:p>
    <w:p w14:paraId="3A3397D4">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4.投标文件的密封和标记 </w:t>
      </w:r>
    </w:p>
    <w:p w14:paraId="5458229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4.1投标人应准备</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份投标文件，每包一份正本和</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份副本。在每一份投标文件上要明确注明 “项目编号”、“项目名称”及“正本”或“副本”字样。一旦正本和副本有差异，以正本为准。</w:t>
      </w:r>
    </w:p>
    <w:p w14:paraId="21C0357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4.2投标人应将投标文件正本、副本分别密封，在封口处加盖单位公章并在封面明显处注明以下内容（密封件格式见附件）。</w:t>
      </w:r>
    </w:p>
    <w:p w14:paraId="12A7E5C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4.2.1项目编号、项目名称；</w:t>
      </w:r>
    </w:p>
    <w:p w14:paraId="711CCDE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4.2.2正本或副本；</w:t>
      </w:r>
    </w:p>
    <w:p w14:paraId="1444ACA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4.2.3投标人名称（加盖公章）、地址、邮编、电话、传真。</w:t>
      </w:r>
    </w:p>
    <w:p w14:paraId="416EFDB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4.3投标人必须另外单独密封一套 “</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”要求单独打印一份并盖章（提供原件），密封到信封里，现场与投标文件同时提交。</w:t>
      </w:r>
    </w:p>
    <w:p w14:paraId="4F708C4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纸质投标文件正本</w:t>
      </w:r>
      <w:r>
        <w:rPr>
          <w:rFonts w:hint="eastAsia" w:ascii="仿宋" w:hAnsi="仿宋" w:eastAsia="仿宋" w:cs="仿宋"/>
          <w:color w:val="auto"/>
          <w:sz w:val="28"/>
          <w:szCs w:val="28"/>
          <w:highlight w:val="none"/>
          <w:lang w:val="en-US" w:eastAsia="zh-CN"/>
        </w:rPr>
        <w:t>的扫描件</w:t>
      </w:r>
      <w:r>
        <w:rPr>
          <w:rFonts w:hint="eastAsia" w:ascii="仿宋" w:hAnsi="仿宋" w:eastAsia="仿宋" w:cs="仿宋"/>
          <w:color w:val="auto"/>
          <w:sz w:val="28"/>
          <w:szCs w:val="28"/>
          <w:highlight w:val="none"/>
        </w:rPr>
        <w:t>），现场与投标文件同时提交（密封件格式见附件）。</w:t>
      </w:r>
    </w:p>
    <w:p w14:paraId="210B37E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4.5每一密封件在封口处加盖投标人单位公章并注明“于    年  月  日   时 之前不准启封”字样。</w:t>
      </w:r>
    </w:p>
    <w:p w14:paraId="567E2C7E">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5.投标文件的递交</w:t>
      </w:r>
    </w:p>
    <w:p w14:paraId="3B310BC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5.1投标人法定代表人或授权代表必须在投标截止时间前将投标文件送达指定地点。如因特殊原因需推迟投标截止日期的，则按采购代理机构另行通知规定的时间递交；</w:t>
      </w:r>
    </w:p>
    <w:p w14:paraId="6973A91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5.2在截止时间后递交的投标文件概不接收；</w:t>
      </w:r>
    </w:p>
    <w:p w14:paraId="44490DA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5.3电报、电话、传真、电子邮件等方式的投标文件概不接收；</w:t>
      </w:r>
    </w:p>
    <w:p w14:paraId="0F805F8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5.4对投标人的投标文件等材料不予退还。</w:t>
      </w:r>
    </w:p>
    <w:p w14:paraId="13281C6E">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9" w:name="_Toc1573"/>
      <w:bookmarkStart w:id="130" w:name="_Toc15530"/>
      <w:bookmarkStart w:id="131" w:name="_Toc325620708"/>
      <w:bookmarkStart w:id="132" w:name="_Toc1590"/>
      <w:bookmarkStart w:id="133" w:name="_Toc356491312"/>
      <w:bookmarkStart w:id="134" w:name="_Toc356490373"/>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w:t>
      </w:r>
      <w:bookmarkEnd w:id="129"/>
      <w:bookmarkEnd w:id="130"/>
      <w:bookmarkEnd w:id="131"/>
      <w:bookmarkEnd w:id="132"/>
      <w:bookmarkEnd w:id="133"/>
      <w:bookmarkEnd w:id="134"/>
    </w:p>
    <w:p w14:paraId="0BA3C92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eastAsia="zh-CN"/>
        </w:rPr>
        <w:t>投标截止</w:t>
      </w:r>
      <w:r>
        <w:rPr>
          <w:rFonts w:hint="eastAsia" w:ascii="仿宋" w:hAnsi="仿宋" w:eastAsia="仿宋" w:cs="仿宋"/>
          <w:color w:val="auto"/>
          <w:sz w:val="28"/>
          <w:szCs w:val="28"/>
          <w:highlight w:val="none"/>
        </w:rPr>
        <w:t>之日起，有效期为90日。报价函的有效期比本须知规定的有效期短的，将被称为无效投标，采购代理机构有权拒绝。</w:t>
      </w:r>
    </w:p>
    <w:p w14:paraId="1E58E49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特殊情况下，在</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有效期满之前，采购代理机构可以以书面形式要求投标人同意延长</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有效期。投标人可以书面形式拒绝或接受上述要求。</w:t>
      </w:r>
    </w:p>
    <w:p w14:paraId="291145F3">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35" w:name="_Toc21586"/>
      <w:bookmarkStart w:id="136" w:name="_Toc356491313"/>
      <w:bookmarkStart w:id="137" w:name="_Toc325620709"/>
      <w:bookmarkStart w:id="138" w:name="_Toc356490374"/>
      <w:bookmarkStart w:id="139" w:name="_Toc73"/>
      <w:bookmarkStart w:id="140" w:name="_Toc3406"/>
      <w:r>
        <w:rPr>
          <w:rFonts w:hint="eastAsia" w:ascii="仿宋" w:hAnsi="仿宋" w:eastAsia="仿宋" w:cs="仿宋"/>
          <w:color w:val="auto"/>
          <w:sz w:val="28"/>
          <w:szCs w:val="28"/>
          <w:highlight w:val="none"/>
        </w:rPr>
        <w:t>七、投标费用</w:t>
      </w:r>
      <w:bookmarkEnd w:id="135"/>
      <w:bookmarkEnd w:id="136"/>
      <w:bookmarkEnd w:id="137"/>
      <w:bookmarkEnd w:id="138"/>
      <w:bookmarkEnd w:id="139"/>
      <w:bookmarkEnd w:id="140"/>
    </w:p>
    <w:p w14:paraId="65BE901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41" w:name="_Toc529777140"/>
      <w:bookmarkStart w:id="142" w:name="_Toc445997425"/>
      <w:bookmarkStart w:id="143" w:name="_Toc325620710"/>
      <w:bookmarkStart w:id="144" w:name="_Toc325620711"/>
      <w:bookmarkStart w:id="145" w:name="_Toc356491315"/>
      <w:bookmarkStart w:id="146" w:name="_Toc356490376"/>
      <w:r>
        <w:rPr>
          <w:rFonts w:hint="eastAsia" w:ascii="仿宋" w:hAnsi="仿宋" w:eastAsia="仿宋" w:cs="仿宋"/>
          <w:color w:val="auto"/>
          <w:sz w:val="28"/>
          <w:szCs w:val="28"/>
          <w:highlight w:val="none"/>
        </w:rPr>
        <w:t>1.各供应商自行承担所有参与本次项目的有关费用；</w:t>
      </w:r>
    </w:p>
    <w:p w14:paraId="3A17DC7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eastAsia="zh-CN"/>
        </w:rPr>
        <w:t>中标结果</w:t>
      </w:r>
      <w:r>
        <w:rPr>
          <w:rFonts w:hint="eastAsia" w:ascii="仿宋" w:hAnsi="仿宋" w:eastAsia="仿宋" w:cs="仿宋"/>
          <w:color w:val="auto"/>
          <w:sz w:val="28"/>
          <w:szCs w:val="28"/>
          <w:highlight w:val="none"/>
        </w:rPr>
        <w:t>公告发布后5个工作日内，</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交纳</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服务费。</w:t>
      </w:r>
    </w:p>
    <w:p w14:paraId="74CD0B0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开户单位全称：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w:t>
      </w:r>
    </w:p>
    <w:p w14:paraId="553635F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开户行：兴业银行济南燕山支行；</w:t>
      </w:r>
    </w:p>
    <w:p w14:paraId="192F283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账号：376060100100168341。</w:t>
      </w:r>
    </w:p>
    <w:p w14:paraId="67361AB1">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47" w:name="_Toc23393"/>
      <w:bookmarkStart w:id="148" w:name="_Toc28010"/>
      <w:bookmarkStart w:id="149" w:name="_Toc21092"/>
      <w:r>
        <w:rPr>
          <w:rFonts w:hint="eastAsia" w:ascii="仿宋" w:hAnsi="仿宋" w:eastAsia="仿宋" w:cs="仿宋"/>
          <w:color w:val="auto"/>
          <w:sz w:val="28"/>
          <w:szCs w:val="28"/>
          <w:highlight w:val="none"/>
        </w:rPr>
        <w:t>八、保证金</w:t>
      </w:r>
      <w:bookmarkEnd w:id="141"/>
      <w:bookmarkEnd w:id="142"/>
      <w:bookmarkEnd w:id="143"/>
      <w:bookmarkEnd w:id="147"/>
      <w:bookmarkEnd w:id="148"/>
      <w:bookmarkEnd w:id="149"/>
    </w:p>
    <w:p w14:paraId="227E6D8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参与本项目供应商应于2024年10月30日上午8:30</w:t>
      </w:r>
      <w:r>
        <w:rPr>
          <w:rFonts w:hint="eastAsia" w:ascii="仿宋" w:hAnsi="仿宋" w:eastAsia="仿宋" w:cs="仿宋"/>
          <w:color w:val="auto"/>
          <w:sz w:val="28"/>
          <w:szCs w:val="28"/>
          <w:highlight w:val="none"/>
        </w:rPr>
        <w:t>前以电汇形式（电汇以到账时间为准）交纳</w:t>
      </w:r>
      <w:r>
        <w:rPr>
          <w:rFonts w:hint="eastAsia" w:ascii="仿宋" w:hAnsi="仿宋" w:eastAsia="仿宋" w:cs="仿宋"/>
          <w:color w:val="auto"/>
          <w:sz w:val="28"/>
          <w:szCs w:val="28"/>
          <w:highlight w:val="none"/>
          <w:lang w:val="en-US" w:eastAsia="zh-CN"/>
        </w:rPr>
        <w:t>19000元</w:t>
      </w:r>
      <w:r>
        <w:rPr>
          <w:rFonts w:hint="eastAsia" w:ascii="仿宋" w:hAnsi="仿宋" w:eastAsia="仿宋" w:cs="仿宋"/>
          <w:color w:val="auto"/>
          <w:sz w:val="28"/>
          <w:szCs w:val="28"/>
          <w:highlight w:val="none"/>
        </w:rPr>
        <w:t>投标保证金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将汇款凭证发送至cnshzb</w:t>
      </w:r>
      <w:r>
        <w:rPr>
          <w:rFonts w:hint="eastAsia" w:ascii="仿宋" w:hAnsi="仿宋" w:eastAsia="仿宋" w:cs="仿宋"/>
          <w:color w:val="auto"/>
          <w:sz w:val="28"/>
          <w:szCs w:val="28"/>
          <w:highlight w:val="none"/>
          <w:lang w:val="en-US" w:eastAsia="zh-CN"/>
        </w:rPr>
        <w:t>egs</w:t>
      </w:r>
      <w:r>
        <w:rPr>
          <w:rFonts w:hint="eastAsia" w:ascii="仿宋" w:hAnsi="仿宋" w:eastAsia="仿宋" w:cs="仿宋"/>
          <w:color w:val="auto"/>
          <w:sz w:val="28"/>
          <w:szCs w:val="28"/>
          <w:highlight w:val="none"/>
        </w:rPr>
        <w:t>@163.com，未办理上述手续的造成的后果由投标人自负。</w:t>
      </w:r>
    </w:p>
    <w:p w14:paraId="0E85C70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2.未中标人的投标保证金，自中标通知书发出之日起五个工作日内无息退还。</w:t>
      </w:r>
    </w:p>
    <w:p w14:paraId="56E5A4E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3.中标人的投标保证金,自采购合同签订之日起五个工作日内无息退还。</w:t>
      </w:r>
    </w:p>
    <w:p w14:paraId="4D735D4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4.未按规定交纳投标保证金的，视为无效投标。</w:t>
      </w:r>
    </w:p>
    <w:p w14:paraId="7BE521C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.有下列情形之一的，保证金不予退还：</w:t>
      </w:r>
    </w:p>
    <w:p w14:paraId="3F938570">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（一）投标人在提交投标文件截止时间后撤回投标文件的；</w:t>
      </w:r>
    </w:p>
    <w:p w14:paraId="53D35E1C">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（二）投标人在投标文件中提供虚假材料的；</w:t>
      </w:r>
    </w:p>
    <w:p w14:paraId="64F601B0">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（三）除因不可抗力或招标文件认可的情形以外，中标人不与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签订合同的；</w:t>
      </w:r>
    </w:p>
    <w:p w14:paraId="3CF91D14">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（四）投标人与招标人、其他投标人或者采购代理机构恶意串通的；</w:t>
      </w:r>
    </w:p>
    <w:p w14:paraId="117418EB">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（五）招标文件规定的其他情形。</w:t>
      </w:r>
    </w:p>
    <w:p w14:paraId="22620296">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50" w:name="_Toc16530"/>
      <w:bookmarkStart w:id="151" w:name="_Toc13888"/>
      <w:bookmarkStart w:id="152" w:name="_Toc127"/>
      <w:r>
        <w:rPr>
          <w:rFonts w:hint="eastAsia" w:ascii="仿宋" w:hAnsi="仿宋" w:eastAsia="仿宋" w:cs="仿宋"/>
          <w:color w:val="auto"/>
          <w:sz w:val="28"/>
          <w:szCs w:val="28"/>
          <w:highlight w:val="none"/>
        </w:rPr>
        <w:t>九、无效</w:t>
      </w:r>
      <w:bookmarkEnd w:id="144"/>
      <w:bookmarkEnd w:id="145"/>
      <w:bookmarkEnd w:id="146"/>
      <w:r>
        <w:rPr>
          <w:rFonts w:hint="eastAsia" w:ascii="仿宋" w:hAnsi="仿宋" w:eastAsia="仿宋" w:cs="仿宋"/>
          <w:color w:val="auto"/>
          <w:sz w:val="28"/>
          <w:szCs w:val="28"/>
          <w:highlight w:val="none"/>
        </w:rPr>
        <w:t>投标</w:t>
      </w:r>
      <w:bookmarkEnd w:id="150"/>
      <w:bookmarkEnd w:id="151"/>
      <w:bookmarkEnd w:id="152"/>
    </w:p>
    <w:p w14:paraId="473B246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53" w:name="_Toc356491316"/>
      <w:bookmarkStart w:id="154" w:name="_Toc356490377"/>
      <w:bookmarkStart w:id="155" w:name="_Toc325620712"/>
      <w:r>
        <w:rPr>
          <w:rFonts w:hint="eastAsia" w:ascii="仿宋" w:hAnsi="仿宋" w:eastAsia="仿宋" w:cs="仿宋"/>
          <w:color w:val="auto"/>
          <w:sz w:val="28"/>
          <w:szCs w:val="28"/>
          <w:highlight w:val="none"/>
        </w:rPr>
        <w:t>投标人有下列情况之一,其报价视为投标无效。</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将严格按照《中华人民共和国</w:t>
      </w:r>
      <w:r>
        <w:rPr>
          <w:rFonts w:hint="eastAsia" w:ascii="仿宋" w:hAnsi="仿宋" w:eastAsia="仿宋" w:cs="仿宋"/>
          <w:color w:val="auto"/>
          <w:sz w:val="28"/>
          <w:szCs w:val="28"/>
          <w:highlight w:val="none"/>
          <w:lang w:eastAsia="zh-CN"/>
        </w:rPr>
        <w:t>政府采购法</w:t>
      </w:r>
      <w:r>
        <w:rPr>
          <w:rFonts w:hint="eastAsia" w:ascii="仿宋" w:hAnsi="仿宋" w:eastAsia="仿宋" w:cs="仿宋"/>
          <w:color w:val="auto"/>
          <w:sz w:val="28"/>
          <w:szCs w:val="28"/>
          <w:highlight w:val="none"/>
        </w:rPr>
        <w:t>》及相关法律、法规及规章制度的规定行使权利。投标人给采购代理机构及招标人造成损失的，采购代理机构及招标人有索赔的权利，投标人应予以赔偿。</w:t>
      </w:r>
    </w:p>
    <w:p w14:paraId="6E13DFD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1.报价超招标文件中规定的预算的；</w:t>
      </w:r>
    </w:p>
    <w:p w14:paraId="29C220A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2.不按照招标文件规定报价、没有分项报价、拒绝报价、有多个报价、有选择性报价、附有条件的报价或者拒绝修正报价的；</w:t>
      </w:r>
    </w:p>
    <w:p w14:paraId="058DE93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3.未按规定交纳投标保证金的；</w:t>
      </w:r>
    </w:p>
    <w:p w14:paraId="4B25E99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4.投标文件正副本内容严重不一致的；</w:t>
      </w:r>
    </w:p>
    <w:p w14:paraId="64086CB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5.投标有效期不满足招标文件要求的；</w:t>
      </w:r>
    </w:p>
    <w:p w14:paraId="2CDA2F2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2/3及以上成员认定投标方案技术含量低、不符合招标文件要求的；</w:t>
      </w:r>
    </w:p>
    <w:p w14:paraId="2113557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判定投标人涂改证明材料或者提供虚假材料和承诺的；</w:t>
      </w:r>
    </w:p>
    <w:p w14:paraId="5C99E15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8.投标文件未按招标文件要求编制、签署、盖章、装订、密封的；</w:t>
      </w:r>
    </w:p>
    <w:p w14:paraId="6C3F01A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9.投标人必须提交的资格、资信等证明文件未提交、提交不齐全或者复印件未装订于投标文件中的；</w:t>
      </w:r>
    </w:p>
    <w:p w14:paraId="5127A1D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10.投标文件含有招标人不能接受的附加条件的；</w:t>
      </w:r>
    </w:p>
    <w:p w14:paraId="598367E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11.对“★”条款未做出实质性响应或者发生负偏离的；</w:t>
      </w:r>
    </w:p>
    <w:p w14:paraId="67692C7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法律、法规和招标文件规定的其他无效投标情形。</w:t>
      </w:r>
    </w:p>
    <w:bookmarkEnd w:id="153"/>
    <w:bookmarkEnd w:id="154"/>
    <w:bookmarkEnd w:id="155"/>
    <w:p w14:paraId="1112B812">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eastAsia="zh-CN"/>
        </w:rPr>
      </w:pPr>
      <w:bookmarkStart w:id="156" w:name="_Toc12401"/>
      <w:bookmarkStart w:id="157" w:name="_Toc323129563"/>
      <w:bookmarkStart w:id="158" w:name="_Toc325582067"/>
      <w:bookmarkStart w:id="159" w:name="_Toc325582572"/>
      <w:bookmarkStart w:id="160" w:name="_Toc325620713"/>
      <w:r>
        <w:rPr>
          <w:rFonts w:hint="eastAsia" w:ascii="仿宋" w:hAnsi="仿宋" w:eastAsia="仿宋" w:cs="仿宋"/>
          <w:color w:val="auto"/>
          <w:sz w:val="28"/>
          <w:szCs w:val="28"/>
          <w:highlight w:val="none"/>
          <w:lang w:eastAsia="zh-CN"/>
        </w:rPr>
        <w:t>十、质疑的提出与答复</w:t>
      </w:r>
      <w:bookmarkEnd w:id="156"/>
    </w:p>
    <w:p w14:paraId="1A480FFC">
      <w:pPr>
        <w:pStyle w:val="16"/>
        <w:spacing w:after="0"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w:t>
      </w:r>
      <w:r>
        <w:rPr>
          <w:rFonts w:hint="eastAsia" w:ascii="仿宋" w:hAnsi="仿宋" w:eastAsia="仿宋" w:cs="仿宋"/>
          <w:color w:val="auto"/>
          <w:sz w:val="28"/>
          <w:szCs w:val="28"/>
          <w:highlight w:val="none"/>
          <w:lang w:val="en-US" w:eastAsia="zh-CN"/>
        </w:rPr>
        <w:t>15153117917</w:t>
      </w:r>
      <w:r>
        <w:rPr>
          <w:rFonts w:hint="eastAsia" w:ascii="仿宋" w:hAnsi="仿宋" w:eastAsia="仿宋" w:cs="仿宋"/>
          <w:color w:val="auto"/>
          <w:sz w:val="28"/>
          <w:szCs w:val="28"/>
          <w:highlight w:val="none"/>
        </w:rPr>
        <w:t>,通讯地址：济南市历城区唐冶西路868号东8区企业公馆B1号楼。不符合规定的质疑采购代理机构有权不接收。</w:t>
      </w:r>
    </w:p>
    <w:p w14:paraId="4B49AAB0">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提出质疑的供应商（以下简称质疑供应商）应当是参与所质疑项目采购活动的供应商。</w:t>
      </w:r>
    </w:p>
    <w:p w14:paraId="7CE43A21">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65BAC0E2">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供应商提出质疑应当提交质疑函和必要的证明材料。质疑函应当包括下列内容：</w:t>
      </w:r>
    </w:p>
    <w:p w14:paraId="29C8EB95">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（1）供应商的姓名或者名称、地址、邮编、联系人及联系电话；</w:t>
      </w:r>
    </w:p>
    <w:p w14:paraId="14530EE0">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（2）质疑项目的名称、编号；</w:t>
      </w:r>
    </w:p>
    <w:p w14:paraId="098CE028">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（3）具体、明确的质疑事项和与质疑事项相关的请求；</w:t>
      </w:r>
    </w:p>
    <w:p w14:paraId="70004F9C">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（4）事实依据；</w:t>
      </w:r>
    </w:p>
    <w:p w14:paraId="6155FCE9">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（5）必要的法律依据；</w:t>
      </w:r>
    </w:p>
    <w:p w14:paraId="67AB05F1">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（6）提出质疑的日期。</w:t>
      </w:r>
    </w:p>
    <w:p w14:paraId="6A5BC009">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14:paraId="18D9FD0B">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供应商对评审过程、中标结果提出质疑的，采购人、采购代理机构可以组织原评标委员会协助答复质疑。</w:t>
      </w:r>
    </w:p>
    <w:p w14:paraId="3F3E4E2C">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质疑答复应当包括下列内容：</w:t>
      </w:r>
    </w:p>
    <w:p w14:paraId="780FBE11">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（1）质疑供应商的姓名或者名称；</w:t>
      </w:r>
    </w:p>
    <w:p w14:paraId="38576973">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（2）收到质疑函的日期、质疑项目名称及编号；</w:t>
      </w:r>
    </w:p>
    <w:p w14:paraId="07F3ED9D">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（3）质疑事项、质疑答复的具体内容、事实依据和法律依据；</w:t>
      </w:r>
    </w:p>
    <w:p w14:paraId="0F81FA88">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（4）告知质疑供应商依法投诉的权利；</w:t>
      </w:r>
    </w:p>
    <w:p w14:paraId="6688CC21">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（5）质疑答复人名称；</w:t>
      </w:r>
    </w:p>
    <w:p w14:paraId="48691D65">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（6）答复质疑的日期。</w:t>
      </w:r>
    </w:p>
    <w:p w14:paraId="6E95ECF4">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质疑答复的内容不涉及商业秘密。</w:t>
      </w:r>
    </w:p>
    <w:p w14:paraId="0CB4171C">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5BE603FE">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6537C681">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77D5F5D1">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14:paraId="27D9D676">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61" w:name="_Toc6839"/>
      <w:bookmarkStart w:id="162" w:name="_Toc30273"/>
      <w:bookmarkStart w:id="163" w:name="_Toc10465"/>
      <w:r>
        <w:rPr>
          <w:rFonts w:hint="eastAsia" w:ascii="仿宋" w:hAnsi="仿宋" w:eastAsia="仿宋" w:cs="仿宋"/>
          <w:color w:val="auto"/>
          <w:sz w:val="28"/>
          <w:szCs w:val="28"/>
          <w:highlight w:val="none"/>
        </w:rPr>
        <w:t>十</w:t>
      </w:r>
      <w:bookmarkStart w:id="164" w:name="_Toc304901697"/>
      <w:bookmarkStart w:id="165" w:name="_Toc259000653"/>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、解释权</w:t>
      </w:r>
      <w:bookmarkEnd w:id="161"/>
      <w:bookmarkEnd w:id="162"/>
      <w:bookmarkEnd w:id="163"/>
      <w:bookmarkEnd w:id="164"/>
      <w:bookmarkEnd w:id="165"/>
    </w:p>
    <w:p w14:paraId="2778B62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6" w:name="_Toc70060538"/>
      <w:bookmarkStart w:id="167" w:name="_Toc2913"/>
    </w:p>
    <w:p w14:paraId="6B4C520B">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68" w:name="_Toc3203"/>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、其他未尽问题参考依据</w:t>
      </w:r>
      <w:bookmarkEnd w:id="166"/>
      <w:bookmarkEnd w:id="167"/>
      <w:bookmarkEnd w:id="168"/>
    </w:p>
    <w:p w14:paraId="58347217">
      <w:pPr>
        <w:pageBreakBefore w:val="0"/>
        <w:kinsoku/>
        <w:overflowPunct/>
        <w:topLinePunct w:val="0"/>
        <w:bidi w:val="0"/>
        <w:snapToGrid/>
        <w:spacing w:line="360" w:lineRule="auto"/>
        <w:ind w:firstLine="560" w:firstLineChars="200"/>
        <w:rPr>
          <w:rStyle w:val="141"/>
          <w:rFonts w:hint="eastAsia" w:ascii="仿宋" w:hAnsi="仿宋" w:eastAsia="仿宋" w:cs="仿宋"/>
          <w:color w:val="auto"/>
          <w:sz w:val="28"/>
          <w:szCs w:val="28"/>
          <w:highlight w:val="none"/>
        </w:rPr>
      </w:pPr>
      <w:r>
        <w:rPr>
          <w:rStyle w:val="141"/>
          <w:rFonts w:hint="eastAsia" w:ascii="仿宋" w:hAnsi="仿宋" w:eastAsia="仿宋" w:cs="仿宋"/>
          <w:color w:val="auto"/>
          <w:sz w:val="28"/>
          <w:szCs w:val="28"/>
          <w:highlight w:val="none"/>
        </w:rPr>
        <w:t>1.《政府采购促进中小企业发展管理办法》（财库〔2020〕46号）；《财政部司法部关于政府采购支持监狱企业发展有关问题的通知》（财库〔2014〕68号）；</w:t>
      </w:r>
    </w:p>
    <w:p w14:paraId="11DF9604">
      <w:pPr>
        <w:pageBreakBefore w:val="0"/>
        <w:kinsoku/>
        <w:overflowPunct/>
        <w:topLinePunct w:val="0"/>
        <w:bidi w:val="0"/>
        <w:snapToGrid/>
        <w:spacing w:line="360" w:lineRule="auto"/>
        <w:ind w:firstLine="560" w:firstLineChars="200"/>
        <w:rPr>
          <w:rStyle w:val="141"/>
          <w:rFonts w:hint="eastAsia" w:ascii="仿宋" w:hAnsi="仿宋" w:eastAsia="仿宋" w:cs="仿宋"/>
          <w:color w:val="auto"/>
          <w:sz w:val="28"/>
          <w:szCs w:val="28"/>
          <w:highlight w:val="none"/>
        </w:rPr>
      </w:pPr>
      <w:r>
        <w:rPr>
          <w:rStyle w:val="141"/>
          <w:rFonts w:hint="eastAsia" w:ascii="仿宋" w:hAnsi="仿宋" w:eastAsia="仿宋" w:cs="仿宋"/>
          <w:color w:val="auto"/>
          <w:sz w:val="28"/>
          <w:szCs w:val="28"/>
          <w:highlight w:val="none"/>
          <w:lang w:val="en-US" w:eastAsia="zh-CN"/>
        </w:rPr>
        <w:t>2</w:t>
      </w:r>
      <w:r>
        <w:rPr>
          <w:rStyle w:val="141"/>
          <w:rFonts w:hint="eastAsia" w:ascii="仿宋" w:hAnsi="仿宋" w:eastAsia="仿宋" w:cs="仿宋"/>
          <w:color w:val="auto"/>
          <w:sz w:val="28"/>
          <w:szCs w:val="28"/>
          <w:highlight w:val="none"/>
        </w:rPr>
        <w:t>.其他政府采购制度办法。</w:t>
      </w:r>
    </w:p>
    <w:p w14:paraId="05AEF5E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CF0DDA8">
      <w:pPr>
        <w:pStyle w:val="2"/>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bookmarkStart w:id="169" w:name="_Toc2164"/>
      <w:bookmarkStart w:id="170" w:name="_Toc14247"/>
      <w:bookmarkStart w:id="171" w:name="_Toc3341"/>
      <w:bookmarkStart w:id="172" w:name="_Toc356490378"/>
      <w:bookmarkStart w:id="173" w:name="_Toc356491317"/>
      <w:r>
        <w:rPr>
          <w:rFonts w:hint="eastAsia" w:ascii="仿宋" w:hAnsi="仿宋" w:eastAsia="仿宋" w:cs="仿宋"/>
          <w:color w:val="auto"/>
          <w:sz w:val="28"/>
          <w:szCs w:val="28"/>
          <w:highlight w:val="none"/>
        </w:rPr>
        <w:t>第三部分 开标、评审、</w:t>
      </w:r>
      <w:bookmarkEnd w:id="157"/>
      <w:bookmarkEnd w:id="158"/>
      <w:bookmarkEnd w:id="159"/>
      <w:bookmarkEnd w:id="160"/>
      <w:r>
        <w:rPr>
          <w:rFonts w:hint="eastAsia" w:ascii="仿宋" w:hAnsi="仿宋" w:eastAsia="仿宋" w:cs="仿宋"/>
          <w:color w:val="auto"/>
          <w:sz w:val="28"/>
          <w:szCs w:val="28"/>
          <w:highlight w:val="none"/>
        </w:rPr>
        <w:t>中标</w:t>
      </w:r>
      <w:bookmarkEnd w:id="169"/>
      <w:bookmarkEnd w:id="170"/>
      <w:bookmarkEnd w:id="171"/>
      <w:bookmarkEnd w:id="172"/>
      <w:bookmarkEnd w:id="173"/>
    </w:p>
    <w:p w14:paraId="30C6DF5D">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74" w:name="_Toc325620714"/>
      <w:bookmarkStart w:id="175" w:name="_Toc332979555"/>
      <w:bookmarkStart w:id="176" w:name="_Toc10319"/>
      <w:bookmarkStart w:id="177" w:name="_Toc14103"/>
      <w:bookmarkStart w:id="178" w:name="_Toc1361"/>
      <w:bookmarkStart w:id="179" w:name="_Toc325620717"/>
      <w:bookmarkStart w:id="180" w:name="_Toc356491321"/>
      <w:bookmarkStart w:id="181" w:name="_Toc356490382"/>
      <w:bookmarkStart w:id="182" w:name="_Toc325620720"/>
      <w:bookmarkStart w:id="183" w:name="_Toc325582068"/>
      <w:bookmarkStart w:id="184" w:name="_Toc356490385"/>
      <w:bookmarkStart w:id="185" w:name="_Toc356491324"/>
      <w:bookmarkStart w:id="186" w:name="_Toc323129564"/>
      <w:bookmarkStart w:id="187" w:name="_Toc325582573"/>
      <w:r>
        <w:rPr>
          <w:rFonts w:hint="eastAsia" w:ascii="仿宋" w:hAnsi="仿宋" w:eastAsia="仿宋" w:cs="仿宋"/>
          <w:color w:val="auto"/>
          <w:sz w:val="28"/>
          <w:szCs w:val="28"/>
          <w:highlight w:val="none"/>
        </w:rPr>
        <w:t>一、开标</w:t>
      </w:r>
      <w:bookmarkEnd w:id="174"/>
      <w:bookmarkEnd w:id="175"/>
      <w:bookmarkEnd w:id="176"/>
      <w:bookmarkEnd w:id="177"/>
      <w:bookmarkEnd w:id="178"/>
    </w:p>
    <w:p w14:paraId="116B6A9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88" w:name="_Toc325620715"/>
      <w:bookmarkStart w:id="189" w:name="_Toc332979556"/>
      <w:r>
        <w:rPr>
          <w:rFonts w:hint="eastAsia" w:ascii="仿宋" w:hAnsi="仿宋" w:eastAsia="仿宋" w:cs="仿宋"/>
          <w:color w:val="auto"/>
          <w:sz w:val="28"/>
          <w:szCs w:val="28"/>
          <w:highlight w:val="none"/>
        </w:rPr>
        <w:t>1. 按照招标文件规定的时间、地点开标。开标由采购代理机构主持，</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和有关方面的代表参加。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法定代表人或其授权代理人应参加并签名报到以证明其出席。</w:t>
      </w:r>
    </w:p>
    <w:p w14:paraId="6E856AE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2.开标时，由投标人或者其推选的代表检查投标文件的密封情况。 </w:t>
      </w:r>
    </w:p>
    <w:p w14:paraId="2FEF28E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3.工作人员当众拆封并宣读</w:t>
      </w: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w:t>
      </w:r>
    </w:p>
    <w:p w14:paraId="0532072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4、记录员将唱价内容记录并由投标人法定代表人或授权代理人签字确认。</w:t>
      </w:r>
    </w:p>
    <w:p w14:paraId="71FA3A39">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eastAsia="zh-CN"/>
        </w:rPr>
      </w:pPr>
      <w:bookmarkStart w:id="190" w:name="_Toc9360"/>
      <w:bookmarkStart w:id="191" w:name="_Toc16504"/>
      <w:bookmarkStart w:id="192" w:name="_Toc19305"/>
      <w:r>
        <w:rPr>
          <w:rFonts w:hint="eastAsia" w:ascii="仿宋" w:hAnsi="仿宋" w:eastAsia="仿宋" w:cs="仿宋"/>
          <w:color w:val="auto"/>
          <w:sz w:val="28"/>
          <w:szCs w:val="28"/>
          <w:highlight w:val="none"/>
        </w:rPr>
        <w:t>二、</w:t>
      </w:r>
      <w:bookmarkEnd w:id="188"/>
      <w:bookmarkEnd w:id="189"/>
      <w:bookmarkEnd w:id="190"/>
      <w:bookmarkEnd w:id="191"/>
      <w:bookmarkEnd w:id="192"/>
      <w:r>
        <w:rPr>
          <w:rFonts w:hint="eastAsia" w:ascii="仿宋" w:hAnsi="仿宋" w:eastAsia="仿宋" w:cs="仿宋"/>
          <w:color w:val="auto"/>
          <w:sz w:val="28"/>
          <w:szCs w:val="28"/>
          <w:highlight w:val="none"/>
          <w:lang w:eastAsia="zh-CN"/>
        </w:rPr>
        <w:t>评标委员会</w:t>
      </w:r>
    </w:p>
    <w:p w14:paraId="0264DDE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93" w:name="_Toc325620716"/>
      <w:bookmarkStart w:id="194" w:name="_Toc28432"/>
      <w:bookmarkStart w:id="195" w:name="_Toc332979557"/>
      <w:bookmarkStart w:id="196" w:name="_Toc24299"/>
      <w:r>
        <w:rPr>
          <w:rFonts w:hint="eastAsia" w:ascii="仿宋" w:hAnsi="仿宋" w:eastAsia="仿宋" w:cs="仿宋"/>
          <w:color w:val="auto"/>
          <w:sz w:val="28"/>
          <w:szCs w:val="28"/>
          <w:highlight w:val="none"/>
        </w:rPr>
        <w:t>依法</w:t>
      </w:r>
      <w:r>
        <w:rPr>
          <w:rFonts w:hint="eastAsia" w:ascii="仿宋" w:hAnsi="仿宋" w:eastAsia="仿宋" w:cs="仿宋"/>
          <w:color w:val="auto"/>
          <w:sz w:val="28"/>
          <w:szCs w:val="28"/>
          <w:highlight w:val="none"/>
          <w:lang w:val="en-US" w:eastAsia="zh-CN"/>
        </w:rPr>
        <w:t>组建</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w:t>
      </w:r>
    </w:p>
    <w:p w14:paraId="3EA9B3AA">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7" w:name="_Toc11880"/>
      <w:r>
        <w:rPr>
          <w:rFonts w:hint="eastAsia" w:ascii="仿宋" w:hAnsi="仿宋" w:eastAsia="仿宋" w:cs="仿宋"/>
          <w:color w:val="auto"/>
          <w:sz w:val="28"/>
          <w:szCs w:val="28"/>
          <w:highlight w:val="none"/>
        </w:rPr>
        <w:t>三、评审原则</w:t>
      </w:r>
      <w:bookmarkEnd w:id="193"/>
      <w:bookmarkEnd w:id="194"/>
      <w:bookmarkEnd w:id="195"/>
      <w:bookmarkEnd w:id="196"/>
      <w:bookmarkEnd w:id="197"/>
    </w:p>
    <w:p w14:paraId="05887B2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“公平、公正、择优、效益”为本次采购的基本原则，</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按照这一原则的要求，公正、平等地对待各投标人。同时，在评审过程中恪守以下原则：</w:t>
      </w:r>
    </w:p>
    <w:p w14:paraId="48A7F71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1.客观性原则：</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将严格按照招标文件要求的内容，对投标人的投标文件进行认真评审；</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对投标文件的评审仅依据投标文件本身，而不依靠投标文件以外的任何因素；</w:t>
      </w:r>
    </w:p>
    <w:p w14:paraId="07DDB20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2.统一性原则：</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将按照统一的原则和方法，对各投标人的投标文件进行评审；</w:t>
      </w:r>
    </w:p>
    <w:p w14:paraId="5B362D2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3.独立性原则：评审工作在</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内部独立进行，不受外界任何因素的干扰和影响，</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成员对出具的专家意见承担个人责任；</w:t>
      </w:r>
    </w:p>
    <w:p w14:paraId="7D10D2C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4.保密性原则：</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成员及有关工作人员将保守投标人的商业秘密；</w:t>
      </w:r>
    </w:p>
    <w:p w14:paraId="0E64B56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5.综合性原则：</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 xml:space="preserve">将综合分析评审投标人的各项指标，而不以单项指标的优劣评定中标人。 </w:t>
      </w:r>
    </w:p>
    <w:p w14:paraId="4BA2FB4B">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8" w:name="_Toc5126"/>
      <w:bookmarkStart w:id="199" w:name="_Toc10384"/>
      <w:bookmarkStart w:id="200" w:name="_Toc23461"/>
      <w:r>
        <w:rPr>
          <w:rFonts w:hint="eastAsia" w:ascii="仿宋" w:hAnsi="仿宋" w:eastAsia="仿宋" w:cs="仿宋"/>
          <w:color w:val="auto"/>
          <w:sz w:val="28"/>
          <w:szCs w:val="28"/>
          <w:highlight w:val="none"/>
        </w:rPr>
        <w:t>四、评审办法</w:t>
      </w:r>
      <w:bookmarkEnd w:id="179"/>
      <w:bookmarkEnd w:id="180"/>
      <w:bookmarkEnd w:id="181"/>
      <w:bookmarkEnd w:id="198"/>
      <w:bookmarkEnd w:id="199"/>
      <w:bookmarkEnd w:id="200"/>
    </w:p>
    <w:p w14:paraId="3639BF4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本次采购采用综合评分法，即在最大限度地满足招标文件实质性要求前提下，按照招标文件中规定的各项因素进行综合评审。</w:t>
      </w:r>
    </w:p>
    <w:p w14:paraId="2B7AAD1C">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1.初步评审</w:t>
      </w:r>
    </w:p>
    <w:p w14:paraId="594B26F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投标文件的初审分为资格性检查和符合性检查。</w:t>
      </w:r>
      <w:r>
        <w:rPr>
          <w:rFonts w:hint="eastAsia" w:ascii="仿宋" w:hAnsi="仿宋" w:eastAsia="仿宋" w:cs="仿宋"/>
          <w:color w:val="auto"/>
          <w:sz w:val="28"/>
          <w:szCs w:val="28"/>
          <w:highlight w:val="none"/>
          <w:lang w:val="en-US" w:eastAsia="zh-CN"/>
        </w:rPr>
        <w:t>公开招标采购项目开标结束后，采购代理机构依法对供应商的资格进行审查。</w:t>
      </w:r>
      <w:r>
        <w:rPr>
          <w:rFonts w:hint="eastAsia" w:ascii="仿宋" w:hAnsi="仿宋" w:eastAsia="仿宋" w:cs="仿宋"/>
          <w:color w:val="auto"/>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55CE844F">
      <w:pPr>
        <w:pageBreakBefore w:val="0"/>
        <w:kinsoku/>
        <w:overflowPunct/>
        <w:topLinePunct w:val="0"/>
        <w:bidi w:val="0"/>
        <w:snapToGrid/>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14:paraId="191FA626">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 综合评审</w:t>
      </w:r>
    </w:p>
    <w:p w14:paraId="229AC8A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对经初审合格的投标文件，根据招标文件确定的评审标准和评审办法作进一步的比较和评价。</w:t>
      </w:r>
    </w:p>
    <w:p w14:paraId="187E3CF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按照“综合实力最强、能够最大限度满足招标文件中规定的各项综合评价标准”的原则按评分细则对各投标人进行比较和评价打分，评分过程中采用四舍五入法，并保留小数2位。</w:t>
      </w:r>
    </w:p>
    <w:p w14:paraId="5FE2F10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201" w:name="_Toc23776"/>
      <w:bookmarkStart w:id="202" w:name="_Toc17551"/>
      <w:bookmarkStart w:id="203" w:name="_Toc9035"/>
      <w:bookmarkStart w:id="204" w:name="_Toc30373"/>
      <w:bookmarkStart w:id="205" w:name="_Toc24623"/>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评分细则：</w:t>
      </w:r>
      <w:bookmarkEnd w:id="201"/>
      <w:bookmarkEnd w:id="202"/>
      <w:bookmarkEnd w:id="203"/>
      <w:bookmarkEnd w:id="204"/>
      <w:bookmarkEnd w:id="205"/>
    </w:p>
    <w:tbl>
      <w:tblPr>
        <w:tblStyle w:val="163"/>
        <w:tblW w:w="9795"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827"/>
        <w:gridCol w:w="1717"/>
        <w:gridCol w:w="6122"/>
      </w:tblGrid>
      <w:tr w14:paraId="1B356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29" w:type="dxa"/>
            <w:vAlign w:val="top"/>
          </w:tcPr>
          <w:p w14:paraId="50082772">
            <w:pPr>
              <w:pStyle w:val="162"/>
              <w:spacing w:before="160" w:line="219" w:lineRule="auto"/>
              <w:ind w:left="156"/>
              <w:rPr>
                <w:rFonts w:hint="eastAsia" w:ascii="仿宋" w:hAnsi="仿宋" w:eastAsia="仿宋" w:cs="仿宋"/>
                <w:color w:val="auto"/>
              </w:rPr>
            </w:pPr>
            <w:r>
              <w:rPr>
                <w:rFonts w:hint="eastAsia" w:ascii="仿宋" w:hAnsi="仿宋" w:eastAsia="仿宋" w:cs="仿宋"/>
                <w:b/>
                <w:bCs/>
                <w:color w:val="auto"/>
                <w:spacing w:val="-22"/>
              </w:rPr>
              <w:t>内容</w:t>
            </w:r>
          </w:p>
        </w:tc>
        <w:tc>
          <w:tcPr>
            <w:tcW w:w="827" w:type="dxa"/>
            <w:vAlign w:val="top"/>
          </w:tcPr>
          <w:p w14:paraId="5C6235FE">
            <w:pPr>
              <w:pStyle w:val="162"/>
              <w:spacing w:before="160" w:line="219" w:lineRule="auto"/>
              <w:ind w:left="257"/>
              <w:rPr>
                <w:rFonts w:hint="eastAsia" w:ascii="仿宋" w:hAnsi="仿宋" w:eastAsia="仿宋" w:cs="仿宋"/>
                <w:color w:val="auto"/>
              </w:rPr>
            </w:pPr>
            <w:r>
              <w:rPr>
                <w:rFonts w:hint="eastAsia" w:ascii="仿宋" w:hAnsi="仿宋" w:eastAsia="仿宋" w:cs="仿宋"/>
                <w:b/>
                <w:bCs/>
                <w:color w:val="auto"/>
                <w:spacing w:val="-9"/>
              </w:rPr>
              <w:t>分值</w:t>
            </w:r>
          </w:p>
        </w:tc>
        <w:tc>
          <w:tcPr>
            <w:tcW w:w="1717" w:type="dxa"/>
            <w:vAlign w:val="top"/>
          </w:tcPr>
          <w:p w14:paraId="3D178DA5">
            <w:pPr>
              <w:pStyle w:val="162"/>
              <w:spacing w:before="160" w:line="219" w:lineRule="auto"/>
              <w:ind w:left="141"/>
              <w:rPr>
                <w:rFonts w:hint="eastAsia" w:ascii="仿宋" w:hAnsi="仿宋" w:eastAsia="仿宋" w:cs="仿宋"/>
                <w:color w:val="auto"/>
              </w:rPr>
            </w:pPr>
            <w:r>
              <w:rPr>
                <w:rFonts w:hint="eastAsia" w:ascii="仿宋" w:hAnsi="仿宋" w:eastAsia="仿宋" w:cs="仿宋"/>
                <w:b/>
                <w:bCs/>
                <w:color w:val="auto"/>
                <w:spacing w:val="-4"/>
              </w:rPr>
              <w:t>评分因素分项</w:t>
            </w:r>
          </w:p>
        </w:tc>
        <w:tc>
          <w:tcPr>
            <w:tcW w:w="6122" w:type="dxa"/>
            <w:vAlign w:val="top"/>
          </w:tcPr>
          <w:p w14:paraId="6CBAF6CE">
            <w:pPr>
              <w:pStyle w:val="162"/>
              <w:spacing w:before="160" w:line="220" w:lineRule="auto"/>
              <w:ind w:left="2584"/>
              <w:rPr>
                <w:rFonts w:hint="eastAsia" w:ascii="仿宋" w:hAnsi="仿宋" w:eastAsia="仿宋" w:cs="仿宋"/>
                <w:color w:val="auto"/>
              </w:rPr>
            </w:pPr>
            <w:r>
              <w:rPr>
                <w:rFonts w:hint="eastAsia" w:ascii="仿宋" w:hAnsi="仿宋" w:eastAsia="仿宋" w:cs="仿宋"/>
                <w:b/>
                <w:bCs/>
                <w:color w:val="auto"/>
                <w:spacing w:val="-5"/>
              </w:rPr>
              <w:t>评分标准</w:t>
            </w:r>
          </w:p>
        </w:tc>
      </w:tr>
      <w:tr w14:paraId="65859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1129" w:type="dxa"/>
            <w:vAlign w:val="top"/>
          </w:tcPr>
          <w:p w14:paraId="0CBF7775">
            <w:pPr>
              <w:spacing w:line="253" w:lineRule="auto"/>
              <w:rPr>
                <w:rFonts w:hint="eastAsia" w:ascii="仿宋" w:hAnsi="仿宋" w:eastAsia="仿宋" w:cs="仿宋"/>
                <w:color w:val="auto"/>
                <w:sz w:val="21"/>
              </w:rPr>
            </w:pPr>
          </w:p>
          <w:p w14:paraId="4FD42A6C">
            <w:pPr>
              <w:spacing w:line="253" w:lineRule="auto"/>
              <w:rPr>
                <w:rFonts w:hint="eastAsia" w:ascii="仿宋" w:hAnsi="仿宋" w:eastAsia="仿宋" w:cs="仿宋"/>
                <w:color w:val="auto"/>
                <w:sz w:val="21"/>
              </w:rPr>
            </w:pPr>
          </w:p>
          <w:p w14:paraId="6C9F93CC">
            <w:pPr>
              <w:pStyle w:val="162"/>
              <w:spacing w:before="78" w:line="274" w:lineRule="auto"/>
              <w:ind w:left="127" w:right="119"/>
              <w:jc w:val="center"/>
              <w:rPr>
                <w:rFonts w:hint="eastAsia" w:ascii="仿宋" w:hAnsi="仿宋" w:eastAsia="仿宋" w:cs="仿宋"/>
                <w:color w:val="auto"/>
                <w:spacing w:val="-4"/>
              </w:rPr>
            </w:pPr>
            <w:r>
              <w:rPr>
                <w:rFonts w:hint="eastAsia" w:ascii="仿宋" w:hAnsi="仿宋" w:eastAsia="仿宋" w:cs="仿宋"/>
                <w:color w:val="auto"/>
                <w:spacing w:val="-5"/>
                <w:lang w:val="en-US" w:eastAsia="zh-CN"/>
              </w:rPr>
              <w:t>投标</w:t>
            </w:r>
            <w:r>
              <w:rPr>
                <w:rFonts w:hint="eastAsia" w:ascii="仿宋" w:hAnsi="仿宋" w:eastAsia="仿宋" w:cs="仿宋"/>
                <w:color w:val="auto"/>
                <w:spacing w:val="-4"/>
              </w:rPr>
              <w:t>报价</w:t>
            </w:r>
          </w:p>
          <w:p w14:paraId="0B52D949">
            <w:pPr>
              <w:pStyle w:val="162"/>
              <w:spacing w:before="78" w:line="274" w:lineRule="auto"/>
              <w:ind w:left="127" w:right="119"/>
              <w:jc w:val="left"/>
              <w:rPr>
                <w:rFonts w:hint="eastAsia" w:ascii="仿宋" w:hAnsi="仿宋" w:eastAsia="仿宋" w:cs="仿宋"/>
                <w:color w:val="auto"/>
                <w:spacing w:val="-4"/>
                <w:lang w:eastAsia="zh-CN"/>
              </w:rPr>
            </w:pPr>
            <w:r>
              <w:rPr>
                <w:rFonts w:hint="eastAsia" w:ascii="仿宋" w:hAnsi="仿宋" w:eastAsia="仿宋" w:cs="仿宋"/>
                <w:color w:val="auto"/>
                <w:spacing w:val="-4"/>
                <w:lang w:eastAsia="zh-CN"/>
              </w:rPr>
              <w:t>（</w:t>
            </w:r>
            <w:r>
              <w:rPr>
                <w:rFonts w:hint="eastAsia" w:cs="仿宋"/>
                <w:color w:val="auto"/>
                <w:spacing w:val="-4"/>
                <w:lang w:eastAsia="zh-CN"/>
              </w:rPr>
              <w:t>30</w:t>
            </w:r>
            <w:r>
              <w:rPr>
                <w:rFonts w:hint="eastAsia" w:ascii="仿宋" w:hAnsi="仿宋" w:eastAsia="仿宋" w:cs="仿宋"/>
                <w:color w:val="auto"/>
                <w:spacing w:val="-4"/>
                <w:lang w:val="en-US" w:eastAsia="zh-CN"/>
              </w:rPr>
              <w:t>分</w:t>
            </w:r>
            <w:r>
              <w:rPr>
                <w:rFonts w:hint="eastAsia" w:ascii="仿宋" w:hAnsi="仿宋" w:eastAsia="仿宋" w:cs="仿宋"/>
                <w:color w:val="auto"/>
                <w:spacing w:val="-4"/>
                <w:lang w:eastAsia="zh-CN"/>
              </w:rPr>
              <w:t>）</w:t>
            </w:r>
          </w:p>
        </w:tc>
        <w:tc>
          <w:tcPr>
            <w:tcW w:w="827" w:type="dxa"/>
            <w:vAlign w:val="top"/>
          </w:tcPr>
          <w:p w14:paraId="70B9E610">
            <w:pPr>
              <w:spacing w:line="346" w:lineRule="auto"/>
              <w:rPr>
                <w:rFonts w:hint="eastAsia" w:ascii="仿宋" w:hAnsi="仿宋" w:eastAsia="仿宋" w:cs="仿宋"/>
                <w:color w:val="auto"/>
                <w:sz w:val="21"/>
              </w:rPr>
            </w:pPr>
          </w:p>
          <w:p w14:paraId="25754A8C">
            <w:pPr>
              <w:spacing w:line="347" w:lineRule="auto"/>
              <w:rPr>
                <w:rFonts w:hint="eastAsia" w:ascii="仿宋" w:hAnsi="仿宋" w:eastAsia="仿宋" w:cs="仿宋"/>
                <w:color w:val="auto"/>
                <w:sz w:val="21"/>
              </w:rPr>
            </w:pPr>
          </w:p>
          <w:p w14:paraId="539DD4C8">
            <w:pPr>
              <w:pStyle w:val="162"/>
              <w:spacing w:before="78" w:line="220" w:lineRule="auto"/>
              <w:ind w:left="229"/>
              <w:rPr>
                <w:rFonts w:hint="eastAsia" w:ascii="仿宋" w:hAnsi="仿宋" w:eastAsia="仿宋" w:cs="仿宋"/>
                <w:color w:val="auto"/>
              </w:rPr>
            </w:pPr>
            <w:r>
              <w:rPr>
                <w:rFonts w:hint="eastAsia" w:cs="仿宋"/>
                <w:color w:val="auto"/>
                <w:spacing w:val="-5"/>
                <w:lang w:eastAsia="zh-CN"/>
              </w:rPr>
              <w:t>30</w:t>
            </w:r>
            <w:r>
              <w:rPr>
                <w:rFonts w:hint="eastAsia" w:ascii="仿宋" w:hAnsi="仿宋" w:eastAsia="仿宋" w:cs="仿宋"/>
                <w:color w:val="auto"/>
                <w:spacing w:val="-5"/>
              </w:rPr>
              <w:t>分</w:t>
            </w:r>
          </w:p>
        </w:tc>
        <w:tc>
          <w:tcPr>
            <w:tcW w:w="1717" w:type="dxa"/>
            <w:vAlign w:val="top"/>
          </w:tcPr>
          <w:p w14:paraId="717134A7">
            <w:pPr>
              <w:spacing w:line="346" w:lineRule="auto"/>
              <w:rPr>
                <w:rFonts w:hint="eastAsia" w:ascii="仿宋" w:hAnsi="仿宋" w:eastAsia="仿宋" w:cs="仿宋"/>
                <w:color w:val="auto"/>
                <w:sz w:val="21"/>
              </w:rPr>
            </w:pPr>
          </w:p>
          <w:p w14:paraId="6E70CE72">
            <w:pPr>
              <w:spacing w:line="346" w:lineRule="auto"/>
              <w:rPr>
                <w:rFonts w:hint="eastAsia" w:ascii="仿宋" w:hAnsi="仿宋" w:eastAsia="仿宋" w:cs="仿宋"/>
                <w:color w:val="auto"/>
                <w:sz w:val="21"/>
              </w:rPr>
            </w:pPr>
          </w:p>
          <w:p w14:paraId="23E3DE69">
            <w:pPr>
              <w:pStyle w:val="162"/>
              <w:spacing w:before="78" w:line="218" w:lineRule="auto"/>
              <w:ind w:left="384"/>
              <w:rPr>
                <w:rFonts w:hint="eastAsia" w:ascii="仿宋" w:hAnsi="仿宋" w:eastAsia="仿宋" w:cs="仿宋"/>
                <w:color w:val="auto"/>
              </w:rPr>
            </w:pPr>
            <w:r>
              <w:rPr>
                <w:rFonts w:hint="eastAsia" w:ascii="仿宋" w:hAnsi="仿宋" w:eastAsia="仿宋" w:cs="仿宋"/>
                <w:color w:val="auto"/>
                <w:spacing w:val="-3"/>
                <w:lang w:val="en-US" w:eastAsia="zh-CN"/>
              </w:rPr>
              <w:t>投标</w:t>
            </w:r>
            <w:r>
              <w:rPr>
                <w:rFonts w:hint="eastAsia" w:ascii="仿宋" w:hAnsi="仿宋" w:eastAsia="仿宋" w:cs="仿宋"/>
                <w:color w:val="auto"/>
                <w:spacing w:val="-3"/>
              </w:rPr>
              <w:t>报价</w:t>
            </w:r>
          </w:p>
        </w:tc>
        <w:tc>
          <w:tcPr>
            <w:tcW w:w="6122" w:type="dxa"/>
            <w:vAlign w:val="top"/>
          </w:tcPr>
          <w:p w14:paraId="22A71E1B">
            <w:pPr>
              <w:pStyle w:val="162"/>
              <w:spacing w:before="156" w:line="278" w:lineRule="auto"/>
              <w:ind w:left="119" w:right="107" w:hanging="4"/>
              <w:jc w:val="both"/>
              <w:rPr>
                <w:rFonts w:hint="eastAsia" w:ascii="仿宋" w:hAnsi="仿宋" w:eastAsia="仿宋" w:cs="仿宋"/>
                <w:color w:val="auto"/>
              </w:rPr>
            </w:pPr>
            <w:r>
              <w:rPr>
                <w:rFonts w:hint="eastAsia" w:ascii="仿宋" w:hAnsi="仿宋" w:eastAsia="仿宋" w:cs="仿宋"/>
                <w:color w:val="auto"/>
                <w:spacing w:val="5"/>
              </w:rPr>
              <w:t>满足</w:t>
            </w:r>
            <w:r>
              <w:rPr>
                <w:rFonts w:hint="eastAsia" w:ascii="仿宋" w:hAnsi="仿宋" w:eastAsia="仿宋" w:cs="仿宋"/>
                <w:color w:val="auto"/>
                <w:spacing w:val="5"/>
                <w:lang w:eastAsia="zh-CN"/>
              </w:rPr>
              <w:t>招标文件</w:t>
            </w:r>
            <w:r>
              <w:rPr>
                <w:rFonts w:hint="eastAsia" w:ascii="仿宋" w:hAnsi="仿宋" w:eastAsia="仿宋" w:cs="仿宋"/>
                <w:color w:val="auto"/>
                <w:spacing w:val="5"/>
              </w:rPr>
              <w:t>要求且报价最低的</w:t>
            </w:r>
            <w:r>
              <w:rPr>
                <w:rFonts w:hint="eastAsia" w:ascii="仿宋" w:hAnsi="仿宋" w:eastAsia="仿宋" w:cs="仿宋"/>
                <w:color w:val="auto"/>
                <w:spacing w:val="5"/>
                <w:lang w:eastAsia="zh-CN"/>
              </w:rPr>
              <w:t>投标人</w:t>
            </w:r>
            <w:r>
              <w:rPr>
                <w:rFonts w:hint="eastAsia" w:ascii="仿宋" w:hAnsi="仿宋" w:eastAsia="仿宋" w:cs="仿宋"/>
                <w:color w:val="auto"/>
                <w:spacing w:val="5"/>
              </w:rPr>
              <w:t>的价格为</w:t>
            </w:r>
            <w:r>
              <w:rPr>
                <w:rFonts w:hint="eastAsia" w:ascii="仿宋" w:hAnsi="仿宋" w:eastAsia="仿宋" w:cs="仿宋"/>
                <w:color w:val="auto"/>
                <w:spacing w:val="5"/>
                <w:lang w:val="en-US" w:eastAsia="zh-CN"/>
              </w:rPr>
              <w:t>评标</w:t>
            </w:r>
            <w:r>
              <w:rPr>
                <w:rFonts w:hint="eastAsia" w:ascii="仿宋" w:hAnsi="仿宋" w:eastAsia="仿宋" w:cs="仿宋"/>
                <w:color w:val="auto"/>
                <w:spacing w:val="-5"/>
              </w:rPr>
              <w:t>基准价，其价格分为满分。其他</w:t>
            </w:r>
            <w:r>
              <w:rPr>
                <w:rFonts w:hint="eastAsia" w:ascii="仿宋" w:hAnsi="仿宋" w:eastAsia="仿宋" w:cs="仿宋"/>
                <w:color w:val="auto"/>
                <w:spacing w:val="-5"/>
                <w:lang w:eastAsia="zh-CN"/>
              </w:rPr>
              <w:t>投标人</w:t>
            </w:r>
            <w:r>
              <w:rPr>
                <w:rFonts w:hint="eastAsia" w:ascii="仿宋" w:hAnsi="仿宋" w:eastAsia="仿宋" w:cs="仿宋"/>
                <w:color w:val="auto"/>
                <w:spacing w:val="-5"/>
              </w:rPr>
              <w:t>的价格分统一按</w:t>
            </w:r>
            <w:r>
              <w:rPr>
                <w:rFonts w:hint="eastAsia" w:ascii="仿宋" w:hAnsi="仿宋" w:eastAsia="仿宋" w:cs="仿宋"/>
                <w:color w:val="auto"/>
                <w:spacing w:val="-2"/>
              </w:rPr>
              <w:t>照下列公式计算：</w:t>
            </w:r>
          </w:p>
          <w:p w14:paraId="125BD378">
            <w:pPr>
              <w:pStyle w:val="162"/>
              <w:spacing w:before="155" w:line="218" w:lineRule="auto"/>
              <w:jc w:val="both"/>
              <w:rPr>
                <w:rFonts w:hint="eastAsia" w:ascii="仿宋" w:hAnsi="仿宋" w:eastAsia="仿宋" w:cs="仿宋"/>
                <w:color w:val="auto"/>
              </w:rPr>
            </w:pPr>
            <w:r>
              <w:rPr>
                <w:rFonts w:hint="eastAsia" w:ascii="仿宋" w:hAnsi="仿宋" w:eastAsia="仿宋" w:cs="仿宋"/>
                <w:color w:val="auto"/>
                <w:spacing w:val="-9"/>
              </w:rPr>
              <w:t>报价得分=（</w:t>
            </w:r>
            <w:r>
              <w:rPr>
                <w:rFonts w:hint="eastAsia" w:ascii="仿宋" w:hAnsi="仿宋" w:eastAsia="仿宋" w:cs="仿宋"/>
                <w:color w:val="auto"/>
                <w:spacing w:val="-9"/>
                <w:lang w:val="en-US" w:eastAsia="zh-CN"/>
              </w:rPr>
              <w:t>评标</w:t>
            </w:r>
            <w:r>
              <w:rPr>
                <w:rFonts w:hint="eastAsia" w:ascii="仿宋" w:hAnsi="仿宋" w:eastAsia="仿宋" w:cs="仿宋"/>
                <w:color w:val="auto"/>
                <w:spacing w:val="-9"/>
              </w:rPr>
              <w:t>基准价/</w:t>
            </w:r>
            <w:r>
              <w:rPr>
                <w:rFonts w:hint="eastAsia" w:ascii="仿宋" w:hAnsi="仿宋" w:eastAsia="仿宋" w:cs="仿宋"/>
                <w:color w:val="auto"/>
                <w:spacing w:val="-9"/>
                <w:lang w:val="en-US" w:eastAsia="zh-CN"/>
              </w:rPr>
              <w:t>投标</w:t>
            </w:r>
            <w:r>
              <w:rPr>
                <w:rFonts w:hint="eastAsia" w:ascii="仿宋" w:hAnsi="仿宋" w:eastAsia="仿宋" w:cs="仿宋"/>
                <w:color w:val="auto"/>
                <w:spacing w:val="-9"/>
              </w:rPr>
              <w:t>报价）×</w:t>
            </w:r>
            <w:r>
              <w:rPr>
                <w:rFonts w:hint="eastAsia" w:cs="仿宋"/>
                <w:color w:val="auto"/>
                <w:spacing w:val="-9"/>
                <w:lang w:eastAsia="zh-CN"/>
              </w:rPr>
              <w:t>30</w:t>
            </w:r>
            <w:r>
              <w:rPr>
                <w:rFonts w:hint="eastAsia" w:ascii="仿宋" w:hAnsi="仿宋" w:eastAsia="仿宋" w:cs="仿宋"/>
                <w:color w:val="auto"/>
                <w:spacing w:val="-9"/>
              </w:rPr>
              <w:t>%×100。</w:t>
            </w:r>
          </w:p>
        </w:tc>
      </w:tr>
      <w:tr w14:paraId="52F0F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1129" w:type="dxa"/>
            <w:vMerge w:val="restart"/>
            <w:vAlign w:val="top"/>
          </w:tcPr>
          <w:p w14:paraId="78A79028">
            <w:pPr>
              <w:spacing w:line="243" w:lineRule="auto"/>
              <w:rPr>
                <w:rFonts w:hint="eastAsia" w:ascii="仿宋" w:hAnsi="仿宋" w:eastAsia="仿宋" w:cs="仿宋"/>
                <w:color w:val="auto"/>
                <w:sz w:val="21"/>
              </w:rPr>
            </w:pPr>
          </w:p>
          <w:p w14:paraId="0C044426">
            <w:pPr>
              <w:spacing w:line="243" w:lineRule="auto"/>
              <w:rPr>
                <w:rFonts w:hint="eastAsia" w:ascii="仿宋" w:hAnsi="仿宋" w:eastAsia="仿宋" w:cs="仿宋"/>
                <w:color w:val="auto"/>
                <w:sz w:val="21"/>
              </w:rPr>
            </w:pPr>
          </w:p>
          <w:p w14:paraId="1ECF1DE7">
            <w:pPr>
              <w:spacing w:line="243" w:lineRule="auto"/>
              <w:rPr>
                <w:rFonts w:hint="eastAsia" w:ascii="仿宋" w:hAnsi="仿宋" w:eastAsia="仿宋" w:cs="仿宋"/>
                <w:color w:val="auto"/>
                <w:sz w:val="21"/>
              </w:rPr>
            </w:pPr>
          </w:p>
          <w:p w14:paraId="7C19C889">
            <w:pPr>
              <w:spacing w:line="243" w:lineRule="auto"/>
              <w:rPr>
                <w:rFonts w:hint="eastAsia" w:ascii="仿宋" w:hAnsi="仿宋" w:eastAsia="仿宋" w:cs="仿宋"/>
                <w:color w:val="auto"/>
                <w:sz w:val="21"/>
              </w:rPr>
            </w:pPr>
          </w:p>
          <w:p w14:paraId="425E49C0">
            <w:pPr>
              <w:spacing w:line="243" w:lineRule="auto"/>
              <w:rPr>
                <w:rFonts w:hint="eastAsia" w:ascii="仿宋" w:hAnsi="仿宋" w:eastAsia="仿宋" w:cs="仿宋"/>
                <w:color w:val="auto"/>
                <w:sz w:val="21"/>
              </w:rPr>
            </w:pPr>
          </w:p>
          <w:p w14:paraId="2A3854B4">
            <w:pPr>
              <w:spacing w:line="243" w:lineRule="auto"/>
              <w:rPr>
                <w:rFonts w:hint="eastAsia" w:ascii="仿宋" w:hAnsi="仿宋" w:eastAsia="仿宋" w:cs="仿宋"/>
                <w:color w:val="auto"/>
                <w:sz w:val="21"/>
              </w:rPr>
            </w:pPr>
          </w:p>
          <w:p w14:paraId="7DB8E215">
            <w:pPr>
              <w:spacing w:line="243" w:lineRule="auto"/>
              <w:rPr>
                <w:rFonts w:hint="eastAsia" w:ascii="仿宋" w:hAnsi="仿宋" w:eastAsia="仿宋" w:cs="仿宋"/>
                <w:color w:val="auto"/>
                <w:sz w:val="21"/>
              </w:rPr>
            </w:pPr>
          </w:p>
          <w:p w14:paraId="5EC001AD">
            <w:pPr>
              <w:spacing w:line="243" w:lineRule="auto"/>
              <w:rPr>
                <w:rFonts w:hint="eastAsia" w:ascii="仿宋" w:hAnsi="仿宋" w:eastAsia="仿宋" w:cs="仿宋"/>
                <w:color w:val="auto"/>
                <w:sz w:val="21"/>
              </w:rPr>
            </w:pPr>
          </w:p>
          <w:p w14:paraId="1F53538C">
            <w:pPr>
              <w:spacing w:line="243" w:lineRule="auto"/>
              <w:rPr>
                <w:rFonts w:hint="eastAsia" w:ascii="仿宋" w:hAnsi="仿宋" w:eastAsia="仿宋" w:cs="仿宋"/>
                <w:color w:val="auto"/>
                <w:sz w:val="21"/>
              </w:rPr>
            </w:pPr>
          </w:p>
          <w:p w14:paraId="2C402F55">
            <w:pPr>
              <w:spacing w:line="243" w:lineRule="auto"/>
              <w:rPr>
                <w:rFonts w:hint="eastAsia" w:ascii="仿宋" w:hAnsi="仿宋" w:eastAsia="仿宋" w:cs="仿宋"/>
                <w:color w:val="auto"/>
                <w:sz w:val="21"/>
              </w:rPr>
            </w:pPr>
          </w:p>
          <w:p w14:paraId="522E79AE">
            <w:pPr>
              <w:spacing w:line="244" w:lineRule="auto"/>
              <w:rPr>
                <w:rFonts w:hint="eastAsia" w:ascii="仿宋" w:hAnsi="仿宋" w:eastAsia="仿宋" w:cs="仿宋"/>
                <w:color w:val="auto"/>
                <w:sz w:val="21"/>
              </w:rPr>
            </w:pPr>
          </w:p>
          <w:p w14:paraId="18CBB8D1">
            <w:pPr>
              <w:pStyle w:val="162"/>
              <w:spacing w:before="78" w:line="273" w:lineRule="auto"/>
              <w:ind w:left="131" w:right="119" w:hanging="1"/>
              <w:jc w:val="center"/>
              <w:rPr>
                <w:rFonts w:hint="eastAsia" w:ascii="仿宋" w:hAnsi="仿宋" w:eastAsia="仿宋" w:cs="仿宋"/>
                <w:color w:val="auto"/>
                <w:spacing w:val="-5"/>
                <w:lang w:val="en-US" w:eastAsia="zh-CN"/>
              </w:rPr>
            </w:pPr>
            <w:r>
              <w:rPr>
                <w:rFonts w:hint="eastAsia" w:ascii="仿宋" w:hAnsi="仿宋" w:eastAsia="仿宋" w:cs="仿宋"/>
                <w:color w:val="auto"/>
                <w:spacing w:val="-5"/>
                <w:lang w:val="en-US" w:eastAsia="zh-CN"/>
              </w:rPr>
              <w:t>技术部分</w:t>
            </w:r>
          </w:p>
          <w:p w14:paraId="5342E44F">
            <w:pPr>
              <w:pStyle w:val="162"/>
              <w:spacing w:before="78" w:line="273" w:lineRule="auto"/>
              <w:ind w:left="131" w:right="119" w:hanging="1"/>
              <w:rPr>
                <w:rFonts w:hint="eastAsia" w:ascii="仿宋" w:hAnsi="仿宋" w:eastAsia="仿宋" w:cs="仿宋"/>
                <w:color w:val="auto"/>
              </w:rPr>
            </w:pPr>
            <w:r>
              <w:rPr>
                <w:rFonts w:hint="eastAsia" w:ascii="仿宋" w:hAnsi="仿宋" w:eastAsia="仿宋" w:cs="仿宋"/>
                <w:color w:val="auto"/>
                <w:spacing w:val="-5"/>
                <w:lang w:val="en-US" w:eastAsia="zh-CN"/>
              </w:rPr>
              <w:t>（6</w:t>
            </w:r>
            <w:r>
              <w:rPr>
                <w:rFonts w:hint="eastAsia" w:cs="仿宋"/>
                <w:color w:val="auto"/>
                <w:spacing w:val="-5"/>
                <w:lang w:val="en-US" w:eastAsia="zh-CN"/>
              </w:rPr>
              <w:t>4</w:t>
            </w:r>
            <w:r>
              <w:rPr>
                <w:rFonts w:hint="eastAsia" w:ascii="仿宋" w:hAnsi="仿宋" w:eastAsia="仿宋" w:cs="仿宋"/>
                <w:color w:val="auto"/>
                <w:spacing w:val="-5"/>
                <w:lang w:val="en-US" w:eastAsia="zh-CN"/>
              </w:rPr>
              <w:t>分）</w:t>
            </w:r>
          </w:p>
        </w:tc>
        <w:tc>
          <w:tcPr>
            <w:tcW w:w="827" w:type="dxa"/>
            <w:vMerge w:val="restart"/>
            <w:vAlign w:val="top"/>
          </w:tcPr>
          <w:p w14:paraId="394232F1">
            <w:pPr>
              <w:spacing w:line="282" w:lineRule="auto"/>
              <w:rPr>
                <w:rFonts w:hint="eastAsia" w:ascii="仿宋" w:hAnsi="仿宋" w:eastAsia="仿宋" w:cs="仿宋"/>
                <w:color w:val="auto"/>
                <w:sz w:val="21"/>
              </w:rPr>
            </w:pPr>
          </w:p>
          <w:p w14:paraId="624407EB">
            <w:pPr>
              <w:spacing w:line="283" w:lineRule="auto"/>
              <w:rPr>
                <w:rFonts w:hint="eastAsia" w:ascii="仿宋" w:hAnsi="仿宋" w:eastAsia="仿宋" w:cs="仿宋"/>
                <w:color w:val="auto"/>
                <w:sz w:val="21"/>
              </w:rPr>
            </w:pPr>
          </w:p>
          <w:p w14:paraId="43A676A0">
            <w:pPr>
              <w:spacing w:line="283" w:lineRule="auto"/>
              <w:rPr>
                <w:rFonts w:hint="eastAsia" w:ascii="仿宋" w:hAnsi="仿宋" w:eastAsia="仿宋" w:cs="仿宋"/>
                <w:color w:val="auto"/>
                <w:sz w:val="21"/>
              </w:rPr>
            </w:pPr>
          </w:p>
          <w:p w14:paraId="37633895">
            <w:pPr>
              <w:spacing w:line="283" w:lineRule="auto"/>
              <w:rPr>
                <w:rFonts w:hint="eastAsia" w:ascii="仿宋" w:hAnsi="仿宋" w:eastAsia="仿宋" w:cs="仿宋"/>
                <w:color w:val="auto"/>
                <w:sz w:val="21"/>
              </w:rPr>
            </w:pPr>
          </w:p>
          <w:p w14:paraId="540DB898">
            <w:pPr>
              <w:pStyle w:val="162"/>
              <w:spacing w:before="78" w:line="220" w:lineRule="auto"/>
              <w:ind w:left="230"/>
              <w:rPr>
                <w:rFonts w:hint="eastAsia" w:ascii="仿宋" w:hAnsi="仿宋" w:eastAsia="仿宋" w:cs="仿宋"/>
                <w:color w:val="auto"/>
              </w:rPr>
            </w:pPr>
            <w:r>
              <w:rPr>
                <w:rFonts w:hint="eastAsia" w:cs="仿宋"/>
                <w:color w:val="auto"/>
                <w:spacing w:val="-5"/>
                <w:lang w:eastAsia="zh-CN"/>
              </w:rPr>
              <w:t>2</w:t>
            </w:r>
            <w:r>
              <w:rPr>
                <w:rFonts w:hint="eastAsia" w:cs="仿宋"/>
                <w:color w:val="auto"/>
                <w:spacing w:val="-5"/>
                <w:lang w:val="en-US" w:eastAsia="zh-CN"/>
              </w:rPr>
              <w:t>9</w:t>
            </w:r>
            <w:r>
              <w:rPr>
                <w:rFonts w:hint="eastAsia" w:ascii="仿宋" w:hAnsi="仿宋" w:eastAsia="仿宋" w:cs="仿宋"/>
                <w:color w:val="auto"/>
                <w:spacing w:val="-5"/>
              </w:rPr>
              <w:t>分</w:t>
            </w:r>
          </w:p>
        </w:tc>
        <w:tc>
          <w:tcPr>
            <w:tcW w:w="1717" w:type="dxa"/>
            <w:vMerge w:val="restart"/>
            <w:vAlign w:val="top"/>
          </w:tcPr>
          <w:p w14:paraId="61F50018">
            <w:pPr>
              <w:spacing w:line="268" w:lineRule="auto"/>
              <w:rPr>
                <w:rFonts w:hint="eastAsia" w:ascii="仿宋" w:hAnsi="仿宋" w:eastAsia="仿宋" w:cs="仿宋"/>
                <w:color w:val="auto"/>
                <w:sz w:val="21"/>
              </w:rPr>
            </w:pPr>
          </w:p>
          <w:p w14:paraId="7E186CA5">
            <w:pPr>
              <w:spacing w:line="268" w:lineRule="auto"/>
              <w:rPr>
                <w:rFonts w:hint="eastAsia" w:ascii="仿宋" w:hAnsi="仿宋" w:eastAsia="仿宋" w:cs="仿宋"/>
                <w:color w:val="auto"/>
                <w:sz w:val="21"/>
              </w:rPr>
            </w:pPr>
          </w:p>
          <w:p w14:paraId="5AA1F059">
            <w:pPr>
              <w:spacing w:line="268" w:lineRule="auto"/>
              <w:rPr>
                <w:rFonts w:hint="eastAsia" w:ascii="仿宋" w:hAnsi="仿宋" w:eastAsia="仿宋" w:cs="仿宋"/>
                <w:color w:val="auto"/>
                <w:sz w:val="21"/>
              </w:rPr>
            </w:pPr>
          </w:p>
          <w:p w14:paraId="2C040EB5">
            <w:pPr>
              <w:spacing w:line="268" w:lineRule="auto"/>
              <w:rPr>
                <w:rFonts w:hint="eastAsia" w:ascii="仿宋" w:hAnsi="仿宋" w:eastAsia="仿宋" w:cs="仿宋"/>
                <w:color w:val="auto"/>
                <w:sz w:val="21"/>
              </w:rPr>
            </w:pPr>
          </w:p>
          <w:p w14:paraId="5B2A35E9">
            <w:pPr>
              <w:pStyle w:val="162"/>
              <w:spacing w:before="78" w:line="219" w:lineRule="auto"/>
              <w:ind w:left="386"/>
              <w:rPr>
                <w:rFonts w:hint="eastAsia" w:ascii="仿宋" w:hAnsi="仿宋" w:eastAsia="仿宋" w:cs="仿宋"/>
                <w:color w:val="auto"/>
              </w:rPr>
            </w:pPr>
            <w:r>
              <w:rPr>
                <w:rFonts w:hint="eastAsia" w:ascii="仿宋" w:hAnsi="仿宋" w:eastAsia="仿宋" w:cs="仿宋"/>
                <w:color w:val="auto"/>
                <w:spacing w:val="-3"/>
              </w:rPr>
              <w:t>技术响应</w:t>
            </w:r>
          </w:p>
        </w:tc>
        <w:tc>
          <w:tcPr>
            <w:tcW w:w="6122" w:type="dxa"/>
            <w:tcBorders>
              <w:bottom w:val="single" w:color="auto" w:sz="4" w:space="0"/>
            </w:tcBorders>
            <w:vAlign w:val="top"/>
          </w:tcPr>
          <w:p w14:paraId="7C5AE2A2">
            <w:pPr>
              <w:pStyle w:val="162"/>
              <w:spacing w:before="37" w:line="273" w:lineRule="auto"/>
              <w:ind w:left="116" w:right="107" w:hanging="2"/>
              <w:rPr>
                <w:rFonts w:hint="eastAsia" w:ascii="仿宋" w:hAnsi="仿宋" w:eastAsia="仿宋" w:cs="仿宋"/>
                <w:color w:val="auto"/>
              </w:rPr>
            </w:pPr>
            <w:r>
              <w:rPr>
                <w:rFonts w:hint="eastAsia" w:ascii="仿宋" w:hAnsi="仿宋" w:eastAsia="仿宋" w:cs="仿宋"/>
                <w:color w:val="auto"/>
                <w:spacing w:val="-4"/>
              </w:rPr>
              <w:t>对</w:t>
            </w:r>
            <w:r>
              <w:rPr>
                <w:rFonts w:hint="eastAsia" w:ascii="仿宋" w:hAnsi="仿宋" w:eastAsia="仿宋" w:cs="仿宋"/>
                <w:color w:val="auto"/>
                <w:spacing w:val="-4"/>
                <w:lang w:eastAsia="zh-CN"/>
              </w:rPr>
              <w:t>投标人</w:t>
            </w:r>
            <w:r>
              <w:rPr>
                <w:rFonts w:hint="eastAsia" w:ascii="仿宋" w:hAnsi="仿宋" w:eastAsia="仿宋" w:cs="仿宋"/>
                <w:color w:val="auto"/>
                <w:spacing w:val="-4"/>
              </w:rPr>
              <w:t>针对本项目的服务需求，完成检测</w:t>
            </w:r>
            <w:r>
              <w:rPr>
                <w:rFonts w:hint="eastAsia" w:ascii="仿宋" w:hAnsi="仿宋" w:eastAsia="仿宋" w:cs="仿宋"/>
                <w:color w:val="auto"/>
                <w:spacing w:val="-5"/>
              </w:rPr>
              <w:t>校准的设备清</w:t>
            </w:r>
            <w:r>
              <w:rPr>
                <w:rFonts w:hint="eastAsia" w:ascii="仿宋" w:hAnsi="仿宋" w:eastAsia="仿宋" w:cs="仿宋"/>
                <w:color w:val="auto"/>
              </w:rPr>
              <w:t xml:space="preserve"> </w:t>
            </w:r>
            <w:r>
              <w:rPr>
                <w:rFonts w:hint="eastAsia" w:ascii="仿宋" w:hAnsi="仿宋" w:eastAsia="仿宋" w:cs="仿宋"/>
                <w:color w:val="auto"/>
                <w:spacing w:val="-2"/>
              </w:rPr>
              <w:t>单的能力进行评审：</w:t>
            </w:r>
          </w:p>
          <w:p w14:paraId="0A943E59">
            <w:pPr>
              <w:pStyle w:val="162"/>
              <w:spacing w:before="37" w:line="278" w:lineRule="auto"/>
              <w:ind w:left="116" w:right="45"/>
              <w:jc w:val="both"/>
              <w:rPr>
                <w:rFonts w:hint="eastAsia" w:ascii="仿宋" w:hAnsi="仿宋" w:eastAsia="仿宋" w:cs="仿宋"/>
                <w:color w:val="auto"/>
              </w:rPr>
            </w:pPr>
            <w:r>
              <w:rPr>
                <w:rFonts w:hint="eastAsia" w:ascii="仿宋" w:hAnsi="仿宋" w:eastAsia="仿宋" w:cs="仿宋"/>
                <w:color w:val="auto"/>
                <w:spacing w:val="1"/>
              </w:rPr>
              <w:t>按项目技术要求，可100%完成检测校准设备清单种类的</w:t>
            </w:r>
            <w:r>
              <w:rPr>
                <w:rFonts w:hint="eastAsia" w:ascii="仿宋" w:hAnsi="仿宋" w:eastAsia="仿宋" w:cs="仿宋"/>
                <w:color w:val="auto"/>
              </w:rPr>
              <w:t xml:space="preserve"> </w:t>
            </w:r>
            <w:r>
              <w:rPr>
                <w:rFonts w:hint="eastAsia" w:ascii="仿宋" w:hAnsi="仿宋" w:eastAsia="仿宋" w:cs="仿宋"/>
                <w:color w:val="auto"/>
                <w:spacing w:val="-9"/>
              </w:rPr>
              <w:t>得</w:t>
            </w:r>
            <w:r>
              <w:rPr>
                <w:rFonts w:hint="eastAsia" w:ascii="仿宋" w:hAnsi="仿宋" w:eastAsia="仿宋" w:cs="仿宋"/>
                <w:color w:val="auto"/>
                <w:spacing w:val="-44"/>
              </w:rPr>
              <w:t xml:space="preserve"> </w:t>
            </w:r>
            <w:r>
              <w:rPr>
                <w:rFonts w:hint="eastAsia" w:cs="仿宋"/>
                <w:color w:val="auto"/>
                <w:spacing w:val="-44"/>
                <w:lang w:eastAsia="zh-CN"/>
              </w:rPr>
              <w:t>25</w:t>
            </w:r>
            <w:r>
              <w:rPr>
                <w:rFonts w:hint="eastAsia" w:ascii="仿宋" w:hAnsi="仿宋" w:eastAsia="仿宋" w:cs="仿宋"/>
                <w:color w:val="auto"/>
                <w:spacing w:val="-9"/>
              </w:rPr>
              <w:t>分，每少于检测校准设备清单种类要求一项扣</w:t>
            </w:r>
            <w:r>
              <w:rPr>
                <w:rFonts w:hint="eastAsia" w:ascii="仿宋" w:hAnsi="仿宋" w:eastAsia="仿宋" w:cs="仿宋"/>
                <w:color w:val="auto"/>
                <w:spacing w:val="-33"/>
              </w:rPr>
              <w:t xml:space="preserve"> </w:t>
            </w:r>
            <w:r>
              <w:rPr>
                <w:rFonts w:hint="eastAsia" w:ascii="仿宋" w:hAnsi="仿宋" w:eastAsia="仿宋" w:cs="仿宋"/>
                <w:color w:val="auto"/>
                <w:spacing w:val="-9"/>
              </w:rPr>
              <w:t>1</w:t>
            </w:r>
            <w:r>
              <w:rPr>
                <w:rFonts w:hint="eastAsia" w:ascii="仿宋" w:hAnsi="仿宋" w:eastAsia="仿宋" w:cs="仿宋"/>
                <w:color w:val="auto"/>
                <w:spacing w:val="-47"/>
              </w:rPr>
              <w:t xml:space="preserve"> </w:t>
            </w:r>
            <w:r>
              <w:rPr>
                <w:rFonts w:hint="eastAsia" w:ascii="仿宋" w:hAnsi="仿宋" w:eastAsia="仿宋" w:cs="仿宋"/>
                <w:color w:val="auto"/>
                <w:spacing w:val="-9"/>
              </w:rPr>
              <w:t>分，</w:t>
            </w:r>
            <w:r>
              <w:rPr>
                <w:rFonts w:hint="eastAsia" w:cs="仿宋"/>
                <w:color w:val="auto"/>
                <w:spacing w:val="-7"/>
                <w:lang w:val="en-US" w:eastAsia="zh-CN"/>
              </w:rPr>
              <w:t>扣完为</w:t>
            </w:r>
            <w:r>
              <w:rPr>
                <w:rFonts w:hint="eastAsia" w:cs="仿宋"/>
                <w:color w:val="auto"/>
                <w:spacing w:val="-42"/>
                <w:lang w:val="en-US" w:eastAsia="zh-CN"/>
              </w:rPr>
              <w:t xml:space="preserve">止   </w:t>
            </w:r>
            <w:r>
              <w:rPr>
                <w:rFonts w:hint="eastAsia" w:ascii="仿宋" w:hAnsi="仿宋" w:eastAsia="仿宋" w:cs="仿宋"/>
                <w:color w:val="auto"/>
                <w:spacing w:val="-7"/>
              </w:rPr>
              <w:t>。</w:t>
            </w:r>
          </w:p>
          <w:p w14:paraId="2A01123A">
            <w:pPr>
              <w:pStyle w:val="162"/>
              <w:spacing w:before="33" w:line="271" w:lineRule="auto"/>
              <w:ind w:left="113" w:right="29" w:firstLine="13"/>
              <w:rPr>
                <w:rFonts w:hint="eastAsia" w:ascii="仿宋" w:hAnsi="仿宋" w:eastAsia="仿宋" w:cs="仿宋"/>
                <w:color w:val="auto"/>
              </w:rPr>
            </w:pPr>
            <w:r>
              <w:rPr>
                <w:rFonts w:hint="eastAsia" w:ascii="仿宋" w:hAnsi="仿宋" w:eastAsia="仿宋" w:cs="仿宋"/>
                <w:b/>
                <w:bCs/>
                <w:color w:val="auto"/>
                <w:spacing w:val="-7"/>
              </w:rPr>
              <w:t>（注：须在</w:t>
            </w:r>
            <w:r>
              <w:rPr>
                <w:rFonts w:hint="eastAsia" w:ascii="仿宋" w:hAnsi="仿宋" w:eastAsia="仿宋" w:cs="仿宋"/>
                <w:b/>
                <w:bCs/>
                <w:color w:val="auto"/>
                <w:spacing w:val="-7"/>
                <w:lang w:eastAsia="zh-CN"/>
              </w:rPr>
              <w:t>投标文件</w:t>
            </w:r>
            <w:r>
              <w:rPr>
                <w:rFonts w:hint="eastAsia" w:ascii="仿宋" w:hAnsi="仿宋" w:eastAsia="仿宋" w:cs="仿宋"/>
                <w:b/>
                <w:bCs/>
                <w:color w:val="auto"/>
                <w:spacing w:val="-7"/>
              </w:rPr>
              <w:t>中提供能力表等证明文件：以</w:t>
            </w:r>
            <w:r>
              <w:rPr>
                <w:rFonts w:hint="eastAsia" w:ascii="仿宋" w:hAnsi="仿宋" w:eastAsia="仿宋" w:cs="仿宋"/>
                <w:color w:val="auto"/>
                <w:spacing w:val="-40"/>
              </w:rPr>
              <w:t xml:space="preserve"> </w:t>
            </w:r>
            <w:r>
              <w:rPr>
                <w:rFonts w:hint="eastAsia" w:ascii="仿宋" w:hAnsi="仿宋" w:eastAsia="仿宋" w:cs="仿宋"/>
                <w:b/>
                <w:bCs/>
                <w:color w:val="auto"/>
                <w:spacing w:val="-7"/>
              </w:rPr>
              <w:t>CNAS、</w:t>
            </w:r>
            <w:r>
              <w:rPr>
                <w:rFonts w:hint="eastAsia" w:ascii="仿宋" w:hAnsi="仿宋" w:eastAsia="仿宋" w:cs="仿宋"/>
                <w:color w:val="auto"/>
              </w:rPr>
              <w:t xml:space="preserve"> </w:t>
            </w:r>
            <w:r>
              <w:rPr>
                <w:rFonts w:hint="eastAsia" w:ascii="仿宋" w:hAnsi="仿宋" w:eastAsia="仿宋" w:cs="仿宋"/>
                <w:b/>
                <w:bCs/>
                <w:color w:val="auto"/>
                <w:spacing w:val="-7"/>
              </w:rPr>
              <w:t>CMA</w:t>
            </w:r>
            <w:r>
              <w:rPr>
                <w:rFonts w:hint="eastAsia" w:ascii="仿宋" w:hAnsi="仿宋" w:eastAsia="仿宋" w:cs="仿宋"/>
                <w:color w:val="auto"/>
                <w:spacing w:val="-28"/>
              </w:rPr>
              <w:t xml:space="preserve"> </w:t>
            </w:r>
            <w:r>
              <w:rPr>
                <w:rFonts w:hint="eastAsia" w:ascii="仿宋" w:hAnsi="仿宋" w:eastAsia="仿宋" w:cs="仿宋"/>
                <w:b/>
                <w:bCs/>
                <w:color w:val="auto"/>
                <w:spacing w:val="-7"/>
              </w:rPr>
              <w:t>附件为准）</w:t>
            </w:r>
          </w:p>
        </w:tc>
      </w:tr>
      <w:tr w14:paraId="0985A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129" w:type="dxa"/>
            <w:vMerge w:val="continue"/>
            <w:vAlign w:val="top"/>
          </w:tcPr>
          <w:p w14:paraId="119AB475">
            <w:pPr>
              <w:pStyle w:val="162"/>
              <w:spacing w:before="78" w:line="273" w:lineRule="auto"/>
              <w:ind w:left="131" w:right="119" w:hanging="1"/>
              <w:rPr>
                <w:rFonts w:hint="eastAsia" w:ascii="仿宋" w:hAnsi="仿宋" w:eastAsia="仿宋" w:cs="仿宋"/>
                <w:color w:val="auto"/>
                <w:spacing w:val="-5"/>
                <w:lang w:val="en-US" w:eastAsia="zh-CN"/>
              </w:rPr>
            </w:pPr>
          </w:p>
        </w:tc>
        <w:tc>
          <w:tcPr>
            <w:tcW w:w="827" w:type="dxa"/>
            <w:vMerge w:val="continue"/>
            <w:vAlign w:val="top"/>
          </w:tcPr>
          <w:p w14:paraId="18396B88">
            <w:pPr>
              <w:pStyle w:val="162"/>
              <w:spacing w:before="78" w:line="220" w:lineRule="auto"/>
              <w:ind w:left="230"/>
              <w:rPr>
                <w:rFonts w:hint="eastAsia" w:cs="仿宋"/>
                <w:color w:val="auto"/>
                <w:spacing w:val="-5"/>
                <w:lang w:eastAsia="zh-CN"/>
              </w:rPr>
            </w:pPr>
          </w:p>
        </w:tc>
        <w:tc>
          <w:tcPr>
            <w:tcW w:w="1717" w:type="dxa"/>
            <w:vMerge w:val="continue"/>
            <w:vAlign w:val="top"/>
          </w:tcPr>
          <w:p w14:paraId="526EB542">
            <w:pPr>
              <w:pStyle w:val="162"/>
              <w:spacing w:before="78" w:line="219" w:lineRule="auto"/>
              <w:ind w:left="386"/>
              <w:rPr>
                <w:rFonts w:hint="eastAsia" w:ascii="仿宋" w:hAnsi="仿宋" w:eastAsia="仿宋" w:cs="仿宋"/>
                <w:color w:val="auto"/>
                <w:spacing w:val="-3"/>
              </w:rPr>
            </w:pPr>
          </w:p>
        </w:tc>
        <w:tc>
          <w:tcPr>
            <w:tcW w:w="6122" w:type="dxa"/>
            <w:tcBorders>
              <w:top w:val="single" w:color="auto" w:sz="4" w:space="0"/>
            </w:tcBorders>
            <w:vAlign w:val="top"/>
          </w:tcPr>
          <w:p w14:paraId="3E8B5325">
            <w:pPr>
              <w:pStyle w:val="162"/>
              <w:spacing w:before="33" w:line="271" w:lineRule="auto"/>
              <w:ind w:left="113" w:right="29" w:firstLine="13"/>
              <w:rPr>
                <w:rFonts w:hint="default" w:ascii="仿宋" w:hAnsi="仿宋" w:eastAsia="仿宋" w:cs="仿宋"/>
                <w:b/>
                <w:bCs/>
                <w:color w:val="auto"/>
                <w:spacing w:val="-7"/>
                <w:lang w:val="en-US" w:eastAsia="zh-CN"/>
              </w:rPr>
            </w:pPr>
            <w:r>
              <w:rPr>
                <w:rFonts w:hint="eastAsia" w:cs="仿宋"/>
                <w:b w:val="0"/>
                <w:bCs w:val="0"/>
                <w:color w:val="auto"/>
                <w:spacing w:val="-7"/>
                <w:lang w:val="en-US" w:eastAsia="zh-CN"/>
              </w:rPr>
              <w:t>针对投标人对“（二）技术要求”响应情况进行打分，完全满足招标文件技术要求的得4分，每存在一项负偏离扣2分，扣完为止。</w:t>
            </w:r>
          </w:p>
        </w:tc>
      </w:tr>
      <w:tr w14:paraId="6DF6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4" w:hRule="atLeast"/>
        </w:trPr>
        <w:tc>
          <w:tcPr>
            <w:tcW w:w="1129" w:type="dxa"/>
            <w:vMerge w:val="continue"/>
            <w:vAlign w:val="top"/>
          </w:tcPr>
          <w:p w14:paraId="7D585EA2">
            <w:pPr>
              <w:rPr>
                <w:rFonts w:hint="eastAsia" w:ascii="仿宋" w:hAnsi="仿宋" w:eastAsia="仿宋" w:cs="仿宋"/>
                <w:color w:val="auto"/>
                <w:sz w:val="21"/>
              </w:rPr>
            </w:pPr>
          </w:p>
        </w:tc>
        <w:tc>
          <w:tcPr>
            <w:tcW w:w="827" w:type="dxa"/>
            <w:vAlign w:val="top"/>
          </w:tcPr>
          <w:p w14:paraId="527E94C3">
            <w:pPr>
              <w:spacing w:line="259" w:lineRule="auto"/>
              <w:rPr>
                <w:rFonts w:hint="eastAsia" w:ascii="仿宋" w:hAnsi="仿宋" w:eastAsia="仿宋" w:cs="仿宋"/>
                <w:color w:val="auto"/>
                <w:sz w:val="21"/>
              </w:rPr>
            </w:pPr>
          </w:p>
          <w:p w14:paraId="4F75FE9D">
            <w:pPr>
              <w:spacing w:line="260" w:lineRule="auto"/>
              <w:rPr>
                <w:rFonts w:hint="eastAsia" w:ascii="仿宋" w:hAnsi="仿宋" w:eastAsia="仿宋" w:cs="仿宋"/>
                <w:color w:val="auto"/>
                <w:sz w:val="21"/>
              </w:rPr>
            </w:pPr>
          </w:p>
          <w:p w14:paraId="613EFAB1">
            <w:pPr>
              <w:spacing w:line="260" w:lineRule="auto"/>
              <w:rPr>
                <w:rFonts w:hint="eastAsia" w:ascii="仿宋" w:hAnsi="仿宋" w:eastAsia="仿宋" w:cs="仿宋"/>
                <w:color w:val="auto"/>
                <w:sz w:val="21"/>
              </w:rPr>
            </w:pPr>
          </w:p>
          <w:p w14:paraId="39C78877">
            <w:pPr>
              <w:spacing w:line="260" w:lineRule="auto"/>
              <w:rPr>
                <w:rFonts w:hint="eastAsia" w:ascii="仿宋" w:hAnsi="仿宋" w:eastAsia="仿宋" w:cs="仿宋"/>
                <w:color w:val="auto"/>
                <w:sz w:val="21"/>
              </w:rPr>
            </w:pPr>
          </w:p>
          <w:p w14:paraId="3A0393AB">
            <w:pPr>
              <w:spacing w:line="260" w:lineRule="auto"/>
              <w:rPr>
                <w:rFonts w:hint="eastAsia" w:ascii="仿宋" w:hAnsi="仿宋" w:eastAsia="仿宋" w:cs="仿宋"/>
                <w:color w:val="auto"/>
                <w:sz w:val="21"/>
              </w:rPr>
            </w:pPr>
          </w:p>
          <w:p w14:paraId="4FF78B73">
            <w:pPr>
              <w:spacing w:line="260" w:lineRule="auto"/>
              <w:rPr>
                <w:rFonts w:hint="eastAsia" w:ascii="仿宋" w:hAnsi="仿宋" w:eastAsia="仿宋" w:cs="仿宋"/>
                <w:color w:val="auto"/>
                <w:sz w:val="21"/>
              </w:rPr>
            </w:pPr>
          </w:p>
          <w:p w14:paraId="50BBEFFF">
            <w:pPr>
              <w:pStyle w:val="162"/>
              <w:spacing w:before="78" w:line="220" w:lineRule="auto"/>
              <w:ind w:left="290"/>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top"/>
          </w:tcPr>
          <w:p w14:paraId="131B9A54">
            <w:pPr>
              <w:spacing w:line="259" w:lineRule="auto"/>
              <w:rPr>
                <w:rFonts w:hint="eastAsia" w:ascii="仿宋" w:hAnsi="仿宋" w:eastAsia="仿宋" w:cs="仿宋"/>
                <w:color w:val="auto"/>
                <w:sz w:val="21"/>
              </w:rPr>
            </w:pPr>
          </w:p>
          <w:p w14:paraId="0B045CFD">
            <w:pPr>
              <w:spacing w:line="260" w:lineRule="auto"/>
              <w:rPr>
                <w:rFonts w:hint="eastAsia" w:ascii="仿宋" w:hAnsi="仿宋" w:eastAsia="仿宋" w:cs="仿宋"/>
                <w:color w:val="auto"/>
                <w:sz w:val="21"/>
              </w:rPr>
            </w:pPr>
          </w:p>
          <w:p w14:paraId="0E2B5E3E">
            <w:pPr>
              <w:spacing w:line="260" w:lineRule="auto"/>
              <w:rPr>
                <w:rFonts w:hint="eastAsia" w:ascii="仿宋" w:hAnsi="仿宋" w:eastAsia="仿宋" w:cs="仿宋"/>
                <w:color w:val="auto"/>
                <w:sz w:val="21"/>
              </w:rPr>
            </w:pPr>
          </w:p>
          <w:p w14:paraId="365EA188">
            <w:pPr>
              <w:spacing w:line="260" w:lineRule="auto"/>
              <w:rPr>
                <w:rFonts w:hint="eastAsia" w:ascii="仿宋" w:hAnsi="仿宋" w:eastAsia="仿宋" w:cs="仿宋"/>
                <w:color w:val="auto"/>
                <w:sz w:val="21"/>
              </w:rPr>
            </w:pPr>
          </w:p>
          <w:p w14:paraId="37145F7A">
            <w:pPr>
              <w:spacing w:line="260" w:lineRule="auto"/>
              <w:rPr>
                <w:rFonts w:hint="eastAsia" w:ascii="仿宋" w:hAnsi="仿宋" w:eastAsia="仿宋" w:cs="仿宋"/>
                <w:color w:val="auto"/>
                <w:sz w:val="21"/>
              </w:rPr>
            </w:pPr>
          </w:p>
          <w:p w14:paraId="16B23382">
            <w:pPr>
              <w:spacing w:line="260" w:lineRule="auto"/>
              <w:rPr>
                <w:rFonts w:hint="eastAsia" w:ascii="仿宋" w:hAnsi="仿宋" w:eastAsia="仿宋" w:cs="仿宋"/>
                <w:color w:val="auto"/>
                <w:sz w:val="21"/>
              </w:rPr>
            </w:pPr>
          </w:p>
          <w:p w14:paraId="630478E3">
            <w:pPr>
              <w:pStyle w:val="162"/>
              <w:spacing w:before="78" w:line="219" w:lineRule="auto"/>
              <w:ind w:left="145"/>
              <w:rPr>
                <w:rFonts w:hint="eastAsia" w:ascii="仿宋" w:hAnsi="仿宋" w:eastAsia="仿宋" w:cs="仿宋"/>
                <w:color w:val="auto"/>
              </w:rPr>
            </w:pPr>
            <w:r>
              <w:rPr>
                <w:rFonts w:hint="eastAsia" w:ascii="仿宋" w:hAnsi="仿宋" w:eastAsia="仿宋" w:cs="仿宋"/>
                <w:color w:val="auto"/>
                <w:spacing w:val="-2"/>
              </w:rPr>
              <w:t>服务实施方案</w:t>
            </w:r>
          </w:p>
        </w:tc>
        <w:tc>
          <w:tcPr>
            <w:tcW w:w="6122" w:type="dxa"/>
            <w:vAlign w:val="top"/>
          </w:tcPr>
          <w:p w14:paraId="48C5AA5D">
            <w:pPr>
              <w:pStyle w:val="162"/>
              <w:spacing w:before="158" w:line="219" w:lineRule="auto"/>
              <w:ind w:left="114"/>
              <w:rPr>
                <w:rFonts w:hint="eastAsia" w:ascii="仿宋" w:hAnsi="仿宋" w:eastAsia="仿宋" w:cs="仿宋"/>
                <w:color w:val="auto"/>
              </w:rPr>
            </w:pPr>
            <w:r>
              <w:rPr>
                <w:rFonts w:hint="eastAsia" w:ascii="仿宋" w:hAnsi="仿宋" w:eastAsia="仿宋" w:cs="仿宋"/>
                <w:color w:val="auto"/>
                <w:spacing w:val="-1"/>
              </w:rPr>
              <w:t>对</w:t>
            </w:r>
            <w:r>
              <w:rPr>
                <w:rFonts w:hint="eastAsia" w:ascii="仿宋" w:hAnsi="仿宋" w:eastAsia="仿宋" w:cs="仿宋"/>
                <w:color w:val="auto"/>
                <w:spacing w:val="-1"/>
                <w:lang w:eastAsia="zh-CN"/>
              </w:rPr>
              <w:t>投标人</w:t>
            </w:r>
            <w:r>
              <w:rPr>
                <w:rFonts w:hint="eastAsia" w:ascii="仿宋" w:hAnsi="仿宋" w:eastAsia="仿宋" w:cs="仿宋"/>
                <w:color w:val="auto"/>
                <w:spacing w:val="-1"/>
              </w:rPr>
              <w:t>提供的服务实施方案进行评审：</w:t>
            </w:r>
          </w:p>
          <w:p w14:paraId="7888452B">
            <w:pPr>
              <w:pStyle w:val="162"/>
              <w:spacing w:before="209" w:line="254" w:lineRule="auto"/>
              <w:ind w:left="127" w:right="131" w:hanging="1"/>
              <w:rPr>
                <w:rFonts w:hint="eastAsia" w:ascii="仿宋" w:hAnsi="仿宋" w:eastAsia="仿宋" w:cs="仿宋"/>
                <w:color w:val="auto"/>
              </w:rPr>
            </w:pPr>
            <w:r>
              <w:rPr>
                <w:rFonts w:hint="eastAsia" w:ascii="仿宋" w:hAnsi="仿宋" w:eastAsia="仿宋" w:cs="仿宋"/>
                <w:color w:val="auto"/>
                <w:spacing w:val="-1"/>
              </w:rPr>
              <w:t>（1）服务实施方案详细、流程清晰合理、切合项目实际</w:t>
            </w:r>
            <w:r>
              <w:rPr>
                <w:rFonts w:hint="eastAsia" w:ascii="仿宋" w:hAnsi="仿宋" w:eastAsia="仿宋" w:cs="仿宋"/>
                <w:color w:val="auto"/>
                <w:spacing w:val="-3"/>
              </w:rPr>
              <w:t>需求，完全符合或优于</w:t>
            </w:r>
            <w:r>
              <w:rPr>
                <w:rFonts w:hint="eastAsia" w:ascii="仿宋" w:hAnsi="仿宋" w:eastAsia="仿宋" w:cs="仿宋"/>
                <w:color w:val="auto"/>
                <w:spacing w:val="-3"/>
                <w:lang w:eastAsia="zh-CN"/>
              </w:rPr>
              <w:t>招标文件</w:t>
            </w:r>
            <w:r>
              <w:rPr>
                <w:rFonts w:hint="eastAsia" w:ascii="仿宋" w:hAnsi="仿宋" w:eastAsia="仿宋" w:cs="仿宋"/>
                <w:color w:val="auto"/>
                <w:spacing w:val="-3"/>
              </w:rPr>
              <w:t>要求的，得</w:t>
            </w:r>
            <w:r>
              <w:rPr>
                <w:rFonts w:hint="eastAsia" w:ascii="仿宋" w:hAnsi="仿宋" w:eastAsia="仿宋" w:cs="仿宋"/>
                <w:color w:val="auto"/>
                <w:spacing w:val="-30"/>
              </w:rPr>
              <w:t xml:space="preserve"> </w:t>
            </w:r>
            <w:r>
              <w:rPr>
                <w:rFonts w:hint="eastAsia" w:ascii="仿宋" w:hAnsi="仿宋" w:eastAsia="仿宋" w:cs="仿宋"/>
                <w:color w:val="auto"/>
                <w:spacing w:val="-3"/>
              </w:rPr>
              <w:t>3</w:t>
            </w:r>
            <w:r>
              <w:rPr>
                <w:rFonts w:hint="eastAsia" w:ascii="仿宋" w:hAnsi="仿宋" w:eastAsia="仿宋" w:cs="仿宋"/>
                <w:color w:val="auto"/>
                <w:spacing w:val="-48"/>
              </w:rPr>
              <w:t xml:space="preserve"> </w:t>
            </w:r>
            <w:r>
              <w:rPr>
                <w:rFonts w:hint="eastAsia" w:ascii="仿宋" w:hAnsi="仿宋" w:eastAsia="仿宋" w:cs="仿宋"/>
                <w:color w:val="auto"/>
                <w:spacing w:val="-3"/>
              </w:rPr>
              <w:t>分；</w:t>
            </w:r>
          </w:p>
          <w:p w14:paraId="786D1DBD">
            <w:pPr>
              <w:pStyle w:val="162"/>
              <w:spacing w:before="205" w:line="254" w:lineRule="auto"/>
              <w:ind w:left="116" w:right="131" w:firstLine="10"/>
              <w:rPr>
                <w:rFonts w:hint="eastAsia" w:ascii="仿宋" w:hAnsi="仿宋" w:eastAsia="仿宋" w:cs="仿宋"/>
                <w:color w:val="auto"/>
              </w:rPr>
            </w:pPr>
            <w:r>
              <w:rPr>
                <w:rFonts w:hint="eastAsia" w:ascii="仿宋" w:hAnsi="仿宋" w:eastAsia="仿宋" w:cs="仿宋"/>
                <w:color w:val="auto"/>
                <w:spacing w:val="-1"/>
              </w:rPr>
              <w:t>（2）提供的服务实施方案简单、流程基本合理、基本符</w:t>
            </w:r>
            <w:r>
              <w:rPr>
                <w:rFonts w:hint="eastAsia" w:ascii="仿宋" w:hAnsi="仿宋" w:eastAsia="仿宋" w:cs="仿宋"/>
                <w:color w:val="auto"/>
                <w:spacing w:val="-3"/>
              </w:rPr>
              <w:t>合</w:t>
            </w:r>
            <w:r>
              <w:rPr>
                <w:rFonts w:hint="eastAsia" w:ascii="仿宋" w:hAnsi="仿宋" w:eastAsia="仿宋" w:cs="仿宋"/>
                <w:color w:val="auto"/>
                <w:spacing w:val="-3"/>
                <w:lang w:eastAsia="zh-CN"/>
              </w:rPr>
              <w:t>招标文件</w:t>
            </w:r>
            <w:r>
              <w:rPr>
                <w:rFonts w:hint="eastAsia" w:ascii="仿宋" w:hAnsi="仿宋" w:eastAsia="仿宋" w:cs="仿宋"/>
                <w:color w:val="auto"/>
                <w:spacing w:val="-3"/>
              </w:rPr>
              <w:t>要求的，得</w:t>
            </w:r>
            <w:r>
              <w:rPr>
                <w:rFonts w:hint="eastAsia" w:ascii="仿宋" w:hAnsi="仿宋" w:eastAsia="仿宋" w:cs="仿宋"/>
                <w:color w:val="auto"/>
                <w:spacing w:val="-45"/>
              </w:rPr>
              <w:t xml:space="preserve"> </w:t>
            </w:r>
            <w:r>
              <w:rPr>
                <w:rFonts w:hint="eastAsia" w:ascii="仿宋" w:hAnsi="仿宋" w:eastAsia="仿宋" w:cs="仿宋"/>
                <w:color w:val="auto"/>
                <w:spacing w:val="-3"/>
              </w:rPr>
              <w:t>2</w:t>
            </w:r>
            <w:r>
              <w:rPr>
                <w:rFonts w:hint="eastAsia" w:ascii="仿宋" w:hAnsi="仿宋" w:eastAsia="仿宋" w:cs="仿宋"/>
                <w:color w:val="auto"/>
                <w:spacing w:val="-48"/>
              </w:rPr>
              <w:t xml:space="preserve"> </w:t>
            </w:r>
            <w:r>
              <w:rPr>
                <w:rFonts w:hint="eastAsia" w:ascii="仿宋" w:hAnsi="仿宋" w:eastAsia="仿宋" w:cs="仿宋"/>
                <w:color w:val="auto"/>
                <w:spacing w:val="-3"/>
              </w:rPr>
              <w:t>分；</w:t>
            </w:r>
          </w:p>
          <w:p w14:paraId="357F6E7B">
            <w:pPr>
              <w:pStyle w:val="162"/>
              <w:spacing w:before="204" w:line="265" w:lineRule="auto"/>
              <w:ind w:left="117" w:right="107" w:firstLine="9"/>
              <w:rPr>
                <w:rFonts w:hint="eastAsia" w:ascii="仿宋" w:hAnsi="仿宋" w:eastAsia="仿宋" w:cs="仿宋"/>
                <w:color w:val="auto"/>
              </w:rPr>
            </w:pPr>
            <w:r>
              <w:rPr>
                <w:rFonts w:hint="eastAsia" w:ascii="仿宋" w:hAnsi="仿宋" w:eastAsia="仿宋" w:cs="仿宋"/>
                <w:color w:val="auto"/>
                <w:spacing w:val="-1"/>
              </w:rPr>
              <w:t>（3）提供的服务实施方案粗略、流程不清晰不合理、未</w:t>
            </w:r>
            <w:r>
              <w:rPr>
                <w:rFonts w:hint="eastAsia" w:ascii="仿宋" w:hAnsi="仿宋" w:eastAsia="仿宋" w:cs="仿宋"/>
                <w:color w:val="auto"/>
                <w:spacing w:val="-6"/>
              </w:rPr>
              <w:t>按</w:t>
            </w:r>
            <w:r>
              <w:rPr>
                <w:rFonts w:hint="eastAsia" w:ascii="仿宋" w:hAnsi="仿宋" w:eastAsia="仿宋" w:cs="仿宋"/>
                <w:color w:val="auto"/>
                <w:spacing w:val="-6"/>
                <w:lang w:eastAsia="zh-CN"/>
              </w:rPr>
              <w:t>招标文件</w:t>
            </w:r>
            <w:r>
              <w:rPr>
                <w:rFonts w:hint="eastAsia" w:ascii="仿宋" w:hAnsi="仿宋" w:eastAsia="仿宋" w:cs="仿宋"/>
                <w:color w:val="auto"/>
                <w:spacing w:val="-6"/>
              </w:rPr>
              <w:t>要求编制的，得</w:t>
            </w:r>
            <w:r>
              <w:rPr>
                <w:rFonts w:hint="eastAsia" w:ascii="仿宋" w:hAnsi="仿宋" w:eastAsia="仿宋" w:cs="仿宋"/>
                <w:color w:val="auto"/>
                <w:spacing w:val="-31"/>
              </w:rPr>
              <w:t xml:space="preserve"> </w:t>
            </w:r>
            <w:r>
              <w:rPr>
                <w:rFonts w:hint="eastAsia" w:ascii="仿宋" w:hAnsi="仿宋" w:eastAsia="仿宋" w:cs="仿宋"/>
                <w:color w:val="auto"/>
                <w:spacing w:val="-6"/>
              </w:rPr>
              <w:t>1</w:t>
            </w:r>
            <w:r>
              <w:rPr>
                <w:rFonts w:hint="eastAsia" w:ascii="仿宋" w:hAnsi="仿宋" w:eastAsia="仿宋" w:cs="仿宋"/>
                <w:color w:val="auto"/>
                <w:spacing w:val="-48"/>
              </w:rPr>
              <w:t xml:space="preserve"> </w:t>
            </w:r>
            <w:r>
              <w:rPr>
                <w:rFonts w:hint="eastAsia" w:ascii="仿宋" w:hAnsi="仿宋" w:eastAsia="仿宋" w:cs="仿宋"/>
                <w:color w:val="auto"/>
                <w:spacing w:val="-6"/>
              </w:rPr>
              <w:t>分。未提供服务实施方案的</w:t>
            </w:r>
            <w:r>
              <w:rPr>
                <w:rFonts w:hint="eastAsia" w:ascii="仿宋" w:hAnsi="仿宋" w:eastAsia="仿宋" w:cs="仿宋"/>
                <w:color w:val="auto"/>
              </w:rPr>
              <w:t xml:space="preserve"> </w:t>
            </w:r>
            <w:r>
              <w:rPr>
                <w:rFonts w:hint="eastAsia" w:ascii="仿宋" w:hAnsi="仿宋" w:eastAsia="仿宋" w:cs="仿宋"/>
                <w:color w:val="auto"/>
                <w:spacing w:val="-3"/>
              </w:rPr>
              <w:t>不得分。</w:t>
            </w:r>
          </w:p>
        </w:tc>
      </w:tr>
      <w:tr w14:paraId="4CFF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2" w:hRule="atLeast"/>
        </w:trPr>
        <w:tc>
          <w:tcPr>
            <w:tcW w:w="1129" w:type="dxa"/>
            <w:vMerge w:val="continue"/>
            <w:vAlign w:val="top"/>
          </w:tcPr>
          <w:p w14:paraId="2153E0E1">
            <w:pPr>
              <w:rPr>
                <w:rFonts w:hint="eastAsia" w:ascii="仿宋" w:hAnsi="仿宋" w:eastAsia="仿宋" w:cs="仿宋"/>
                <w:color w:val="auto"/>
                <w:sz w:val="21"/>
              </w:rPr>
            </w:pPr>
          </w:p>
        </w:tc>
        <w:tc>
          <w:tcPr>
            <w:tcW w:w="827" w:type="dxa"/>
            <w:vAlign w:val="top"/>
          </w:tcPr>
          <w:p w14:paraId="3CC1573E">
            <w:pPr>
              <w:spacing w:line="249" w:lineRule="auto"/>
              <w:rPr>
                <w:rFonts w:hint="eastAsia" w:ascii="仿宋" w:hAnsi="仿宋" w:eastAsia="仿宋" w:cs="仿宋"/>
                <w:color w:val="auto"/>
                <w:sz w:val="21"/>
              </w:rPr>
            </w:pPr>
          </w:p>
          <w:p w14:paraId="06A5399D">
            <w:pPr>
              <w:spacing w:line="249" w:lineRule="auto"/>
              <w:rPr>
                <w:rFonts w:hint="eastAsia" w:ascii="仿宋" w:hAnsi="仿宋" w:eastAsia="仿宋" w:cs="仿宋"/>
                <w:color w:val="auto"/>
                <w:sz w:val="21"/>
              </w:rPr>
            </w:pPr>
          </w:p>
          <w:p w14:paraId="6CD3F1F1">
            <w:pPr>
              <w:spacing w:line="249" w:lineRule="auto"/>
              <w:rPr>
                <w:rFonts w:hint="eastAsia" w:ascii="仿宋" w:hAnsi="仿宋" w:eastAsia="仿宋" w:cs="仿宋"/>
                <w:color w:val="auto"/>
                <w:sz w:val="21"/>
              </w:rPr>
            </w:pPr>
          </w:p>
          <w:p w14:paraId="64B8A384">
            <w:pPr>
              <w:spacing w:line="249" w:lineRule="auto"/>
              <w:rPr>
                <w:rFonts w:hint="eastAsia" w:ascii="仿宋" w:hAnsi="仿宋" w:eastAsia="仿宋" w:cs="仿宋"/>
                <w:color w:val="auto"/>
                <w:sz w:val="21"/>
              </w:rPr>
            </w:pPr>
          </w:p>
          <w:p w14:paraId="3322529F">
            <w:pPr>
              <w:spacing w:line="250" w:lineRule="auto"/>
              <w:rPr>
                <w:rFonts w:hint="eastAsia" w:ascii="仿宋" w:hAnsi="仿宋" w:eastAsia="仿宋" w:cs="仿宋"/>
                <w:color w:val="auto"/>
                <w:sz w:val="21"/>
              </w:rPr>
            </w:pPr>
          </w:p>
          <w:p w14:paraId="2D908DE9">
            <w:pPr>
              <w:spacing w:line="250" w:lineRule="auto"/>
              <w:rPr>
                <w:rFonts w:hint="eastAsia" w:ascii="仿宋" w:hAnsi="仿宋" w:eastAsia="仿宋" w:cs="仿宋"/>
                <w:color w:val="auto"/>
                <w:sz w:val="21"/>
              </w:rPr>
            </w:pPr>
          </w:p>
          <w:p w14:paraId="48C75D2A">
            <w:pPr>
              <w:pStyle w:val="162"/>
              <w:spacing w:before="78" w:line="220" w:lineRule="auto"/>
              <w:ind w:left="290"/>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top"/>
          </w:tcPr>
          <w:p w14:paraId="6A0F8D42">
            <w:pPr>
              <w:spacing w:line="281" w:lineRule="auto"/>
              <w:rPr>
                <w:rFonts w:hint="eastAsia" w:ascii="仿宋" w:hAnsi="仿宋" w:eastAsia="仿宋" w:cs="仿宋"/>
                <w:color w:val="auto"/>
                <w:sz w:val="21"/>
              </w:rPr>
            </w:pPr>
          </w:p>
          <w:p w14:paraId="23B58F62">
            <w:pPr>
              <w:spacing w:line="281" w:lineRule="auto"/>
              <w:rPr>
                <w:rFonts w:hint="eastAsia" w:ascii="仿宋" w:hAnsi="仿宋" w:eastAsia="仿宋" w:cs="仿宋"/>
                <w:color w:val="auto"/>
                <w:sz w:val="21"/>
              </w:rPr>
            </w:pPr>
          </w:p>
          <w:p w14:paraId="3A9740B7">
            <w:pPr>
              <w:spacing w:line="281" w:lineRule="auto"/>
              <w:rPr>
                <w:rFonts w:hint="eastAsia" w:ascii="仿宋" w:hAnsi="仿宋" w:eastAsia="仿宋" w:cs="仿宋"/>
                <w:color w:val="auto"/>
                <w:sz w:val="21"/>
              </w:rPr>
            </w:pPr>
          </w:p>
          <w:p w14:paraId="2F46A004">
            <w:pPr>
              <w:spacing w:line="281" w:lineRule="auto"/>
              <w:rPr>
                <w:rFonts w:hint="eastAsia" w:ascii="仿宋" w:hAnsi="仿宋" w:eastAsia="仿宋" w:cs="仿宋"/>
                <w:color w:val="auto"/>
                <w:sz w:val="21"/>
              </w:rPr>
            </w:pPr>
          </w:p>
          <w:p w14:paraId="242653A5">
            <w:pPr>
              <w:pStyle w:val="162"/>
              <w:spacing w:before="78" w:line="220" w:lineRule="auto"/>
              <w:ind w:left="148"/>
              <w:rPr>
                <w:rFonts w:hint="eastAsia" w:ascii="仿宋" w:hAnsi="仿宋" w:eastAsia="仿宋" w:cs="仿宋"/>
                <w:color w:val="auto"/>
              </w:rPr>
            </w:pPr>
            <w:r>
              <w:rPr>
                <w:rFonts w:hint="eastAsia" w:ascii="仿宋" w:hAnsi="仿宋" w:eastAsia="仿宋" w:cs="仿宋"/>
                <w:color w:val="auto"/>
                <w:spacing w:val="-3"/>
              </w:rPr>
              <w:t>工作进度计划</w:t>
            </w:r>
          </w:p>
          <w:p w14:paraId="153A77BA">
            <w:pPr>
              <w:pStyle w:val="162"/>
              <w:spacing w:before="86" w:line="219" w:lineRule="auto"/>
              <w:ind w:left="149"/>
              <w:rPr>
                <w:rFonts w:hint="eastAsia" w:ascii="仿宋" w:hAnsi="仿宋" w:eastAsia="仿宋" w:cs="仿宋"/>
                <w:color w:val="auto"/>
              </w:rPr>
            </w:pPr>
            <w:r>
              <w:rPr>
                <w:rFonts w:hint="eastAsia" w:ascii="仿宋" w:hAnsi="仿宋" w:eastAsia="仿宋" w:cs="仿宋"/>
                <w:color w:val="auto"/>
                <w:spacing w:val="-3"/>
              </w:rPr>
              <w:t>安排及保障措</w:t>
            </w:r>
          </w:p>
          <w:p w14:paraId="2BF5390A">
            <w:pPr>
              <w:pStyle w:val="162"/>
              <w:spacing w:before="89" w:line="222" w:lineRule="auto"/>
              <w:ind w:left="744"/>
              <w:rPr>
                <w:rFonts w:hint="eastAsia" w:ascii="仿宋" w:hAnsi="仿宋" w:eastAsia="仿宋" w:cs="仿宋"/>
                <w:color w:val="auto"/>
              </w:rPr>
            </w:pPr>
            <w:r>
              <w:rPr>
                <w:rFonts w:hint="eastAsia" w:ascii="仿宋" w:hAnsi="仿宋" w:eastAsia="仿宋" w:cs="仿宋"/>
                <w:color w:val="auto"/>
              </w:rPr>
              <w:t>施</w:t>
            </w:r>
          </w:p>
        </w:tc>
        <w:tc>
          <w:tcPr>
            <w:tcW w:w="6122" w:type="dxa"/>
            <w:vAlign w:val="top"/>
          </w:tcPr>
          <w:p w14:paraId="413A81D4">
            <w:pPr>
              <w:pStyle w:val="162"/>
              <w:spacing w:before="156" w:line="278" w:lineRule="auto"/>
              <w:ind w:left="126" w:right="71" w:hanging="12"/>
              <w:jc w:val="both"/>
              <w:rPr>
                <w:rFonts w:hint="eastAsia" w:ascii="仿宋" w:hAnsi="仿宋" w:eastAsia="仿宋" w:cs="仿宋"/>
                <w:color w:val="auto"/>
              </w:rPr>
            </w:pPr>
            <w:r>
              <w:rPr>
                <w:rFonts w:hint="eastAsia" w:ascii="仿宋" w:hAnsi="仿宋" w:eastAsia="仿宋" w:cs="仿宋"/>
                <w:color w:val="auto"/>
                <w:spacing w:val="-3"/>
              </w:rPr>
              <w:t>对</w:t>
            </w:r>
            <w:r>
              <w:rPr>
                <w:rFonts w:hint="eastAsia" w:ascii="仿宋" w:hAnsi="仿宋" w:eastAsia="仿宋" w:cs="仿宋"/>
                <w:color w:val="auto"/>
                <w:spacing w:val="-3"/>
                <w:lang w:eastAsia="zh-CN"/>
              </w:rPr>
              <w:t>投标人</w:t>
            </w:r>
            <w:r>
              <w:rPr>
                <w:rFonts w:hint="eastAsia" w:ascii="仿宋" w:hAnsi="仿宋" w:eastAsia="仿宋" w:cs="仿宋"/>
                <w:color w:val="auto"/>
                <w:spacing w:val="-3"/>
              </w:rPr>
              <w:t>提供的工作进度计划安排及保障措施进行评审：</w:t>
            </w:r>
            <w:r>
              <w:rPr>
                <w:rFonts w:hint="eastAsia" w:ascii="仿宋" w:hAnsi="仿宋" w:eastAsia="仿宋" w:cs="仿宋"/>
                <w:color w:val="auto"/>
                <w:spacing w:val="5"/>
              </w:rPr>
              <w:t xml:space="preserve"> </w:t>
            </w:r>
            <w:r>
              <w:rPr>
                <w:rFonts w:hint="eastAsia" w:ascii="仿宋" w:hAnsi="仿宋" w:eastAsia="仿宋" w:cs="仿宋"/>
                <w:color w:val="auto"/>
                <w:spacing w:val="-1"/>
              </w:rPr>
              <w:t>（1）工作进度计划安排及保障措施详细、合理、切合实</w:t>
            </w:r>
            <w:r>
              <w:rPr>
                <w:rFonts w:hint="eastAsia" w:ascii="仿宋" w:hAnsi="仿宋" w:eastAsia="仿宋" w:cs="仿宋"/>
                <w:color w:val="auto"/>
                <w:spacing w:val="-8"/>
              </w:rPr>
              <w:t>际的得</w:t>
            </w:r>
            <w:r>
              <w:rPr>
                <w:rFonts w:hint="eastAsia" w:ascii="仿宋" w:hAnsi="仿宋" w:eastAsia="仿宋" w:cs="仿宋"/>
                <w:color w:val="auto"/>
                <w:spacing w:val="-46"/>
              </w:rPr>
              <w:t xml:space="preserve"> </w:t>
            </w:r>
            <w:r>
              <w:rPr>
                <w:rFonts w:hint="eastAsia" w:ascii="仿宋" w:hAnsi="仿宋" w:eastAsia="仿宋" w:cs="仿宋"/>
                <w:color w:val="auto"/>
                <w:spacing w:val="-8"/>
              </w:rPr>
              <w:t>3</w:t>
            </w:r>
            <w:r>
              <w:rPr>
                <w:rFonts w:hint="eastAsia" w:ascii="仿宋" w:hAnsi="仿宋" w:eastAsia="仿宋" w:cs="仿宋"/>
                <w:color w:val="auto"/>
                <w:spacing w:val="-48"/>
              </w:rPr>
              <w:t xml:space="preserve"> </w:t>
            </w:r>
            <w:r>
              <w:rPr>
                <w:rFonts w:hint="eastAsia" w:ascii="仿宋" w:hAnsi="仿宋" w:eastAsia="仿宋" w:cs="仿宋"/>
                <w:color w:val="auto"/>
                <w:spacing w:val="-8"/>
              </w:rPr>
              <w:t>分；</w:t>
            </w:r>
          </w:p>
          <w:p w14:paraId="352D1F89">
            <w:pPr>
              <w:pStyle w:val="162"/>
              <w:spacing w:before="155" w:line="253" w:lineRule="auto"/>
              <w:ind w:left="117" w:right="131" w:firstLine="9"/>
              <w:rPr>
                <w:rFonts w:hint="eastAsia" w:ascii="仿宋" w:hAnsi="仿宋" w:eastAsia="仿宋" w:cs="仿宋"/>
                <w:color w:val="auto"/>
              </w:rPr>
            </w:pPr>
            <w:r>
              <w:rPr>
                <w:rFonts w:hint="eastAsia" w:ascii="仿宋" w:hAnsi="仿宋" w:eastAsia="仿宋" w:cs="仿宋"/>
                <w:color w:val="auto"/>
                <w:spacing w:val="-1"/>
              </w:rPr>
              <w:t>（2）工作进度计划安排及保障措施较为详细、基本合理</w:t>
            </w:r>
            <w:r>
              <w:rPr>
                <w:rFonts w:hint="eastAsia" w:ascii="仿宋" w:hAnsi="仿宋" w:eastAsia="仿宋" w:cs="仿宋"/>
                <w:color w:val="auto"/>
                <w:spacing w:val="3"/>
              </w:rPr>
              <w:t xml:space="preserve"> </w:t>
            </w:r>
            <w:r>
              <w:rPr>
                <w:rFonts w:hint="eastAsia" w:ascii="仿宋" w:hAnsi="仿宋" w:eastAsia="仿宋" w:cs="仿宋"/>
                <w:color w:val="auto"/>
                <w:spacing w:val="-6"/>
              </w:rPr>
              <w:t>可行得</w:t>
            </w:r>
            <w:r>
              <w:rPr>
                <w:rFonts w:hint="eastAsia" w:ascii="仿宋" w:hAnsi="仿宋" w:eastAsia="仿宋" w:cs="仿宋"/>
                <w:color w:val="auto"/>
                <w:spacing w:val="-48"/>
              </w:rPr>
              <w:t xml:space="preserve"> </w:t>
            </w:r>
            <w:r>
              <w:rPr>
                <w:rFonts w:hint="eastAsia" w:ascii="仿宋" w:hAnsi="仿宋" w:eastAsia="仿宋" w:cs="仿宋"/>
                <w:color w:val="auto"/>
                <w:spacing w:val="-6"/>
              </w:rPr>
              <w:t>2</w:t>
            </w:r>
            <w:r>
              <w:rPr>
                <w:rFonts w:hint="eastAsia" w:ascii="仿宋" w:hAnsi="仿宋" w:eastAsia="仿宋" w:cs="仿宋"/>
                <w:color w:val="auto"/>
                <w:spacing w:val="-48"/>
              </w:rPr>
              <w:t xml:space="preserve"> </w:t>
            </w:r>
            <w:r>
              <w:rPr>
                <w:rFonts w:hint="eastAsia" w:ascii="仿宋" w:hAnsi="仿宋" w:eastAsia="仿宋" w:cs="仿宋"/>
                <w:color w:val="auto"/>
                <w:spacing w:val="-6"/>
              </w:rPr>
              <w:t>分；</w:t>
            </w:r>
          </w:p>
          <w:p w14:paraId="5E719969">
            <w:pPr>
              <w:pStyle w:val="162"/>
              <w:spacing w:before="207" w:line="265" w:lineRule="auto"/>
              <w:ind w:left="116" w:right="107" w:firstLine="10"/>
              <w:rPr>
                <w:rFonts w:hint="eastAsia" w:ascii="仿宋" w:hAnsi="仿宋" w:eastAsia="仿宋" w:cs="仿宋"/>
                <w:color w:val="auto"/>
              </w:rPr>
            </w:pPr>
            <w:r>
              <w:rPr>
                <w:rFonts w:hint="eastAsia" w:ascii="仿宋" w:hAnsi="仿宋" w:eastAsia="仿宋" w:cs="仿宋"/>
                <w:color w:val="auto"/>
                <w:spacing w:val="-1"/>
              </w:rPr>
              <w:t>（3）工作进度计划安排及保障措施分析缺乏针对性和科</w:t>
            </w:r>
            <w:r>
              <w:rPr>
                <w:rFonts w:hint="eastAsia" w:ascii="仿宋" w:hAnsi="仿宋" w:eastAsia="仿宋" w:cs="仿宋"/>
                <w:color w:val="auto"/>
                <w:spacing w:val="3"/>
              </w:rPr>
              <w:t xml:space="preserve"> </w:t>
            </w:r>
            <w:r>
              <w:rPr>
                <w:rFonts w:hint="eastAsia" w:ascii="仿宋" w:hAnsi="仿宋" w:eastAsia="仿宋" w:cs="仿宋"/>
                <w:color w:val="auto"/>
                <w:spacing w:val="-6"/>
              </w:rPr>
              <w:t>学性，内容瑕疵较多得</w:t>
            </w:r>
            <w:r>
              <w:rPr>
                <w:rFonts w:hint="eastAsia" w:ascii="仿宋" w:hAnsi="仿宋" w:eastAsia="仿宋" w:cs="仿宋"/>
                <w:color w:val="auto"/>
                <w:spacing w:val="-30"/>
              </w:rPr>
              <w:t xml:space="preserve"> </w:t>
            </w:r>
            <w:r>
              <w:rPr>
                <w:rFonts w:hint="eastAsia" w:ascii="仿宋" w:hAnsi="仿宋" w:eastAsia="仿宋" w:cs="仿宋"/>
                <w:color w:val="auto"/>
                <w:spacing w:val="-6"/>
              </w:rPr>
              <w:t>1</w:t>
            </w:r>
            <w:r>
              <w:rPr>
                <w:rFonts w:hint="eastAsia" w:ascii="仿宋" w:hAnsi="仿宋" w:eastAsia="仿宋" w:cs="仿宋"/>
                <w:color w:val="auto"/>
                <w:spacing w:val="-48"/>
              </w:rPr>
              <w:t xml:space="preserve"> </w:t>
            </w:r>
            <w:r>
              <w:rPr>
                <w:rFonts w:hint="eastAsia" w:ascii="仿宋" w:hAnsi="仿宋" w:eastAsia="仿宋" w:cs="仿宋"/>
                <w:color w:val="auto"/>
                <w:spacing w:val="-6"/>
              </w:rPr>
              <w:t>分。未提供工作进度计划安排及</w:t>
            </w:r>
            <w:r>
              <w:rPr>
                <w:rFonts w:hint="eastAsia" w:ascii="仿宋" w:hAnsi="仿宋" w:eastAsia="仿宋" w:cs="仿宋"/>
                <w:color w:val="auto"/>
                <w:spacing w:val="-2"/>
              </w:rPr>
              <w:t>保障措施的不得分。</w:t>
            </w:r>
          </w:p>
        </w:tc>
      </w:tr>
      <w:tr w14:paraId="5B212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2" w:hRule="atLeast"/>
        </w:trPr>
        <w:tc>
          <w:tcPr>
            <w:tcW w:w="1129" w:type="dxa"/>
            <w:vMerge w:val="continue"/>
            <w:vAlign w:val="top"/>
          </w:tcPr>
          <w:p w14:paraId="383CFC6D">
            <w:pPr>
              <w:rPr>
                <w:rFonts w:hint="eastAsia" w:ascii="仿宋" w:hAnsi="仿宋" w:eastAsia="仿宋" w:cs="仿宋"/>
                <w:color w:val="auto"/>
                <w:sz w:val="21"/>
              </w:rPr>
            </w:pPr>
          </w:p>
        </w:tc>
        <w:tc>
          <w:tcPr>
            <w:tcW w:w="827" w:type="dxa"/>
            <w:vAlign w:val="top"/>
          </w:tcPr>
          <w:p w14:paraId="0B143693">
            <w:pPr>
              <w:spacing w:line="263" w:lineRule="auto"/>
              <w:rPr>
                <w:rFonts w:hint="eastAsia" w:ascii="仿宋" w:hAnsi="仿宋" w:eastAsia="仿宋" w:cs="仿宋"/>
                <w:color w:val="auto"/>
                <w:sz w:val="21"/>
              </w:rPr>
            </w:pPr>
          </w:p>
          <w:p w14:paraId="04382399">
            <w:pPr>
              <w:spacing w:line="263" w:lineRule="auto"/>
              <w:rPr>
                <w:rFonts w:hint="eastAsia" w:ascii="仿宋" w:hAnsi="仿宋" w:eastAsia="仿宋" w:cs="仿宋"/>
                <w:color w:val="auto"/>
                <w:sz w:val="21"/>
              </w:rPr>
            </w:pPr>
          </w:p>
          <w:p w14:paraId="3E6248F1">
            <w:pPr>
              <w:spacing w:line="264" w:lineRule="auto"/>
              <w:rPr>
                <w:rFonts w:hint="eastAsia" w:ascii="仿宋" w:hAnsi="仿宋" w:eastAsia="仿宋" w:cs="仿宋"/>
                <w:color w:val="auto"/>
                <w:sz w:val="21"/>
              </w:rPr>
            </w:pPr>
          </w:p>
          <w:p w14:paraId="4B964348">
            <w:pPr>
              <w:spacing w:line="264" w:lineRule="auto"/>
              <w:rPr>
                <w:rFonts w:hint="eastAsia" w:ascii="仿宋" w:hAnsi="仿宋" w:eastAsia="仿宋" w:cs="仿宋"/>
                <w:color w:val="auto"/>
                <w:sz w:val="21"/>
              </w:rPr>
            </w:pPr>
          </w:p>
          <w:p w14:paraId="25352783">
            <w:pPr>
              <w:spacing w:line="264" w:lineRule="auto"/>
              <w:rPr>
                <w:rFonts w:hint="eastAsia" w:ascii="仿宋" w:hAnsi="仿宋" w:eastAsia="仿宋" w:cs="仿宋"/>
                <w:color w:val="auto"/>
                <w:sz w:val="21"/>
              </w:rPr>
            </w:pPr>
          </w:p>
          <w:p w14:paraId="39E0FFBE">
            <w:pPr>
              <w:pStyle w:val="162"/>
              <w:spacing w:before="78" w:line="220" w:lineRule="auto"/>
              <w:ind w:left="290"/>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top"/>
          </w:tcPr>
          <w:p w14:paraId="03E25344">
            <w:pPr>
              <w:spacing w:line="251" w:lineRule="auto"/>
              <w:rPr>
                <w:rFonts w:hint="eastAsia" w:ascii="仿宋" w:hAnsi="仿宋" w:eastAsia="仿宋" w:cs="仿宋"/>
                <w:color w:val="auto"/>
                <w:sz w:val="21"/>
              </w:rPr>
            </w:pPr>
          </w:p>
          <w:p w14:paraId="5450B97E">
            <w:pPr>
              <w:spacing w:line="251" w:lineRule="auto"/>
              <w:rPr>
                <w:rFonts w:hint="eastAsia" w:ascii="仿宋" w:hAnsi="仿宋" w:eastAsia="仿宋" w:cs="仿宋"/>
                <w:color w:val="auto"/>
                <w:sz w:val="21"/>
              </w:rPr>
            </w:pPr>
          </w:p>
          <w:p w14:paraId="69F27C35">
            <w:pPr>
              <w:spacing w:line="252" w:lineRule="auto"/>
              <w:rPr>
                <w:rFonts w:hint="eastAsia" w:ascii="仿宋" w:hAnsi="仿宋" w:eastAsia="仿宋" w:cs="仿宋"/>
                <w:color w:val="auto"/>
                <w:sz w:val="21"/>
              </w:rPr>
            </w:pPr>
          </w:p>
          <w:p w14:paraId="0703DE33">
            <w:pPr>
              <w:spacing w:line="252" w:lineRule="auto"/>
              <w:rPr>
                <w:rFonts w:hint="eastAsia" w:ascii="仿宋" w:hAnsi="仿宋" w:eastAsia="仿宋" w:cs="仿宋"/>
                <w:color w:val="auto"/>
                <w:sz w:val="21"/>
              </w:rPr>
            </w:pPr>
          </w:p>
          <w:p w14:paraId="713DBB3A">
            <w:pPr>
              <w:spacing w:line="252" w:lineRule="auto"/>
              <w:rPr>
                <w:rFonts w:hint="eastAsia" w:ascii="仿宋" w:hAnsi="仿宋" w:eastAsia="仿宋" w:cs="仿宋"/>
                <w:color w:val="auto"/>
                <w:sz w:val="21"/>
              </w:rPr>
            </w:pPr>
          </w:p>
          <w:p w14:paraId="272FA6FE">
            <w:pPr>
              <w:pStyle w:val="162"/>
              <w:spacing w:before="78" w:line="220" w:lineRule="auto"/>
              <w:ind w:left="146"/>
              <w:rPr>
                <w:rFonts w:hint="eastAsia" w:ascii="仿宋" w:hAnsi="仿宋" w:eastAsia="仿宋" w:cs="仿宋"/>
                <w:color w:val="auto"/>
              </w:rPr>
            </w:pPr>
            <w:r>
              <w:rPr>
                <w:rFonts w:hint="eastAsia" w:ascii="仿宋" w:hAnsi="仿宋" w:eastAsia="仿宋" w:cs="仿宋"/>
                <w:color w:val="auto"/>
                <w:spacing w:val="-2"/>
              </w:rPr>
              <w:t>质量保证措施</w:t>
            </w:r>
          </w:p>
        </w:tc>
        <w:tc>
          <w:tcPr>
            <w:tcW w:w="6122" w:type="dxa"/>
            <w:vAlign w:val="top"/>
          </w:tcPr>
          <w:p w14:paraId="386A4210">
            <w:pPr>
              <w:pStyle w:val="162"/>
              <w:spacing w:before="37" w:line="274" w:lineRule="auto"/>
              <w:ind w:left="115" w:right="107"/>
              <w:rPr>
                <w:rFonts w:hint="eastAsia" w:ascii="仿宋" w:hAnsi="仿宋" w:eastAsia="仿宋" w:cs="仿宋"/>
                <w:color w:val="auto"/>
              </w:rPr>
            </w:pPr>
            <w:r>
              <w:rPr>
                <w:rFonts w:hint="eastAsia" w:ascii="仿宋" w:hAnsi="仿宋" w:eastAsia="仿宋" w:cs="仿宋"/>
                <w:color w:val="auto"/>
                <w:spacing w:val="-5"/>
              </w:rPr>
              <w:t>根据质量保证措施（包括但不限于服务质量保证、周期保</w:t>
            </w:r>
            <w:r>
              <w:rPr>
                <w:rFonts w:hint="eastAsia" w:ascii="仿宋" w:hAnsi="仿宋" w:eastAsia="仿宋" w:cs="仿宋"/>
                <w:color w:val="auto"/>
                <w:spacing w:val="18"/>
              </w:rPr>
              <w:t xml:space="preserve"> </w:t>
            </w:r>
            <w:r>
              <w:rPr>
                <w:rFonts w:hint="eastAsia" w:ascii="仿宋" w:hAnsi="仿宋" w:eastAsia="仿宋" w:cs="仿宋"/>
                <w:color w:val="auto"/>
                <w:spacing w:val="-1"/>
              </w:rPr>
              <w:t>证、证书及时率保证等）进行评分：</w:t>
            </w:r>
          </w:p>
          <w:p w14:paraId="5730E381">
            <w:pPr>
              <w:pStyle w:val="162"/>
              <w:spacing w:before="32" w:line="254" w:lineRule="auto"/>
              <w:ind w:left="117" w:right="107" w:firstLine="9"/>
              <w:rPr>
                <w:rFonts w:hint="eastAsia" w:ascii="仿宋" w:hAnsi="仿宋" w:eastAsia="仿宋" w:cs="仿宋"/>
                <w:color w:val="auto"/>
              </w:rPr>
            </w:pPr>
            <w:r>
              <w:rPr>
                <w:rFonts w:hint="eastAsia" w:ascii="仿宋" w:hAnsi="仿宋" w:eastAsia="仿宋" w:cs="仿宋"/>
                <w:color w:val="auto"/>
              </w:rPr>
              <w:t>（1）质量保证措施等方案合理、技术性能好，服务方案</w:t>
            </w:r>
            <w:r>
              <w:rPr>
                <w:rFonts w:hint="eastAsia" w:ascii="仿宋" w:hAnsi="仿宋" w:eastAsia="仿宋" w:cs="仿宋"/>
                <w:color w:val="auto"/>
                <w:spacing w:val="-2"/>
              </w:rPr>
              <w:t>等措施完全满足</w:t>
            </w:r>
            <w:r>
              <w:rPr>
                <w:rFonts w:hint="eastAsia" w:ascii="仿宋" w:hAnsi="仿宋" w:eastAsia="仿宋" w:cs="仿宋"/>
                <w:color w:val="auto"/>
                <w:spacing w:val="-2"/>
                <w:lang w:eastAsia="zh-CN"/>
              </w:rPr>
              <w:t>招标文件</w:t>
            </w:r>
            <w:r>
              <w:rPr>
                <w:rFonts w:hint="eastAsia" w:ascii="仿宋" w:hAnsi="仿宋" w:eastAsia="仿宋" w:cs="仿宋"/>
                <w:color w:val="auto"/>
                <w:spacing w:val="-2"/>
              </w:rPr>
              <w:t>要求的，得</w:t>
            </w:r>
            <w:r>
              <w:rPr>
                <w:rFonts w:hint="eastAsia" w:ascii="仿宋" w:hAnsi="仿宋" w:eastAsia="仿宋" w:cs="仿宋"/>
                <w:color w:val="auto"/>
                <w:spacing w:val="-46"/>
              </w:rPr>
              <w:t xml:space="preserve"> </w:t>
            </w:r>
            <w:r>
              <w:rPr>
                <w:rFonts w:hint="eastAsia" w:ascii="仿宋" w:hAnsi="仿宋" w:eastAsia="仿宋" w:cs="仿宋"/>
                <w:color w:val="auto"/>
                <w:spacing w:val="-2"/>
              </w:rPr>
              <w:t>3</w:t>
            </w:r>
            <w:r>
              <w:rPr>
                <w:rFonts w:hint="eastAsia" w:ascii="仿宋" w:hAnsi="仿宋" w:eastAsia="仿宋" w:cs="仿宋"/>
                <w:color w:val="auto"/>
                <w:spacing w:val="-48"/>
              </w:rPr>
              <w:t xml:space="preserve"> </w:t>
            </w:r>
            <w:r>
              <w:rPr>
                <w:rFonts w:hint="eastAsia" w:ascii="仿宋" w:hAnsi="仿宋" w:eastAsia="仿宋" w:cs="仿宋"/>
                <w:color w:val="auto"/>
                <w:spacing w:val="-2"/>
              </w:rPr>
              <w:t>分；</w:t>
            </w:r>
          </w:p>
          <w:p w14:paraId="438222BA">
            <w:pPr>
              <w:pStyle w:val="162"/>
              <w:spacing w:before="90" w:line="252" w:lineRule="auto"/>
              <w:ind w:left="117" w:right="107" w:firstLine="9"/>
              <w:rPr>
                <w:rFonts w:hint="eastAsia" w:ascii="仿宋" w:hAnsi="仿宋" w:eastAsia="仿宋" w:cs="仿宋"/>
                <w:color w:val="auto"/>
              </w:rPr>
            </w:pPr>
            <w:r>
              <w:rPr>
                <w:rFonts w:hint="eastAsia" w:ascii="仿宋" w:hAnsi="仿宋" w:eastAsia="仿宋" w:cs="仿宋"/>
                <w:color w:val="auto"/>
              </w:rPr>
              <w:t>（2）质量保证措施等方案较为合理、技术性能和服务方</w:t>
            </w:r>
            <w:r>
              <w:rPr>
                <w:rFonts w:hint="eastAsia" w:ascii="仿宋" w:hAnsi="仿宋" w:eastAsia="仿宋" w:cs="仿宋"/>
                <w:color w:val="auto"/>
                <w:spacing w:val="2"/>
              </w:rPr>
              <w:t xml:space="preserve"> </w:t>
            </w:r>
            <w:r>
              <w:rPr>
                <w:rFonts w:hint="eastAsia" w:ascii="仿宋" w:hAnsi="仿宋" w:eastAsia="仿宋" w:cs="仿宋"/>
                <w:color w:val="auto"/>
                <w:spacing w:val="-2"/>
              </w:rPr>
              <w:t>案等措施基本满足</w:t>
            </w:r>
            <w:r>
              <w:rPr>
                <w:rFonts w:hint="eastAsia" w:ascii="仿宋" w:hAnsi="仿宋" w:eastAsia="仿宋" w:cs="仿宋"/>
                <w:color w:val="auto"/>
                <w:spacing w:val="-2"/>
                <w:lang w:eastAsia="zh-CN"/>
              </w:rPr>
              <w:t>招标文件</w:t>
            </w:r>
            <w:r>
              <w:rPr>
                <w:rFonts w:hint="eastAsia" w:ascii="仿宋" w:hAnsi="仿宋" w:eastAsia="仿宋" w:cs="仿宋"/>
                <w:color w:val="auto"/>
                <w:spacing w:val="-2"/>
              </w:rPr>
              <w:t>需求的，得</w:t>
            </w:r>
            <w:r>
              <w:rPr>
                <w:rFonts w:hint="eastAsia" w:ascii="仿宋" w:hAnsi="仿宋" w:eastAsia="仿宋" w:cs="仿宋"/>
                <w:color w:val="auto"/>
                <w:spacing w:val="-45"/>
              </w:rPr>
              <w:t xml:space="preserve"> </w:t>
            </w:r>
            <w:r>
              <w:rPr>
                <w:rFonts w:hint="eastAsia" w:ascii="仿宋" w:hAnsi="仿宋" w:eastAsia="仿宋" w:cs="仿宋"/>
                <w:color w:val="auto"/>
                <w:spacing w:val="-2"/>
              </w:rPr>
              <w:t>2</w:t>
            </w:r>
            <w:r>
              <w:rPr>
                <w:rFonts w:hint="eastAsia" w:ascii="仿宋" w:hAnsi="仿宋" w:eastAsia="仿宋" w:cs="仿宋"/>
                <w:color w:val="auto"/>
                <w:spacing w:val="-48"/>
              </w:rPr>
              <w:t xml:space="preserve"> </w:t>
            </w:r>
            <w:r>
              <w:rPr>
                <w:rFonts w:hint="eastAsia" w:ascii="仿宋" w:hAnsi="仿宋" w:eastAsia="仿宋" w:cs="仿宋"/>
                <w:color w:val="auto"/>
                <w:spacing w:val="-2"/>
              </w:rPr>
              <w:t>分；</w:t>
            </w:r>
          </w:p>
          <w:p w14:paraId="11E89884">
            <w:pPr>
              <w:pStyle w:val="162"/>
              <w:spacing w:before="91" w:line="252" w:lineRule="auto"/>
              <w:ind w:left="116" w:right="26" w:firstLine="10"/>
              <w:rPr>
                <w:rFonts w:hint="eastAsia" w:ascii="仿宋" w:hAnsi="仿宋" w:eastAsia="仿宋" w:cs="仿宋"/>
                <w:color w:val="auto"/>
              </w:rPr>
            </w:pPr>
            <w:r>
              <w:rPr>
                <w:rFonts w:hint="eastAsia" w:ascii="仿宋" w:hAnsi="仿宋" w:eastAsia="仿宋" w:cs="仿宋"/>
                <w:color w:val="auto"/>
              </w:rPr>
              <w:t>（3）质量保证措施等方案不合理、技术性能不好、服务</w:t>
            </w:r>
            <w:r>
              <w:rPr>
                <w:rFonts w:hint="eastAsia" w:ascii="仿宋" w:hAnsi="仿宋" w:eastAsia="仿宋" w:cs="仿宋"/>
                <w:color w:val="auto"/>
                <w:spacing w:val="-12"/>
              </w:rPr>
              <w:t>方案等措施差的，得</w:t>
            </w:r>
            <w:r>
              <w:rPr>
                <w:rFonts w:hint="eastAsia" w:ascii="仿宋" w:hAnsi="仿宋" w:eastAsia="仿宋" w:cs="仿宋"/>
                <w:color w:val="auto"/>
                <w:spacing w:val="-28"/>
              </w:rPr>
              <w:t xml:space="preserve"> </w:t>
            </w:r>
            <w:r>
              <w:rPr>
                <w:rFonts w:hint="eastAsia" w:ascii="仿宋" w:hAnsi="仿宋" w:eastAsia="仿宋" w:cs="仿宋"/>
                <w:color w:val="auto"/>
                <w:spacing w:val="-12"/>
              </w:rPr>
              <w:t>1</w:t>
            </w:r>
            <w:r>
              <w:rPr>
                <w:rFonts w:hint="eastAsia" w:ascii="仿宋" w:hAnsi="仿宋" w:eastAsia="仿宋" w:cs="仿宋"/>
                <w:color w:val="auto"/>
                <w:spacing w:val="-48"/>
              </w:rPr>
              <w:t xml:space="preserve"> </w:t>
            </w:r>
            <w:r>
              <w:rPr>
                <w:rFonts w:hint="eastAsia" w:ascii="仿宋" w:hAnsi="仿宋" w:eastAsia="仿宋" w:cs="仿宋"/>
                <w:color w:val="auto"/>
                <w:spacing w:val="-12"/>
              </w:rPr>
              <w:t>分。未提供本项响应内容的不得分。</w:t>
            </w:r>
          </w:p>
        </w:tc>
      </w:tr>
      <w:tr w14:paraId="7F5D3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129" w:type="dxa"/>
            <w:vMerge w:val="continue"/>
            <w:vAlign w:val="top"/>
          </w:tcPr>
          <w:p w14:paraId="757D6CE1">
            <w:pPr>
              <w:rPr>
                <w:rFonts w:hint="eastAsia" w:ascii="仿宋" w:hAnsi="仿宋" w:eastAsia="仿宋" w:cs="仿宋"/>
                <w:color w:val="auto"/>
                <w:sz w:val="21"/>
              </w:rPr>
            </w:pPr>
          </w:p>
        </w:tc>
        <w:tc>
          <w:tcPr>
            <w:tcW w:w="827" w:type="dxa"/>
            <w:vAlign w:val="top"/>
          </w:tcPr>
          <w:p w14:paraId="35C8E358">
            <w:pPr>
              <w:spacing w:line="253" w:lineRule="auto"/>
              <w:rPr>
                <w:rFonts w:hint="eastAsia" w:ascii="仿宋" w:hAnsi="仿宋" w:eastAsia="仿宋" w:cs="仿宋"/>
                <w:color w:val="auto"/>
                <w:sz w:val="21"/>
              </w:rPr>
            </w:pPr>
          </w:p>
          <w:p w14:paraId="65783E3F">
            <w:pPr>
              <w:spacing w:line="253" w:lineRule="auto"/>
              <w:rPr>
                <w:rFonts w:hint="eastAsia" w:ascii="仿宋" w:hAnsi="仿宋" w:eastAsia="仿宋" w:cs="仿宋"/>
                <w:color w:val="auto"/>
                <w:sz w:val="21"/>
              </w:rPr>
            </w:pPr>
          </w:p>
          <w:p w14:paraId="1C6D6C5F">
            <w:pPr>
              <w:spacing w:line="254" w:lineRule="auto"/>
              <w:rPr>
                <w:rFonts w:hint="eastAsia" w:ascii="仿宋" w:hAnsi="仿宋" w:eastAsia="仿宋" w:cs="仿宋"/>
                <w:color w:val="auto"/>
                <w:sz w:val="21"/>
              </w:rPr>
            </w:pPr>
          </w:p>
          <w:p w14:paraId="3BD60282">
            <w:pPr>
              <w:pStyle w:val="162"/>
              <w:spacing w:before="78" w:line="220" w:lineRule="auto"/>
              <w:ind w:left="290"/>
              <w:rPr>
                <w:rFonts w:hint="eastAsia" w:ascii="仿宋" w:hAnsi="仿宋" w:eastAsia="仿宋" w:cs="仿宋"/>
                <w:color w:val="auto"/>
              </w:rPr>
            </w:pPr>
            <w:r>
              <w:rPr>
                <w:rFonts w:hint="eastAsia" w:ascii="仿宋" w:hAnsi="仿宋" w:eastAsia="仿宋" w:cs="仿宋"/>
                <w:color w:val="auto"/>
                <w:spacing w:val="-8"/>
              </w:rPr>
              <w:t>5</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top"/>
          </w:tcPr>
          <w:p w14:paraId="47EC5B53">
            <w:pPr>
              <w:spacing w:line="350" w:lineRule="auto"/>
              <w:rPr>
                <w:rFonts w:hint="eastAsia" w:ascii="仿宋" w:hAnsi="仿宋" w:eastAsia="仿宋" w:cs="仿宋"/>
                <w:color w:val="auto"/>
                <w:sz w:val="21"/>
              </w:rPr>
            </w:pPr>
          </w:p>
          <w:p w14:paraId="0BFEC437">
            <w:pPr>
              <w:spacing w:line="351" w:lineRule="auto"/>
              <w:rPr>
                <w:rFonts w:hint="eastAsia" w:ascii="仿宋" w:hAnsi="仿宋" w:eastAsia="仿宋" w:cs="仿宋"/>
                <w:color w:val="auto"/>
                <w:sz w:val="21"/>
              </w:rPr>
            </w:pPr>
          </w:p>
          <w:p w14:paraId="3D9F6A40">
            <w:pPr>
              <w:pStyle w:val="162"/>
              <w:spacing w:before="78" w:line="219" w:lineRule="auto"/>
              <w:ind w:left="385"/>
              <w:rPr>
                <w:rFonts w:hint="eastAsia" w:ascii="仿宋" w:hAnsi="仿宋" w:eastAsia="仿宋" w:cs="仿宋"/>
                <w:color w:val="auto"/>
              </w:rPr>
            </w:pPr>
            <w:r>
              <w:rPr>
                <w:rFonts w:hint="eastAsia" w:ascii="仿宋" w:hAnsi="仿宋" w:eastAsia="仿宋" w:cs="仿宋"/>
                <w:color w:val="auto"/>
                <w:spacing w:val="-3"/>
              </w:rPr>
              <w:t>检校设备</w:t>
            </w:r>
          </w:p>
        </w:tc>
        <w:tc>
          <w:tcPr>
            <w:tcW w:w="6122" w:type="dxa"/>
            <w:vAlign w:val="top"/>
          </w:tcPr>
          <w:p w14:paraId="534F20D8">
            <w:pPr>
              <w:pStyle w:val="162"/>
              <w:spacing w:before="34" w:line="281" w:lineRule="auto"/>
              <w:ind w:left="114" w:right="50"/>
              <w:jc w:val="both"/>
              <w:rPr>
                <w:rFonts w:hint="eastAsia" w:ascii="仿宋" w:hAnsi="仿宋" w:eastAsia="仿宋" w:cs="仿宋"/>
                <w:color w:val="auto"/>
              </w:rPr>
            </w:pPr>
            <w:r>
              <w:rPr>
                <w:rFonts w:hint="eastAsia" w:ascii="仿宋" w:hAnsi="仿宋" w:eastAsia="仿宋" w:cs="仿宋"/>
                <w:color w:val="auto"/>
                <w:spacing w:val="-4"/>
                <w:lang w:eastAsia="zh-CN"/>
              </w:rPr>
              <w:t>投标人</w:t>
            </w:r>
            <w:r>
              <w:rPr>
                <w:rFonts w:hint="eastAsia" w:ascii="仿宋" w:hAnsi="仿宋" w:eastAsia="仿宋" w:cs="仿宋"/>
                <w:color w:val="auto"/>
                <w:spacing w:val="-4"/>
              </w:rPr>
              <w:t>应按照检校设备溯源附表提供有效的溯源证书，根 据</w:t>
            </w:r>
            <w:r>
              <w:rPr>
                <w:rFonts w:hint="eastAsia" w:ascii="仿宋" w:hAnsi="仿宋" w:eastAsia="仿宋" w:cs="仿宋"/>
                <w:color w:val="auto"/>
                <w:spacing w:val="-4"/>
                <w:lang w:eastAsia="zh-CN"/>
              </w:rPr>
              <w:t>投标人</w:t>
            </w:r>
            <w:r>
              <w:rPr>
                <w:rFonts w:hint="eastAsia" w:ascii="仿宋" w:hAnsi="仿宋" w:eastAsia="仿宋" w:cs="仿宋"/>
                <w:color w:val="auto"/>
                <w:spacing w:val="-4"/>
              </w:rPr>
              <w:t>提供的检校设备溯源证书进行评审。设备参数符 合检定规程或校准规范要求的，能提供 10 种校验设备证 书溯源，完全满足得 5 分；提供检校设备溯源证书每少一 项扣 1 分，扣完为止。证明材料不符合要求的，得 0 分。</w:t>
            </w:r>
          </w:p>
        </w:tc>
      </w:tr>
      <w:tr w14:paraId="2415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129" w:type="dxa"/>
            <w:vMerge w:val="continue"/>
            <w:vAlign w:val="top"/>
          </w:tcPr>
          <w:p w14:paraId="2CD078C7">
            <w:pPr>
              <w:rPr>
                <w:rFonts w:hint="eastAsia" w:ascii="仿宋" w:hAnsi="仿宋" w:eastAsia="仿宋" w:cs="仿宋"/>
                <w:color w:val="auto"/>
                <w:sz w:val="21"/>
              </w:rPr>
            </w:pPr>
          </w:p>
        </w:tc>
        <w:tc>
          <w:tcPr>
            <w:tcW w:w="827" w:type="dxa"/>
            <w:vAlign w:val="top"/>
          </w:tcPr>
          <w:p w14:paraId="395F4960">
            <w:pPr>
              <w:spacing w:line="241" w:lineRule="auto"/>
              <w:rPr>
                <w:rFonts w:hint="eastAsia" w:ascii="仿宋" w:hAnsi="仿宋" w:eastAsia="仿宋" w:cs="仿宋"/>
                <w:color w:val="auto"/>
                <w:sz w:val="21"/>
              </w:rPr>
            </w:pPr>
          </w:p>
          <w:p w14:paraId="6943EA54">
            <w:pPr>
              <w:spacing w:line="241" w:lineRule="auto"/>
              <w:rPr>
                <w:rFonts w:hint="eastAsia" w:ascii="仿宋" w:hAnsi="仿宋" w:eastAsia="仿宋" w:cs="仿宋"/>
                <w:color w:val="auto"/>
                <w:sz w:val="21"/>
              </w:rPr>
            </w:pPr>
          </w:p>
          <w:p w14:paraId="55CBBE19">
            <w:pPr>
              <w:spacing w:line="241" w:lineRule="auto"/>
              <w:rPr>
                <w:rFonts w:hint="eastAsia" w:ascii="仿宋" w:hAnsi="仿宋" w:eastAsia="仿宋" w:cs="仿宋"/>
                <w:color w:val="auto"/>
                <w:sz w:val="21"/>
              </w:rPr>
            </w:pPr>
          </w:p>
          <w:p w14:paraId="0D862629">
            <w:pPr>
              <w:spacing w:line="242" w:lineRule="auto"/>
              <w:rPr>
                <w:rFonts w:hint="eastAsia" w:ascii="仿宋" w:hAnsi="仿宋" w:eastAsia="仿宋" w:cs="仿宋"/>
                <w:color w:val="auto"/>
                <w:sz w:val="21"/>
              </w:rPr>
            </w:pPr>
          </w:p>
          <w:p w14:paraId="509CC947">
            <w:pPr>
              <w:spacing w:line="242" w:lineRule="auto"/>
              <w:rPr>
                <w:rFonts w:hint="eastAsia" w:ascii="仿宋" w:hAnsi="仿宋" w:eastAsia="仿宋" w:cs="仿宋"/>
                <w:color w:val="auto"/>
                <w:sz w:val="21"/>
              </w:rPr>
            </w:pPr>
          </w:p>
          <w:p w14:paraId="2F1F9FB7">
            <w:pPr>
              <w:spacing w:line="242" w:lineRule="auto"/>
              <w:rPr>
                <w:rFonts w:hint="eastAsia" w:ascii="仿宋" w:hAnsi="仿宋" w:eastAsia="仿宋" w:cs="仿宋"/>
                <w:color w:val="auto"/>
                <w:sz w:val="21"/>
              </w:rPr>
            </w:pPr>
          </w:p>
          <w:p w14:paraId="6D25647A">
            <w:pPr>
              <w:spacing w:line="242" w:lineRule="auto"/>
              <w:rPr>
                <w:rFonts w:hint="eastAsia" w:ascii="仿宋" w:hAnsi="仿宋" w:eastAsia="仿宋" w:cs="仿宋"/>
                <w:color w:val="auto"/>
                <w:sz w:val="21"/>
              </w:rPr>
            </w:pPr>
          </w:p>
          <w:p w14:paraId="1AFB473F">
            <w:pPr>
              <w:pStyle w:val="162"/>
              <w:spacing w:before="78" w:line="220" w:lineRule="auto"/>
              <w:ind w:left="243"/>
              <w:rPr>
                <w:rFonts w:hint="eastAsia" w:ascii="仿宋" w:hAnsi="仿宋" w:eastAsia="仿宋" w:cs="仿宋"/>
                <w:color w:val="auto"/>
              </w:rPr>
            </w:pPr>
            <w:r>
              <w:rPr>
                <w:rFonts w:hint="eastAsia" w:ascii="仿宋" w:hAnsi="仿宋" w:eastAsia="仿宋" w:cs="仿宋"/>
                <w:color w:val="auto"/>
                <w:spacing w:val="-10"/>
              </w:rPr>
              <w:t>12</w:t>
            </w:r>
            <w:r>
              <w:rPr>
                <w:rFonts w:hint="eastAsia" w:ascii="仿宋" w:hAnsi="仿宋" w:eastAsia="仿宋" w:cs="仿宋"/>
                <w:color w:val="auto"/>
                <w:spacing w:val="-46"/>
              </w:rPr>
              <w:t xml:space="preserve"> </w:t>
            </w:r>
            <w:r>
              <w:rPr>
                <w:rFonts w:hint="eastAsia" w:ascii="仿宋" w:hAnsi="仿宋" w:eastAsia="仿宋" w:cs="仿宋"/>
                <w:color w:val="auto"/>
                <w:spacing w:val="-10"/>
              </w:rPr>
              <w:t>分</w:t>
            </w:r>
          </w:p>
        </w:tc>
        <w:tc>
          <w:tcPr>
            <w:tcW w:w="1717" w:type="dxa"/>
            <w:vAlign w:val="top"/>
          </w:tcPr>
          <w:p w14:paraId="3860B8ED">
            <w:pPr>
              <w:spacing w:line="241" w:lineRule="auto"/>
              <w:rPr>
                <w:rFonts w:hint="eastAsia" w:ascii="仿宋" w:hAnsi="仿宋" w:eastAsia="仿宋" w:cs="仿宋"/>
                <w:color w:val="auto"/>
                <w:sz w:val="21"/>
              </w:rPr>
            </w:pPr>
          </w:p>
          <w:p w14:paraId="3E8BD29B">
            <w:pPr>
              <w:spacing w:line="241" w:lineRule="auto"/>
              <w:rPr>
                <w:rFonts w:hint="eastAsia" w:ascii="仿宋" w:hAnsi="仿宋" w:eastAsia="仿宋" w:cs="仿宋"/>
                <w:color w:val="auto"/>
                <w:sz w:val="21"/>
              </w:rPr>
            </w:pPr>
          </w:p>
          <w:p w14:paraId="1C3B3A55">
            <w:pPr>
              <w:spacing w:line="241" w:lineRule="auto"/>
              <w:rPr>
                <w:rFonts w:hint="eastAsia" w:ascii="仿宋" w:hAnsi="仿宋" w:eastAsia="仿宋" w:cs="仿宋"/>
                <w:color w:val="auto"/>
                <w:sz w:val="21"/>
              </w:rPr>
            </w:pPr>
          </w:p>
          <w:p w14:paraId="2A705592">
            <w:pPr>
              <w:spacing w:line="241" w:lineRule="auto"/>
              <w:rPr>
                <w:rFonts w:hint="eastAsia" w:ascii="仿宋" w:hAnsi="仿宋" w:eastAsia="仿宋" w:cs="仿宋"/>
                <w:color w:val="auto"/>
                <w:sz w:val="21"/>
              </w:rPr>
            </w:pPr>
          </w:p>
          <w:p w14:paraId="656E373E">
            <w:pPr>
              <w:spacing w:line="241" w:lineRule="auto"/>
              <w:rPr>
                <w:rFonts w:hint="eastAsia" w:ascii="仿宋" w:hAnsi="仿宋" w:eastAsia="仿宋" w:cs="仿宋"/>
                <w:color w:val="auto"/>
                <w:sz w:val="21"/>
              </w:rPr>
            </w:pPr>
          </w:p>
          <w:p w14:paraId="3AA0286D">
            <w:pPr>
              <w:spacing w:line="241" w:lineRule="auto"/>
              <w:rPr>
                <w:rFonts w:hint="eastAsia" w:ascii="仿宋" w:hAnsi="仿宋" w:eastAsia="仿宋" w:cs="仿宋"/>
                <w:color w:val="auto"/>
                <w:sz w:val="21"/>
              </w:rPr>
            </w:pPr>
          </w:p>
          <w:p w14:paraId="192FE204">
            <w:pPr>
              <w:pStyle w:val="162"/>
              <w:spacing w:before="78" w:line="219" w:lineRule="auto"/>
              <w:ind w:left="385"/>
              <w:rPr>
                <w:rFonts w:hint="eastAsia" w:ascii="仿宋" w:hAnsi="仿宋" w:eastAsia="仿宋" w:cs="仿宋"/>
                <w:color w:val="auto"/>
              </w:rPr>
            </w:pPr>
            <w:r>
              <w:rPr>
                <w:rFonts w:hint="eastAsia" w:ascii="仿宋" w:hAnsi="仿宋" w:eastAsia="仿宋" w:cs="仿宋"/>
                <w:color w:val="auto"/>
                <w:spacing w:val="-3"/>
              </w:rPr>
              <w:t>服务团队</w:t>
            </w:r>
          </w:p>
        </w:tc>
        <w:tc>
          <w:tcPr>
            <w:tcW w:w="6122" w:type="dxa"/>
            <w:vAlign w:val="top"/>
          </w:tcPr>
          <w:p w14:paraId="068C425B">
            <w:pPr>
              <w:pStyle w:val="162"/>
              <w:spacing w:before="40" w:line="229" w:lineRule="auto"/>
              <w:ind w:left="127" w:right="107" w:hanging="12"/>
              <w:rPr>
                <w:rFonts w:hint="eastAsia" w:ascii="仿宋" w:hAnsi="仿宋" w:eastAsia="仿宋" w:cs="仿宋"/>
                <w:color w:val="auto"/>
              </w:rPr>
            </w:pPr>
            <w:r>
              <w:rPr>
                <w:rFonts w:hint="eastAsia" w:ascii="仿宋" w:hAnsi="仿宋" w:eastAsia="仿宋" w:cs="仿宋"/>
                <w:color w:val="auto"/>
                <w:spacing w:val="-5"/>
              </w:rPr>
              <w:t>根据各</w:t>
            </w:r>
            <w:r>
              <w:rPr>
                <w:rFonts w:hint="eastAsia" w:ascii="仿宋" w:hAnsi="仿宋" w:eastAsia="仿宋" w:cs="仿宋"/>
                <w:color w:val="auto"/>
                <w:spacing w:val="-5"/>
                <w:lang w:eastAsia="zh-CN"/>
              </w:rPr>
              <w:t>投标人</w:t>
            </w:r>
            <w:r>
              <w:rPr>
                <w:rFonts w:hint="eastAsia" w:ascii="仿宋" w:hAnsi="仿宋" w:eastAsia="仿宋" w:cs="仿宋"/>
                <w:color w:val="auto"/>
                <w:spacing w:val="-5"/>
              </w:rPr>
              <w:t>对本项目配备的专业人员列表配备，进行评</w:t>
            </w:r>
            <w:r>
              <w:rPr>
                <w:rFonts w:hint="eastAsia" w:ascii="仿宋" w:hAnsi="仿宋" w:eastAsia="仿宋" w:cs="仿宋"/>
                <w:color w:val="auto"/>
                <w:spacing w:val="18"/>
              </w:rPr>
              <w:t xml:space="preserve"> </w:t>
            </w:r>
            <w:r>
              <w:rPr>
                <w:rFonts w:hint="eastAsia" w:ascii="仿宋" w:hAnsi="仿宋" w:eastAsia="仿宋" w:cs="仿宋"/>
                <w:color w:val="auto"/>
                <w:spacing w:val="-11"/>
              </w:rPr>
              <w:t>审：</w:t>
            </w:r>
          </w:p>
          <w:p w14:paraId="692A3228">
            <w:pPr>
              <w:pStyle w:val="162"/>
              <w:spacing w:before="26" w:line="219" w:lineRule="auto"/>
              <w:ind w:left="133"/>
              <w:rPr>
                <w:rFonts w:hint="eastAsia" w:ascii="仿宋" w:hAnsi="仿宋" w:eastAsia="仿宋" w:cs="仿宋"/>
                <w:color w:val="auto"/>
              </w:rPr>
            </w:pPr>
            <w:r>
              <w:rPr>
                <w:rFonts w:hint="eastAsia" w:ascii="仿宋" w:hAnsi="仿宋" w:eastAsia="仿宋" w:cs="仿宋"/>
                <w:color w:val="auto"/>
                <w:spacing w:val="-5"/>
              </w:rPr>
              <w:t>1、配备的人员≥20</w:t>
            </w:r>
            <w:r>
              <w:rPr>
                <w:rFonts w:hint="eastAsia" w:ascii="仿宋" w:hAnsi="仿宋" w:eastAsia="仿宋" w:cs="仿宋"/>
                <w:color w:val="auto"/>
                <w:spacing w:val="-38"/>
              </w:rPr>
              <w:t xml:space="preserve"> </w:t>
            </w:r>
            <w:r>
              <w:rPr>
                <w:rFonts w:hint="eastAsia" w:ascii="仿宋" w:hAnsi="仿宋" w:eastAsia="仿宋" w:cs="仿宋"/>
                <w:color w:val="auto"/>
                <w:spacing w:val="-5"/>
              </w:rPr>
              <w:t>人的，得</w:t>
            </w:r>
            <w:r>
              <w:rPr>
                <w:rFonts w:hint="eastAsia" w:ascii="仿宋" w:hAnsi="仿宋" w:eastAsia="仿宋" w:cs="仿宋"/>
                <w:color w:val="auto"/>
                <w:spacing w:val="-33"/>
              </w:rPr>
              <w:t xml:space="preserve"> </w:t>
            </w:r>
            <w:r>
              <w:rPr>
                <w:rFonts w:hint="eastAsia" w:ascii="仿宋" w:hAnsi="仿宋" w:eastAsia="仿宋" w:cs="仿宋"/>
                <w:color w:val="auto"/>
                <w:spacing w:val="-5"/>
              </w:rPr>
              <w:t>12</w:t>
            </w:r>
            <w:r>
              <w:rPr>
                <w:rFonts w:hint="eastAsia" w:ascii="仿宋" w:hAnsi="仿宋" w:eastAsia="仿宋" w:cs="仿宋"/>
                <w:color w:val="auto"/>
                <w:spacing w:val="-48"/>
              </w:rPr>
              <w:t xml:space="preserve"> </w:t>
            </w:r>
            <w:r>
              <w:rPr>
                <w:rFonts w:hint="eastAsia" w:ascii="仿宋" w:hAnsi="仿宋" w:eastAsia="仿宋" w:cs="仿宋"/>
                <w:color w:val="auto"/>
                <w:spacing w:val="-5"/>
              </w:rPr>
              <w:t>分；</w:t>
            </w:r>
          </w:p>
          <w:p w14:paraId="6FB41A37">
            <w:pPr>
              <w:pStyle w:val="162"/>
              <w:spacing w:before="27" w:line="219" w:lineRule="auto"/>
              <w:ind w:left="118"/>
              <w:rPr>
                <w:rFonts w:hint="eastAsia" w:ascii="仿宋" w:hAnsi="仿宋" w:eastAsia="仿宋" w:cs="仿宋"/>
                <w:color w:val="auto"/>
              </w:rPr>
            </w:pPr>
            <w:r>
              <w:rPr>
                <w:rFonts w:hint="eastAsia" w:ascii="仿宋" w:hAnsi="仿宋" w:eastAsia="仿宋" w:cs="仿宋"/>
                <w:color w:val="auto"/>
                <w:spacing w:val="-2"/>
              </w:rPr>
              <w:t>2、配备的人员[15，19]人的，得</w:t>
            </w:r>
            <w:r>
              <w:rPr>
                <w:rFonts w:hint="eastAsia" w:ascii="仿宋" w:hAnsi="仿宋" w:eastAsia="仿宋" w:cs="仿宋"/>
                <w:color w:val="auto"/>
                <w:spacing w:val="-44"/>
              </w:rPr>
              <w:t xml:space="preserve"> </w:t>
            </w:r>
            <w:r>
              <w:rPr>
                <w:rFonts w:hint="eastAsia" w:ascii="仿宋" w:hAnsi="仿宋" w:eastAsia="仿宋" w:cs="仿宋"/>
                <w:color w:val="auto"/>
                <w:spacing w:val="-2"/>
              </w:rPr>
              <w:t>9</w:t>
            </w:r>
            <w:r>
              <w:rPr>
                <w:rFonts w:hint="eastAsia" w:ascii="仿宋" w:hAnsi="仿宋" w:eastAsia="仿宋" w:cs="仿宋"/>
                <w:color w:val="auto"/>
                <w:spacing w:val="-48"/>
              </w:rPr>
              <w:t xml:space="preserve"> </w:t>
            </w:r>
            <w:r>
              <w:rPr>
                <w:rFonts w:hint="eastAsia" w:ascii="仿宋" w:hAnsi="仿宋" w:eastAsia="仿宋" w:cs="仿宋"/>
                <w:color w:val="auto"/>
                <w:spacing w:val="-2"/>
              </w:rPr>
              <w:t>分；</w:t>
            </w:r>
          </w:p>
          <w:p w14:paraId="70E8A0F0">
            <w:pPr>
              <w:pStyle w:val="162"/>
              <w:spacing w:before="27" w:line="219" w:lineRule="auto"/>
              <w:ind w:left="120"/>
              <w:rPr>
                <w:rFonts w:hint="eastAsia" w:ascii="仿宋" w:hAnsi="仿宋" w:eastAsia="仿宋" w:cs="仿宋"/>
                <w:color w:val="auto"/>
              </w:rPr>
            </w:pPr>
            <w:r>
              <w:rPr>
                <w:rFonts w:hint="eastAsia" w:ascii="仿宋" w:hAnsi="仿宋" w:eastAsia="仿宋" w:cs="仿宋"/>
                <w:color w:val="auto"/>
                <w:spacing w:val="-2"/>
              </w:rPr>
              <w:t>3、配备的人员[10，14]人的，得</w:t>
            </w:r>
            <w:r>
              <w:rPr>
                <w:rFonts w:hint="eastAsia" w:ascii="仿宋" w:hAnsi="仿宋" w:eastAsia="仿宋" w:cs="仿宋"/>
                <w:color w:val="auto"/>
                <w:spacing w:val="-46"/>
              </w:rPr>
              <w:t xml:space="preserve"> </w:t>
            </w:r>
            <w:r>
              <w:rPr>
                <w:rFonts w:hint="eastAsia" w:ascii="仿宋" w:hAnsi="仿宋" w:eastAsia="仿宋" w:cs="仿宋"/>
                <w:color w:val="auto"/>
                <w:spacing w:val="-2"/>
              </w:rPr>
              <w:t>4</w:t>
            </w:r>
            <w:r>
              <w:rPr>
                <w:rFonts w:hint="eastAsia" w:ascii="仿宋" w:hAnsi="仿宋" w:eastAsia="仿宋" w:cs="仿宋"/>
                <w:color w:val="auto"/>
                <w:spacing w:val="-48"/>
              </w:rPr>
              <w:t xml:space="preserve"> </w:t>
            </w:r>
            <w:r>
              <w:rPr>
                <w:rFonts w:hint="eastAsia" w:ascii="仿宋" w:hAnsi="仿宋" w:eastAsia="仿宋" w:cs="仿宋"/>
                <w:color w:val="auto"/>
                <w:spacing w:val="-2"/>
              </w:rPr>
              <w:t>分；</w:t>
            </w:r>
          </w:p>
          <w:p w14:paraId="73FDBC54">
            <w:pPr>
              <w:pStyle w:val="162"/>
              <w:spacing w:before="24" w:line="219" w:lineRule="auto"/>
              <w:ind w:left="114"/>
              <w:rPr>
                <w:rFonts w:hint="eastAsia" w:ascii="仿宋" w:hAnsi="仿宋" w:eastAsia="仿宋" w:cs="仿宋"/>
                <w:color w:val="auto"/>
              </w:rPr>
            </w:pPr>
            <w:r>
              <w:rPr>
                <w:rFonts w:hint="eastAsia" w:ascii="仿宋" w:hAnsi="仿宋" w:eastAsia="仿宋" w:cs="仿宋"/>
                <w:color w:val="auto"/>
                <w:spacing w:val="-3"/>
              </w:rPr>
              <w:t>4、配备的人员小于</w:t>
            </w:r>
            <w:r>
              <w:rPr>
                <w:rFonts w:hint="eastAsia" w:ascii="仿宋" w:hAnsi="仿宋" w:eastAsia="仿宋" w:cs="仿宋"/>
                <w:color w:val="auto"/>
                <w:spacing w:val="-30"/>
              </w:rPr>
              <w:t xml:space="preserve"> </w:t>
            </w:r>
            <w:r>
              <w:rPr>
                <w:rFonts w:hint="eastAsia" w:ascii="仿宋" w:hAnsi="仿宋" w:eastAsia="仿宋" w:cs="仿宋"/>
                <w:color w:val="auto"/>
                <w:spacing w:val="-3"/>
              </w:rPr>
              <w:t>10</w:t>
            </w:r>
            <w:r>
              <w:rPr>
                <w:rFonts w:hint="eastAsia" w:ascii="仿宋" w:hAnsi="仿宋" w:eastAsia="仿宋" w:cs="仿宋"/>
                <w:color w:val="auto"/>
                <w:spacing w:val="-49"/>
              </w:rPr>
              <w:t xml:space="preserve"> </w:t>
            </w:r>
            <w:r>
              <w:rPr>
                <w:rFonts w:hint="eastAsia" w:ascii="仿宋" w:hAnsi="仿宋" w:eastAsia="仿宋" w:cs="仿宋"/>
                <w:color w:val="auto"/>
                <w:spacing w:val="-3"/>
              </w:rPr>
              <w:t>人的不得分；</w:t>
            </w:r>
          </w:p>
          <w:p w14:paraId="51904D4B">
            <w:pPr>
              <w:pStyle w:val="162"/>
              <w:spacing w:before="27" w:line="229" w:lineRule="auto"/>
              <w:ind w:left="118" w:right="107"/>
              <w:rPr>
                <w:rFonts w:hint="eastAsia" w:ascii="仿宋" w:hAnsi="仿宋" w:eastAsia="仿宋" w:cs="仿宋"/>
                <w:color w:val="auto"/>
              </w:rPr>
            </w:pPr>
            <w:r>
              <w:rPr>
                <w:rFonts w:hint="eastAsia" w:ascii="仿宋" w:hAnsi="仿宋" w:eastAsia="仿宋" w:cs="仿宋"/>
                <w:color w:val="auto"/>
                <w:spacing w:val="-5"/>
              </w:rPr>
              <w:t>未提供专业人员列表，无相关人员身份证明材料的，不得</w:t>
            </w:r>
            <w:r>
              <w:rPr>
                <w:rFonts w:hint="eastAsia" w:ascii="仿宋" w:hAnsi="仿宋" w:eastAsia="仿宋" w:cs="仿宋"/>
                <w:color w:val="auto"/>
                <w:spacing w:val="14"/>
              </w:rPr>
              <w:t xml:space="preserve"> </w:t>
            </w:r>
            <w:r>
              <w:rPr>
                <w:rFonts w:hint="eastAsia" w:ascii="仿宋" w:hAnsi="仿宋" w:eastAsia="仿宋" w:cs="仿宋"/>
                <w:color w:val="auto"/>
                <w:spacing w:val="-7"/>
              </w:rPr>
              <w:t>分。</w:t>
            </w:r>
          </w:p>
          <w:p w14:paraId="2147CF98">
            <w:pPr>
              <w:pStyle w:val="162"/>
              <w:spacing w:before="25" w:line="231" w:lineRule="auto"/>
              <w:ind w:left="115" w:right="107"/>
              <w:jc w:val="both"/>
              <w:rPr>
                <w:rFonts w:hint="eastAsia" w:ascii="仿宋" w:hAnsi="仿宋" w:eastAsia="仿宋" w:cs="仿宋"/>
                <w:color w:val="auto"/>
              </w:rPr>
            </w:pPr>
            <w:r>
              <w:rPr>
                <w:rFonts w:hint="eastAsia" w:ascii="仿宋" w:hAnsi="仿宋" w:eastAsia="仿宋" w:cs="仿宋"/>
                <w:b/>
                <w:bCs/>
                <w:color w:val="auto"/>
                <w:spacing w:val="-7"/>
              </w:rPr>
              <w:t>注：拟派人员需提供近三个月中任意一个月的社保证明材</w:t>
            </w:r>
            <w:r>
              <w:rPr>
                <w:rFonts w:hint="eastAsia" w:ascii="仿宋" w:hAnsi="仿宋" w:eastAsia="仿宋" w:cs="仿宋"/>
                <w:color w:val="auto"/>
                <w:spacing w:val="5"/>
              </w:rPr>
              <w:t xml:space="preserve"> </w:t>
            </w:r>
            <w:r>
              <w:rPr>
                <w:rFonts w:hint="eastAsia" w:ascii="仿宋" w:hAnsi="仿宋" w:eastAsia="仿宋" w:cs="仿宋"/>
                <w:b/>
                <w:bCs/>
                <w:color w:val="auto"/>
                <w:spacing w:val="-2"/>
              </w:rPr>
              <w:t>料，具有检定/校准人员资格证书或培训证书等证明</w:t>
            </w:r>
            <w:r>
              <w:rPr>
                <w:rFonts w:hint="eastAsia" w:ascii="仿宋" w:hAnsi="仿宋" w:eastAsia="仿宋" w:cs="仿宋"/>
                <w:b/>
                <w:bCs/>
                <w:color w:val="auto"/>
                <w:spacing w:val="-3"/>
              </w:rPr>
              <w:t>材料</w:t>
            </w:r>
            <w:r>
              <w:rPr>
                <w:rFonts w:hint="eastAsia" w:ascii="仿宋" w:hAnsi="仿宋" w:eastAsia="仿宋" w:cs="仿宋"/>
                <w:color w:val="auto"/>
              </w:rPr>
              <w:t xml:space="preserve"> </w:t>
            </w:r>
            <w:r>
              <w:rPr>
                <w:rFonts w:hint="eastAsia" w:ascii="仿宋" w:hAnsi="仿宋" w:eastAsia="仿宋" w:cs="仿宋"/>
                <w:b/>
                <w:bCs/>
                <w:color w:val="auto"/>
                <w:spacing w:val="-7"/>
              </w:rPr>
              <w:t>（提供证书复印件，证书上所列项目符合检测校准设备清</w:t>
            </w:r>
            <w:r>
              <w:rPr>
                <w:rFonts w:hint="eastAsia" w:ascii="仿宋" w:hAnsi="仿宋" w:eastAsia="仿宋" w:cs="仿宋"/>
                <w:color w:val="auto"/>
                <w:spacing w:val="5"/>
              </w:rPr>
              <w:t xml:space="preserve"> </w:t>
            </w:r>
            <w:r>
              <w:rPr>
                <w:rFonts w:hint="eastAsia" w:ascii="仿宋" w:hAnsi="仿宋" w:eastAsia="仿宋" w:cs="仿宋"/>
                <w:b/>
                <w:bCs/>
                <w:color w:val="auto"/>
                <w:spacing w:val="-4"/>
              </w:rPr>
              <w:t>单要求）。</w:t>
            </w:r>
          </w:p>
        </w:tc>
      </w:tr>
      <w:tr w14:paraId="1670A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129" w:type="dxa"/>
            <w:vMerge w:val="continue"/>
            <w:vAlign w:val="top"/>
          </w:tcPr>
          <w:p w14:paraId="31D7667C">
            <w:pPr>
              <w:rPr>
                <w:rFonts w:hint="eastAsia" w:ascii="仿宋" w:hAnsi="仿宋" w:eastAsia="仿宋" w:cs="仿宋"/>
                <w:color w:val="auto"/>
                <w:sz w:val="21"/>
              </w:rPr>
            </w:pPr>
          </w:p>
        </w:tc>
        <w:tc>
          <w:tcPr>
            <w:tcW w:w="827" w:type="dxa"/>
            <w:vAlign w:val="center"/>
          </w:tcPr>
          <w:p w14:paraId="0C542A92">
            <w:pPr>
              <w:spacing w:line="453" w:lineRule="auto"/>
              <w:jc w:val="center"/>
              <w:rPr>
                <w:rFonts w:hint="eastAsia" w:ascii="仿宋" w:hAnsi="仿宋" w:eastAsia="仿宋" w:cs="仿宋"/>
                <w:color w:val="auto"/>
                <w:sz w:val="21"/>
              </w:rPr>
            </w:pPr>
          </w:p>
          <w:p w14:paraId="0F5CE5A1">
            <w:pPr>
              <w:pStyle w:val="162"/>
              <w:spacing w:before="78" w:line="220" w:lineRule="auto"/>
              <w:ind w:left="290"/>
              <w:jc w:val="center"/>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center"/>
          </w:tcPr>
          <w:p w14:paraId="62204B42">
            <w:pPr>
              <w:spacing w:line="266" w:lineRule="auto"/>
              <w:jc w:val="center"/>
              <w:rPr>
                <w:rFonts w:hint="eastAsia" w:ascii="仿宋" w:hAnsi="仿宋" w:eastAsia="仿宋" w:cs="仿宋"/>
                <w:color w:val="auto"/>
                <w:sz w:val="21"/>
              </w:rPr>
            </w:pPr>
          </w:p>
          <w:p w14:paraId="18EE3B8A">
            <w:pPr>
              <w:pStyle w:val="162"/>
              <w:spacing w:before="78" w:line="273" w:lineRule="auto"/>
              <w:ind w:left="264" w:right="136" w:hanging="117"/>
              <w:jc w:val="center"/>
              <w:rPr>
                <w:rFonts w:hint="eastAsia" w:ascii="仿宋" w:hAnsi="仿宋" w:eastAsia="仿宋" w:cs="仿宋"/>
                <w:color w:val="auto"/>
              </w:rPr>
            </w:pPr>
            <w:r>
              <w:rPr>
                <w:rFonts w:hint="eastAsia" w:ascii="仿宋" w:hAnsi="仿宋" w:eastAsia="仿宋" w:cs="仿宋"/>
                <w:color w:val="auto"/>
                <w:spacing w:val="-2"/>
              </w:rPr>
              <w:t>人员管理方案</w:t>
            </w:r>
            <w:r>
              <w:rPr>
                <w:rFonts w:hint="eastAsia" w:ascii="仿宋" w:hAnsi="仿宋" w:eastAsia="仿宋" w:cs="仿宋"/>
                <w:color w:val="auto"/>
              </w:rPr>
              <w:t xml:space="preserve"> </w:t>
            </w:r>
            <w:r>
              <w:rPr>
                <w:rFonts w:hint="eastAsia" w:ascii="仿宋" w:hAnsi="仿宋" w:eastAsia="仿宋" w:cs="仿宋"/>
                <w:color w:val="auto"/>
                <w:spacing w:val="-2"/>
              </w:rPr>
              <w:t>及规章制度</w:t>
            </w:r>
          </w:p>
        </w:tc>
        <w:tc>
          <w:tcPr>
            <w:tcW w:w="6122" w:type="dxa"/>
            <w:vAlign w:val="top"/>
          </w:tcPr>
          <w:p w14:paraId="727768C9">
            <w:pPr>
              <w:pStyle w:val="162"/>
              <w:spacing w:before="161" w:line="276" w:lineRule="auto"/>
              <w:ind w:left="116" w:right="107" w:hanging="2"/>
              <w:jc w:val="both"/>
              <w:rPr>
                <w:rFonts w:hint="eastAsia" w:ascii="仿宋" w:hAnsi="仿宋" w:eastAsia="仿宋" w:cs="仿宋"/>
                <w:color w:val="auto"/>
              </w:rPr>
            </w:pPr>
            <w:r>
              <w:rPr>
                <w:rFonts w:hint="eastAsia" w:ascii="仿宋" w:hAnsi="仿宋" w:eastAsia="仿宋" w:cs="仿宋"/>
                <w:color w:val="auto"/>
                <w:spacing w:val="-4"/>
              </w:rPr>
              <w:t>对</w:t>
            </w:r>
            <w:r>
              <w:rPr>
                <w:rFonts w:hint="eastAsia" w:ascii="仿宋" w:hAnsi="仿宋" w:eastAsia="仿宋" w:cs="仿宋"/>
                <w:color w:val="auto"/>
                <w:spacing w:val="-4"/>
                <w:lang w:eastAsia="zh-CN"/>
              </w:rPr>
              <w:t>投标人</w:t>
            </w:r>
            <w:r>
              <w:rPr>
                <w:rFonts w:hint="eastAsia" w:ascii="仿宋" w:hAnsi="仿宋" w:eastAsia="仿宋" w:cs="仿宋"/>
                <w:color w:val="auto"/>
                <w:spacing w:val="-4"/>
              </w:rPr>
              <w:t>的人员管理方案（包含但不限于：</w:t>
            </w:r>
            <w:r>
              <w:rPr>
                <w:rFonts w:hint="eastAsia" w:ascii="仿宋" w:hAnsi="仿宋" w:eastAsia="仿宋" w:cs="仿宋"/>
                <w:color w:val="auto"/>
                <w:spacing w:val="-5"/>
              </w:rPr>
              <w:t>招聘方案、团</w:t>
            </w:r>
            <w:r>
              <w:rPr>
                <w:rFonts w:hint="eastAsia" w:ascii="仿宋" w:hAnsi="仿宋" w:eastAsia="仿宋" w:cs="仿宋"/>
                <w:color w:val="auto"/>
              </w:rPr>
              <w:t xml:space="preserve"> </w:t>
            </w:r>
            <w:r>
              <w:rPr>
                <w:rFonts w:hint="eastAsia" w:ascii="仿宋" w:hAnsi="仿宋" w:eastAsia="仿宋" w:cs="仿宋"/>
                <w:color w:val="auto"/>
                <w:spacing w:val="-5"/>
              </w:rPr>
              <w:t>队建设方案、人员配置方案、绩效考核方案、人事管理方</w:t>
            </w:r>
            <w:r>
              <w:rPr>
                <w:rFonts w:hint="eastAsia" w:ascii="仿宋" w:hAnsi="仿宋" w:eastAsia="仿宋" w:cs="仿宋"/>
                <w:color w:val="auto"/>
                <w:spacing w:val="16"/>
              </w:rPr>
              <w:t xml:space="preserve"> </w:t>
            </w:r>
            <w:r>
              <w:rPr>
                <w:rFonts w:hint="eastAsia" w:ascii="仿宋" w:hAnsi="仿宋" w:eastAsia="仿宋" w:cs="仿宋"/>
                <w:color w:val="auto"/>
                <w:spacing w:val="-5"/>
              </w:rPr>
              <w:t>案）和人员管理制度（包含但不限于人事管理制度、廉洁</w:t>
            </w:r>
            <w:r>
              <w:rPr>
                <w:rFonts w:hint="eastAsia" w:ascii="仿宋" w:hAnsi="仿宋" w:eastAsia="仿宋" w:cs="仿宋"/>
                <w:color w:val="auto"/>
                <w:spacing w:val="-2"/>
              </w:rPr>
              <w:t>制度、考核制度、培训制度、档案管理制度、考勤制度）进行</w:t>
            </w:r>
            <w:r>
              <w:rPr>
                <w:rFonts w:hint="eastAsia" w:ascii="仿宋" w:hAnsi="仿宋" w:eastAsia="仿宋" w:cs="仿宋"/>
                <w:color w:val="auto"/>
                <w:spacing w:val="-2"/>
                <w:lang w:val="en-US" w:eastAsia="zh-CN"/>
              </w:rPr>
              <w:t>综合</w:t>
            </w:r>
            <w:r>
              <w:rPr>
                <w:rFonts w:hint="eastAsia" w:ascii="仿宋" w:hAnsi="仿宋" w:eastAsia="仿宋" w:cs="仿宋"/>
                <w:color w:val="auto"/>
                <w:spacing w:val="-2"/>
              </w:rPr>
              <w:t>评审：</w:t>
            </w:r>
          </w:p>
          <w:p w14:paraId="3E016EE0">
            <w:pPr>
              <w:pStyle w:val="162"/>
              <w:spacing w:before="155" w:line="254" w:lineRule="auto"/>
              <w:ind w:left="116" w:right="131" w:firstLine="10"/>
              <w:rPr>
                <w:rFonts w:hint="eastAsia" w:ascii="仿宋" w:hAnsi="仿宋" w:eastAsia="仿宋" w:cs="仿宋"/>
                <w:color w:val="auto"/>
              </w:rPr>
            </w:pPr>
            <w:r>
              <w:rPr>
                <w:rFonts w:hint="eastAsia" w:ascii="仿宋" w:hAnsi="仿宋" w:eastAsia="仿宋" w:cs="仿宋"/>
                <w:color w:val="auto"/>
                <w:spacing w:val="-1"/>
              </w:rPr>
              <w:t>（1）方案科学合理、内容完善、针对性强、可操作性强</w:t>
            </w:r>
            <w:r>
              <w:rPr>
                <w:rFonts w:hint="eastAsia" w:ascii="仿宋" w:hAnsi="仿宋" w:eastAsia="仿宋" w:cs="仿宋"/>
                <w:color w:val="auto"/>
                <w:spacing w:val="-10"/>
              </w:rPr>
              <w:t>得</w:t>
            </w:r>
            <w:r>
              <w:rPr>
                <w:rFonts w:hint="eastAsia" w:ascii="仿宋" w:hAnsi="仿宋" w:eastAsia="仿宋" w:cs="仿宋"/>
                <w:color w:val="auto"/>
                <w:spacing w:val="-44"/>
              </w:rPr>
              <w:t xml:space="preserve"> </w:t>
            </w:r>
            <w:r>
              <w:rPr>
                <w:rFonts w:hint="eastAsia" w:ascii="仿宋" w:hAnsi="仿宋" w:eastAsia="仿宋" w:cs="仿宋"/>
                <w:color w:val="auto"/>
                <w:spacing w:val="-10"/>
              </w:rPr>
              <w:t>3</w:t>
            </w:r>
            <w:r>
              <w:rPr>
                <w:rFonts w:hint="eastAsia" w:ascii="仿宋" w:hAnsi="仿宋" w:eastAsia="仿宋" w:cs="仿宋"/>
                <w:color w:val="auto"/>
                <w:spacing w:val="-48"/>
              </w:rPr>
              <w:t xml:space="preserve"> </w:t>
            </w:r>
            <w:r>
              <w:rPr>
                <w:rFonts w:hint="eastAsia" w:ascii="仿宋" w:hAnsi="仿宋" w:eastAsia="仿宋" w:cs="仿宋"/>
                <w:color w:val="auto"/>
                <w:spacing w:val="-10"/>
              </w:rPr>
              <w:t>分；</w:t>
            </w:r>
          </w:p>
          <w:p w14:paraId="7B78C510">
            <w:pPr>
              <w:pStyle w:val="162"/>
              <w:spacing w:before="205" w:line="254" w:lineRule="auto"/>
              <w:ind w:left="134" w:right="131" w:hanging="8"/>
              <w:rPr>
                <w:rFonts w:hint="eastAsia" w:ascii="仿宋" w:hAnsi="仿宋" w:eastAsia="仿宋" w:cs="仿宋"/>
                <w:color w:val="auto"/>
              </w:rPr>
            </w:pPr>
            <w:r>
              <w:rPr>
                <w:rFonts w:hint="eastAsia" w:ascii="仿宋" w:hAnsi="仿宋" w:eastAsia="仿宋" w:cs="仿宋"/>
                <w:color w:val="auto"/>
                <w:spacing w:val="-1"/>
              </w:rPr>
              <w:t>（2）方案较为合理，内容较为完善，有针对性，可操作</w:t>
            </w:r>
            <w:r>
              <w:rPr>
                <w:rFonts w:hint="eastAsia" w:ascii="仿宋" w:hAnsi="仿宋" w:eastAsia="仿宋" w:cs="仿宋"/>
                <w:color w:val="auto"/>
                <w:spacing w:val="-14"/>
              </w:rPr>
              <w:t>的</w:t>
            </w:r>
            <w:r>
              <w:rPr>
                <w:rFonts w:hint="eastAsia" w:ascii="仿宋" w:hAnsi="仿宋" w:eastAsia="仿宋" w:cs="仿宋"/>
                <w:color w:val="auto"/>
                <w:spacing w:val="-91"/>
              </w:rPr>
              <w:t xml:space="preserve"> </w:t>
            </w:r>
            <w:r>
              <w:rPr>
                <w:rFonts w:hint="eastAsia" w:ascii="仿宋" w:hAnsi="仿宋" w:eastAsia="仿宋" w:cs="仿宋"/>
                <w:color w:val="auto"/>
                <w:spacing w:val="-14"/>
              </w:rPr>
              <w:t>，得</w:t>
            </w:r>
            <w:r>
              <w:rPr>
                <w:rFonts w:hint="eastAsia" w:ascii="仿宋" w:hAnsi="仿宋" w:eastAsia="仿宋" w:cs="仿宋"/>
                <w:color w:val="auto"/>
                <w:spacing w:val="-48"/>
              </w:rPr>
              <w:t xml:space="preserve"> </w:t>
            </w:r>
            <w:r>
              <w:rPr>
                <w:rFonts w:hint="eastAsia" w:ascii="仿宋" w:hAnsi="仿宋" w:eastAsia="仿宋" w:cs="仿宋"/>
                <w:color w:val="auto"/>
                <w:spacing w:val="-14"/>
              </w:rPr>
              <w:t>2</w:t>
            </w:r>
            <w:r>
              <w:rPr>
                <w:rFonts w:hint="eastAsia" w:ascii="仿宋" w:hAnsi="仿宋" w:eastAsia="仿宋" w:cs="仿宋"/>
                <w:color w:val="auto"/>
                <w:spacing w:val="-48"/>
              </w:rPr>
              <w:t xml:space="preserve"> </w:t>
            </w:r>
            <w:r>
              <w:rPr>
                <w:rFonts w:hint="eastAsia" w:ascii="仿宋" w:hAnsi="仿宋" w:eastAsia="仿宋" w:cs="仿宋"/>
                <w:color w:val="auto"/>
                <w:spacing w:val="-14"/>
              </w:rPr>
              <w:t>分；</w:t>
            </w:r>
          </w:p>
          <w:p w14:paraId="5DB9A32A">
            <w:pPr>
              <w:pStyle w:val="162"/>
              <w:spacing w:before="208" w:line="253" w:lineRule="auto"/>
              <w:ind w:left="134" w:right="131" w:hanging="8"/>
              <w:rPr>
                <w:rFonts w:hint="eastAsia" w:ascii="仿宋" w:hAnsi="仿宋" w:eastAsia="仿宋" w:cs="仿宋"/>
                <w:color w:val="auto"/>
              </w:rPr>
            </w:pPr>
            <w:r>
              <w:rPr>
                <w:rFonts w:hint="eastAsia" w:ascii="仿宋" w:hAnsi="仿宋" w:eastAsia="仿宋" w:cs="仿宋"/>
                <w:color w:val="auto"/>
                <w:spacing w:val="-1"/>
              </w:rPr>
              <w:t>（3）方案不合理，内容不完善，没有针对性，不可操作</w:t>
            </w:r>
            <w:r>
              <w:rPr>
                <w:rFonts w:hint="eastAsia" w:ascii="仿宋" w:hAnsi="仿宋" w:eastAsia="仿宋" w:cs="仿宋"/>
                <w:color w:val="auto"/>
                <w:spacing w:val="-17"/>
              </w:rPr>
              <w:t>的</w:t>
            </w:r>
            <w:r>
              <w:rPr>
                <w:rFonts w:hint="eastAsia" w:ascii="仿宋" w:hAnsi="仿宋" w:eastAsia="仿宋" w:cs="仿宋"/>
                <w:color w:val="auto"/>
                <w:spacing w:val="-88"/>
              </w:rPr>
              <w:t xml:space="preserve"> </w:t>
            </w:r>
            <w:r>
              <w:rPr>
                <w:rFonts w:hint="eastAsia" w:ascii="仿宋" w:hAnsi="仿宋" w:eastAsia="仿宋" w:cs="仿宋"/>
                <w:color w:val="auto"/>
                <w:spacing w:val="-17"/>
              </w:rPr>
              <w:t>，得</w:t>
            </w:r>
            <w:r>
              <w:rPr>
                <w:rFonts w:hint="eastAsia" w:ascii="仿宋" w:hAnsi="仿宋" w:eastAsia="仿宋" w:cs="仿宋"/>
                <w:color w:val="auto"/>
                <w:spacing w:val="-33"/>
              </w:rPr>
              <w:t xml:space="preserve"> </w:t>
            </w:r>
            <w:r>
              <w:rPr>
                <w:rFonts w:hint="eastAsia" w:ascii="仿宋" w:hAnsi="仿宋" w:eastAsia="仿宋" w:cs="仿宋"/>
                <w:color w:val="auto"/>
                <w:spacing w:val="-17"/>
              </w:rPr>
              <w:t>1</w:t>
            </w:r>
            <w:r>
              <w:rPr>
                <w:rFonts w:hint="eastAsia" w:ascii="仿宋" w:hAnsi="仿宋" w:eastAsia="仿宋" w:cs="仿宋"/>
                <w:color w:val="auto"/>
                <w:spacing w:val="-48"/>
              </w:rPr>
              <w:t xml:space="preserve"> </w:t>
            </w:r>
            <w:r>
              <w:rPr>
                <w:rFonts w:hint="eastAsia" w:ascii="仿宋" w:hAnsi="仿宋" w:eastAsia="仿宋" w:cs="仿宋"/>
                <w:color w:val="auto"/>
                <w:spacing w:val="-17"/>
              </w:rPr>
              <w:t>分。</w:t>
            </w:r>
          </w:p>
          <w:p w14:paraId="65FBEBC9">
            <w:pPr>
              <w:pStyle w:val="162"/>
              <w:spacing w:before="208" w:line="219" w:lineRule="auto"/>
              <w:ind w:left="119"/>
              <w:rPr>
                <w:rFonts w:hint="eastAsia" w:ascii="仿宋" w:hAnsi="仿宋" w:eastAsia="仿宋" w:cs="仿宋"/>
                <w:color w:val="auto"/>
              </w:rPr>
            </w:pPr>
            <w:r>
              <w:rPr>
                <w:rFonts w:hint="eastAsia" w:ascii="仿宋" w:hAnsi="仿宋" w:eastAsia="仿宋" w:cs="仿宋"/>
                <w:color w:val="auto"/>
                <w:spacing w:val="-1"/>
              </w:rPr>
              <w:t>未提供人员管理方案及规章制度的不得分。</w:t>
            </w:r>
          </w:p>
        </w:tc>
      </w:tr>
      <w:tr w14:paraId="7066F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1129" w:type="dxa"/>
            <w:vMerge w:val="continue"/>
            <w:vAlign w:val="top"/>
          </w:tcPr>
          <w:p w14:paraId="18637F5F">
            <w:pPr>
              <w:rPr>
                <w:rFonts w:hint="eastAsia" w:ascii="仿宋" w:hAnsi="仿宋" w:eastAsia="仿宋" w:cs="仿宋"/>
                <w:color w:val="auto"/>
                <w:sz w:val="21"/>
              </w:rPr>
            </w:pPr>
          </w:p>
        </w:tc>
        <w:tc>
          <w:tcPr>
            <w:tcW w:w="827" w:type="dxa"/>
            <w:vAlign w:val="top"/>
          </w:tcPr>
          <w:p w14:paraId="45A55E45">
            <w:pPr>
              <w:spacing w:line="283" w:lineRule="auto"/>
              <w:rPr>
                <w:rFonts w:hint="eastAsia" w:ascii="仿宋" w:hAnsi="仿宋" w:eastAsia="仿宋" w:cs="仿宋"/>
                <w:color w:val="auto"/>
                <w:sz w:val="21"/>
              </w:rPr>
            </w:pPr>
          </w:p>
          <w:p w14:paraId="4430A461">
            <w:pPr>
              <w:spacing w:line="283" w:lineRule="auto"/>
              <w:rPr>
                <w:rFonts w:hint="eastAsia" w:ascii="仿宋" w:hAnsi="仿宋" w:eastAsia="仿宋" w:cs="仿宋"/>
                <w:color w:val="auto"/>
                <w:sz w:val="21"/>
              </w:rPr>
            </w:pPr>
          </w:p>
          <w:p w14:paraId="319F5597">
            <w:pPr>
              <w:spacing w:line="284" w:lineRule="auto"/>
              <w:rPr>
                <w:rFonts w:hint="eastAsia" w:ascii="仿宋" w:hAnsi="仿宋" w:eastAsia="仿宋" w:cs="仿宋"/>
                <w:color w:val="auto"/>
                <w:sz w:val="21"/>
              </w:rPr>
            </w:pPr>
          </w:p>
          <w:p w14:paraId="35E4D2F5">
            <w:pPr>
              <w:spacing w:line="284" w:lineRule="auto"/>
              <w:rPr>
                <w:rFonts w:hint="eastAsia" w:ascii="仿宋" w:hAnsi="仿宋" w:eastAsia="仿宋" w:cs="仿宋"/>
                <w:color w:val="auto"/>
                <w:sz w:val="21"/>
              </w:rPr>
            </w:pPr>
          </w:p>
          <w:p w14:paraId="18093B8E">
            <w:pPr>
              <w:pStyle w:val="162"/>
              <w:spacing w:before="78" w:line="220" w:lineRule="auto"/>
              <w:ind w:left="290"/>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top"/>
          </w:tcPr>
          <w:p w14:paraId="58730DB8">
            <w:pPr>
              <w:spacing w:line="258" w:lineRule="auto"/>
              <w:rPr>
                <w:rFonts w:hint="eastAsia" w:ascii="仿宋" w:hAnsi="仿宋" w:eastAsia="仿宋" w:cs="仿宋"/>
                <w:color w:val="auto"/>
                <w:sz w:val="21"/>
              </w:rPr>
            </w:pPr>
          </w:p>
          <w:p w14:paraId="7EDCA6CB">
            <w:pPr>
              <w:spacing w:line="258" w:lineRule="auto"/>
              <w:rPr>
                <w:rFonts w:hint="eastAsia" w:ascii="仿宋" w:hAnsi="仿宋" w:eastAsia="仿宋" w:cs="仿宋"/>
                <w:color w:val="auto"/>
                <w:sz w:val="21"/>
              </w:rPr>
            </w:pPr>
          </w:p>
          <w:p w14:paraId="2FDBB422">
            <w:pPr>
              <w:pStyle w:val="162"/>
              <w:spacing w:before="78" w:line="220" w:lineRule="auto"/>
              <w:ind w:left="148"/>
              <w:rPr>
                <w:rFonts w:hint="eastAsia" w:ascii="仿宋" w:hAnsi="仿宋" w:eastAsia="仿宋" w:cs="仿宋"/>
                <w:color w:val="auto"/>
              </w:rPr>
            </w:pPr>
            <w:r>
              <w:rPr>
                <w:rFonts w:hint="eastAsia" w:ascii="仿宋" w:hAnsi="仿宋" w:eastAsia="仿宋" w:cs="仿宋"/>
                <w:color w:val="auto"/>
                <w:spacing w:val="-3"/>
              </w:rPr>
              <w:t>项目实施过程</w:t>
            </w:r>
          </w:p>
          <w:p w14:paraId="0B129F3F">
            <w:pPr>
              <w:pStyle w:val="162"/>
              <w:spacing w:before="88" w:line="219" w:lineRule="auto"/>
              <w:ind w:left="167"/>
              <w:rPr>
                <w:rFonts w:hint="eastAsia" w:ascii="仿宋" w:hAnsi="仿宋" w:eastAsia="仿宋" w:cs="仿宋"/>
                <w:color w:val="auto"/>
              </w:rPr>
            </w:pPr>
            <w:r>
              <w:rPr>
                <w:rFonts w:hint="eastAsia" w:ascii="仿宋" w:hAnsi="仿宋" w:eastAsia="仿宋" w:cs="仿宋"/>
                <w:color w:val="auto"/>
                <w:spacing w:val="-6"/>
              </w:rPr>
              <w:t>中突发事件处</w:t>
            </w:r>
          </w:p>
          <w:p w14:paraId="5CE1EBF6">
            <w:pPr>
              <w:pStyle w:val="162"/>
              <w:spacing w:before="88" w:line="219" w:lineRule="auto"/>
              <w:jc w:val="right"/>
              <w:rPr>
                <w:rFonts w:hint="eastAsia" w:ascii="仿宋" w:hAnsi="仿宋" w:eastAsia="仿宋" w:cs="仿宋"/>
                <w:color w:val="auto"/>
              </w:rPr>
            </w:pPr>
            <w:r>
              <w:rPr>
                <w:rFonts w:hint="eastAsia" w:ascii="仿宋" w:hAnsi="仿宋" w:eastAsia="仿宋" w:cs="仿宋"/>
                <w:color w:val="auto"/>
                <w:spacing w:val="-16"/>
              </w:rPr>
              <w:t>理机制、预案、</w:t>
            </w:r>
          </w:p>
          <w:p w14:paraId="11D6804D">
            <w:pPr>
              <w:pStyle w:val="162"/>
              <w:spacing w:before="88" w:line="220" w:lineRule="auto"/>
              <w:ind w:left="386"/>
              <w:rPr>
                <w:rFonts w:hint="eastAsia" w:ascii="仿宋" w:hAnsi="仿宋" w:eastAsia="仿宋" w:cs="仿宋"/>
                <w:color w:val="auto"/>
              </w:rPr>
            </w:pPr>
            <w:r>
              <w:rPr>
                <w:rFonts w:hint="eastAsia" w:ascii="仿宋" w:hAnsi="仿宋" w:eastAsia="仿宋" w:cs="仿宋"/>
                <w:color w:val="auto"/>
                <w:spacing w:val="-3"/>
              </w:rPr>
              <w:t>协调措施</w:t>
            </w:r>
          </w:p>
        </w:tc>
        <w:tc>
          <w:tcPr>
            <w:tcW w:w="6122" w:type="dxa"/>
            <w:vAlign w:val="top"/>
          </w:tcPr>
          <w:p w14:paraId="50F9AA66">
            <w:pPr>
              <w:pStyle w:val="162"/>
              <w:spacing w:before="37" w:line="273" w:lineRule="auto"/>
              <w:ind w:left="114" w:right="107"/>
              <w:rPr>
                <w:rFonts w:hint="eastAsia" w:ascii="仿宋" w:hAnsi="仿宋" w:eastAsia="仿宋" w:cs="仿宋"/>
                <w:color w:val="auto"/>
              </w:rPr>
            </w:pPr>
            <w:r>
              <w:rPr>
                <w:rFonts w:hint="eastAsia" w:ascii="仿宋" w:hAnsi="仿宋" w:eastAsia="仿宋" w:cs="仿宋"/>
                <w:color w:val="auto"/>
                <w:spacing w:val="-4"/>
              </w:rPr>
              <w:t>对项目实施过程中对可能突发事件处理机制</w:t>
            </w:r>
            <w:r>
              <w:rPr>
                <w:rFonts w:hint="eastAsia" w:ascii="仿宋" w:hAnsi="仿宋" w:eastAsia="仿宋" w:cs="仿宋"/>
                <w:color w:val="auto"/>
                <w:spacing w:val="-5"/>
              </w:rPr>
              <w:t>、预案、协调</w:t>
            </w:r>
            <w:r>
              <w:rPr>
                <w:rFonts w:hint="eastAsia" w:ascii="仿宋" w:hAnsi="仿宋" w:eastAsia="仿宋" w:cs="仿宋"/>
                <w:color w:val="auto"/>
              </w:rPr>
              <w:t xml:space="preserve"> </w:t>
            </w:r>
            <w:r>
              <w:rPr>
                <w:rFonts w:hint="eastAsia" w:ascii="仿宋" w:hAnsi="仿宋" w:eastAsia="仿宋" w:cs="仿宋"/>
                <w:color w:val="auto"/>
                <w:spacing w:val="-1"/>
              </w:rPr>
              <w:t>措施分析科学合理性进行评分：</w:t>
            </w:r>
          </w:p>
          <w:p w14:paraId="72DC359E">
            <w:pPr>
              <w:pStyle w:val="162"/>
              <w:spacing w:before="38" w:line="219" w:lineRule="auto"/>
              <w:ind w:left="126"/>
              <w:rPr>
                <w:rFonts w:hint="eastAsia" w:ascii="仿宋" w:hAnsi="仿宋" w:eastAsia="仿宋" w:cs="仿宋"/>
                <w:color w:val="auto"/>
              </w:rPr>
            </w:pPr>
            <w:r>
              <w:rPr>
                <w:rFonts w:hint="eastAsia" w:ascii="仿宋" w:hAnsi="仿宋" w:eastAsia="仿宋" w:cs="仿宋"/>
                <w:color w:val="auto"/>
                <w:spacing w:val="-1"/>
              </w:rPr>
              <w:t>（1）内容完整、合理，具有针对性、可行性，得</w:t>
            </w:r>
            <w:r>
              <w:rPr>
                <w:rFonts w:hint="eastAsia" w:ascii="仿宋" w:hAnsi="仿宋" w:eastAsia="仿宋" w:cs="仿宋"/>
                <w:color w:val="auto"/>
                <w:spacing w:val="-46"/>
              </w:rPr>
              <w:t xml:space="preserve"> </w:t>
            </w:r>
            <w:r>
              <w:rPr>
                <w:rFonts w:hint="eastAsia" w:ascii="仿宋" w:hAnsi="仿宋" w:eastAsia="仿宋" w:cs="仿宋"/>
                <w:color w:val="auto"/>
                <w:spacing w:val="-1"/>
              </w:rPr>
              <w:t>3</w:t>
            </w:r>
            <w:r>
              <w:rPr>
                <w:rFonts w:hint="eastAsia" w:ascii="仿宋" w:hAnsi="仿宋" w:eastAsia="仿宋" w:cs="仿宋"/>
                <w:color w:val="auto"/>
                <w:spacing w:val="-48"/>
              </w:rPr>
              <w:t xml:space="preserve"> </w:t>
            </w:r>
            <w:r>
              <w:rPr>
                <w:rFonts w:hint="eastAsia" w:ascii="仿宋" w:hAnsi="仿宋" w:eastAsia="仿宋" w:cs="仿宋"/>
                <w:color w:val="auto"/>
                <w:spacing w:val="-2"/>
              </w:rPr>
              <w:t>分；</w:t>
            </w:r>
          </w:p>
          <w:p w14:paraId="4F542082">
            <w:pPr>
              <w:pStyle w:val="162"/>
              <w:spacing w:before="88" w:line="253" w:lineRule="auto"/>
              <w:ind w:left="116" w:right="165" w:firstLine="10"/>
              <w:rPr>
                <w:rFonts w:hint="eastAsia" w:ascii="仿宋" w:hAnsi="仿宋" w:eastAsia="仿宋" w:cs="仿宋"/>
                <w:color w:val="auto"/>
              </w:rPr>
            </w:pPr>
            <w:r>
              <w:rPr>
                <w:rFonts w:hint="eastAsia" w:ascii="仿宋" w:hAnsi="仿宋" w:eastAsia="仿宋" w:cs="仿宋"/>
                <w:color w:val="auto"/>
                <w:spacing w:val="-3"/>
              </w:rPr>
              <w:t>（2）内容较为完整、合理，具有一定针对性、可行性，</w:t>
            </w:r>
            <w:r>
              <w:rPr>
                <w:rFonts w:hint="eastAsia" w:ascii="仿宋" w:hAnsi="仿宋" w:eastAsia="仿宋" w:cs="仿宋"/>
                <w:color w:val="auto"/>
                <w:spacing w:val="18"/>
              </w:rPr>
              <w:t xml:space="preserve"> </w:t>
            </w:r>
            <w:r>
              <w:rPr>
                <w:rFonts w:hint="eastAsia" w:ascii="仿宋" w:hAnsi="仿宋" w:eastAsia="仿宋" w:cs="仿宋"/>
                <w:color w:val="auto"/>
                <w:spacing w:val="-9"/>
              </w:rPr>
              <w:t>得</w:t>
            </w:r>
            <w:r>
              <w:rPr>
                <w:rFonts w:hint="eastAsia" w:ascii="仿宋" w:hAnsi="仿宋" w:eastAsia="仿宋" w:cs="仿宋"/>
                <w:color w:val="auto"/>
                <w:spacing w:val="-48"/>
              </w:rPr>
              <w:t xml:space="preserve"> </w:t>
            </w:r>
            <w:r>
              <w:rPr>
                <w:rFonts w:hint="eastAsia" w:ascii="仿宋" w:hAnsi="仿宋" w:eastAsia="仿宋" w:cs="仿宋"/>
                <w:color w:val="auto"/>
                <w:spacing w:val="-9"/>
              </w:rPr>
              <w:t>2</w:t>
            </w:r>
            <w:r>
              <w:rPr>
                <w:rFonts w:hint="eastAsia" w:ascii="仿宋" w:hAnsi="仿宋" w:eastAsia="仿宋" w:cs="仿宋"/>
                <w:color w:val="auto"/>
                <w:spacing w:val="-48"/>
              </w:rPr>
              <w:t xml:space="preserve"> </w:t>
            </w:r>
            <w:r>
              <w:rPr>
                <w:rFonts w:hint="eastAsia" w:ascii="仿宋" w:hAnsi="仿宋" w:eastAsia="仿宋" w:cs="仿宋"/>
                <w:color w:val="auto"/>
                <w:spacing w:val="-9"/>
              </w:rPr>
              <w:t>分；</w:t>
            </w:r>
          </w:p>
          <w:p w14:paraId="444312B9">
            <w:pPr>
              <w:pStyle w:val="162"/>
              <w:spacing w:before="90" w:line="253" w:lineRule="auto"/>
              <w:ind w:left="123" w:right="107" w:firstLine="3"/>
              <w:rPr>
                <w:rFonts w:hint="eastAsia" w:ascii="仿宋" w:hAnsi="仿宋" w:eastAsia="仿宋" w:cs="仿宋"/>
                <w:color w:val="auto"/>
              </w:rPr>
            </w:pPr>
            <w:r>
              <w:rPr>
                <w:rFonts w:hint="eastAsia" w:ascii="仿宋" w:hAnsi="仿宋" w:eastAsia="仿宋" w:cs="仿宋"/>
                <w:color w:val="auto"/>
                <w:spacing w:val="-2"/>
              </w:rPr>
              <w:t>（3）内容瑕疵较多的，得</w:t>
            </w:r>
            <w:r>
              <w:rPr>
                <w:rFonts w:hint="eastAsia" w:ascii="仿宋" w:hAnsi="仿宋" w:eastAsia="仿宋" w:cs="仿宋"/>
                <w:color w:val="auto"/>
                <w:spacing w:val="-21"/>
              </w:rPr>
              <w:t xml:space="preserve"> </w:t>
            </w:r>
            <w:r>
              <w:rPr>
                <w:rFonts w:hint="eastAsia" w:ascii="仿宋" w:hAnsi="仿宋" w:eastAsia="仿宋" w:cs="仿宋"/>
                <w:color w:val="auto"/>
                <w:spacing w:val="-2"/>
              </w:rPr>
              <w:t>1</w:t>
            </w:r>
            <w:r>
              <w:rPr>
                <w:rFonts w:hint="eastAsia" w:ascii="仿宋" w:hAnsi="仿宋" w:eastAsia="仿宋" w:cs="仿宋"/>
                <w:color w:val="auto"/>
                <w:spacing w:val="-47"/>
              </w:rPr>
              <w:t xml:space="preserve"> </w:t>
            </w:r>
            <w:r>
              <w:rPr>
                <w:rFonts w:hint="eastAsia" w:ascii="仿宋" w:hAnsi="仿宋" w:eastAsia="仿宋" w:cs="仿宋"/>
                <w:color w:val="auto"/>
                <w:spacing w:val="-2"/>
              </w:rPr>
              <w:t>分。未提供项目实施过程中</w:t>
            </w:r>
            <w:r>
              <w:rPr>
                <w:rFonts w:hint="eastAsia" w:ascii="仿宋" w:hAnsi="仿宋" w:eastAsia="仿宋" w:cs="仿宋"/>
                <w:color w:val="auto"/>
              </w:rPr>
              <w:t xml:space="preserve"> </w:t>
            </w:r>
            <w:r>
              <w:rPr>
                <w:rFonts w:hint="eastAsia" w:ascii="仿宋" w:hAnsi="仿宋" w:eastAsia="仿宋" w:cs="仿宋"/>
                <w:color w:val="auto"/>
                <w:spacing w:val="-1"/>
              </w:rPr>
              <w:t>突发事件处理机制、预案、协调措施的，不得分。</w:t>
            </w:r>
          </w:p>
        </w:tc>
      </w:tr>
      <w:tr w14:paraId="5A3C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1129" w:type="dxa"/>
            <w:vMerge w:val="continue"/>
            <w:tcBorders>
              <w:bottom w:val="single" w:color="auto" w:sz="4" w:space="0"/>
            </w:tcBorders>
            <w:vAlign w:val="top"/>
          </w:tcPr>
          <w:p w14:paraId="32451DC1">
            <w:pPr>
              <w:rPr>
                <w:rFonts w:hint="eastAsia" w:ascii="仿宋" w:hAnsi="仿宋" w:eastAsia="仿宋" w:cs="仿宋"/>
                <w:color w:val="auto"/>
                <w:sz w:val="21"/>
              </w:rPr>
            </w:pPr>
          </w:p>
        </w:tc>
        <w:tc>
          <w:tcPr>
            <w:tcW w:w="827" w:type="dxa"/>
            <w:tcBorders>
              <w:bottom w:val="single" w:color="auto" w:sz="4" w:space="0"/>
            </w:tcBorders>
            <w:vAlign w:val="top"/>
          </w:tcPr>
          <w:p w14:paraId="455307F8">
            <w:pPr>
              <w:spacing w:line="315" w:lineRule="auto"/>
              <w:rPr>
                <w:rFonts w:hint="eastAsia" w:ascii="仿宋" w:hAnsi="仿宋" w:eastAsia="仿宋" w:cs="仿宋"/>
                <w:color w:val="auto"/>
                <w:sz w:val="21"/>
              </w:rPr>
            </w:pPr>
          </w:p>
          <w:p w14:paraId="62C7207A">
            <w:pPr>
              <w:spacing w:line="316" w:lineRule="auto"/>
              <w:rPr>
                <w:rFonts w:hint="eastAsia" w:ascii="仿宋" w:hAnsi="仿宋" w:eastAsia="仿宋" w:cs="仿宋"/>
                <w:color w:val="auto"/>
                <w:sz w:val="21"/>
              </w:rPr>
            </w:pPr>
          </w:p>
          <w:p w14:paraId="281C156D">
            <w:pPr>
              <w:spacing w:line="316" w:lineRule="auto"/>
              <w:rPr>
                <w:rFonts w:hint="eastAsia" w:ascii="仿宋" w:hAnsi="仿宋" w:eastAsia="仿宋" w:cs="仿宋"/>
                <w:color w:val="auto"/>
                <w:sz w:val="21"/>
              </w:rPr>
            </w:pPr>
          </w:p>
          <w:p w14:paraId="2785D074">
            <w:pPr>
              <w:pStyle w:val="162"/>
              <w:spacing w:before="78" w:line="220" w:lineRule="auto"/>
              <w:ind w:left="290"/>
              <w:rPr>
                <w:rFonts w:hint="eastAsia" w:ascii="仿宋" w:hAnsi="仿宋" w:eastAsia="仿宋" w:cs="仿宋"/>
                <w:color w:val="auto"/>
              </w:rPr>
            </w:pPr>
            <w:r>
              <w:rPr>
                <w:rFonts w:hint="eastAsia" w:ascii="仿宋" w:hAnsi="仿宋" w:eastAsia="仿宋" w:cs="仿宋"/>
                <w:color w:val="auto"/>
                <w:spacing w:val="-8"/>
              </w:rPr>
              <w:t>3</w:t>
            </w:r>
            <w:r>
              <w:rPr>
                <w:rFonts w:hint="eastAsia" w:ascii="仿宋" w:hAnsi="仿宋" w:eastAsia="仿宋" w:cs="仿宋"/>
                <w:color w:val="auto"/>
                <w:spacing w:val="-47"/>
              </w:rPr>
              <w:t xml:space="preserve"> </w:t>
            </w:r>
            <w:r>
              <w:rPr>
                <w:rFonts w:hint="eastAsia" w:ascii="仿宋" w:hAnsi="仿宋" w:eastAsia="仿宋" w:cs="仿宋"/>
                <w:color w:val="auto"/>
                <w:spacing w:val="-8"/>
              </w:rPr>
              <w:t>分</w:t>
            </w:r>
          </w:p>
        </w:tc>
        <w:tc>
          <w:tcPr>
            <w:tcW w:w="1717" w:type="dxa"/>
            <w:vAlign w:val="top"/>
          </w:tcPr>
          <w:p w14:paraId="4972F183">
            <w:pPr>
              <w:spacing w:line="296" w:lineRule="auto"/>
              <w:rPr>
                <w:rFonts w:hint="eastAsia" w:ascii="仿宋" w:hAnsi="仿宋" w:eastAsia="仿宋" w:cs="仿宋"/>
                <w:color w:val="auto"/>
                <w:sz w:val="21"/>
              </w:rPr>
            </w:pPr>
          </w:p>
          <w:p w14:paraId="77EAA136">
            <w:pPr>
              <w:spacing w:line="296" w:lineRule="auto"/>
              <w:rPr>
                <w:rFonts w:hint="eastAsia" w:ascii="仿宋" w:hAnsi="仿宋" w:eastAsia="仿宋" w:cs="仿宋"/>
                <w:color w:val="auto"/>
                <w:sz w:val="21"/>
              </w:rPr>
            </w:pPr>
          </w:p>
          <w:p w14:paraId="1ADA1328">
            <w:pPr>
              <w:spacing w:line="296" w:lineRule="auto"/>
              <w:rPr>
                <w:rFonts w:hint="eastAsia" w:ascii="仿宋" w:hAnsi="仿宋" w:eastAsia="仿宋" w:cs="仿宋"/>
                <w:color w:val="auto"/>
                <w:sz w:val="21"/>
              </w:rPr>
            </w:pPr>
          </w:p>
          <w:p w14:paraId="2B1E1968">
            <w:pPr>
              <w:pStyle w:val="162"/>
              <w:spacing w:before="78" w:line="219" w:lineRule="auto"/>
              <w:ind w:left="386"/>
              <w:rPr>
                <w:rFonts w:hint="eastAsia" w:ascii="仿宋" w:hAnsi="仿宋" w:eastAsia="仿宋" w:cs="仿宋"/>
                <w:color w:val="auto"/>
              </w:rPr>
            </w:pPr>
            <w:r>
              <w:rPr>
                <w:rFonts w:hint="eastAsia" w:ascii="仿宋" w:hAnsi="仿宋" w:eastAsia="仿宋" w:cs="仿宋"/>
                <w:color w:val="auto"/>
                <w:spacing w:val="-3"/>
              </w:rPr>
              <w:t>协调能力</w:t>
            </w:r>
          </w:p>
        </w:tc>
        <w:tc>
          <w:tcPr>
            <w:tcW w:w="6122" w:type="dxa"/>
            <w:vAlign w:val="top"/>
          </w:tcPr>
          <w:p w14:paraId="0FC7C469">
            <w:pPr>
              <w:pStyle w:val="162"/>
              <w:spacing w:before="35" w:line="281" w:lineRule="auto"/>
              <w:ind w:left="115" w:right="107"/>
              <w:jc w:val="both"/>
              <w:rPr>
                <w:rFonts w:hint="eastAsia" w:ascii="仿宋" w:hAnsi="仿宋" w:eastAsia="仿宋" w:cs="仿宋"/>
                <w:color w:val="auto"/>
              </w:rPr>
            </w:pPr>
            <w:r>
              <w:rPr>
                <w:rFonts w:hint="eastAsia" w:ascii="仿宋" w:hAnsi="仿宋" w:eastAsia="仿宋" w:cs="仿宋"/>
                <w:color w:val="auto"/>
                <w:spacing w:val="-5"/>
                <w:lang w:eastAsia="zh-CN"/>
              </w:rPr>
              <w:t>投标人</w:t>
            </w:r>
            <w:r>
              <w:rPr>
                <w:rFonts w:hint="eastAsia" w:ascii="仿宋" w:hAnsi="仿宋" w:eastAsia="仿宋" w:cs="仿宋"/>
                <w:color w:val="auto"/>
                <w:spacing w:val="-5"/>
              </w:rPr>
              <w:t>须能够协调法定计量检定机构，保证强检与校准计</w:t>
            </w:r>
            <w:r>
              <w:rPr>
                <w:rFonts w:hint="eastAsia" w:ascii="仿宋" w:hAnsi="仿宋" w:eastAsia="仿宋" w:cs="仿宋"/>
                <w:color w:val="auto"/>
                <w:spacing w:val="18"/>
              </w:rPr>
              <w:t xml:space="preserve"> </w:t>
            </w:r>
            <w:r>
              <w:rPr>
                <w:rFonts w:hint="eastAsia" w:ascii="仿宋" w:hAnsi="仿宋" w:eastAsia="仿宋" w:cs="仿宋"/>
                <w:color w:val="auto"/>
                <w:spacing w:val="-5"/>
              </w:rPr>
              <w:t>量器具的检校工作按采购人要求同步完成，强检设备必须</w:t>
            </w:r>
            <w:r>
              <w:rPr>
                <w:rFonts w:hint="eastAsia" w:ascii="仿宋" w:hAnsi="仿宋" w:eastAsia="仿宋" w:cs="仿宋"/>
                <w:color w:val="auto"/>
                <w:spacing w:val="18"/>
              </w:rPr>
              <w:t xml:space="preserve"> </w:t>
            </w:r>
            <w:r>
              <w:rPr>
                <w:rFonts w:hint="eastAsia" w:ascii="仿宋" w:hAnsi="仿宋" w:eastAsia="仿宋" w:cs="仿宋"/>
                <w:color w:val="auto"/>
                <w:spacing w:val="-5"/>
              </w:rPr>
              <w:t>出具检定证书；并需要出具该项能力的证明材料（合同协</w:t>
            </w:r>
            <w:r>
              <w:rPr>
                <w:rFonts w:hint="eastAsia" w:ascii="仿宋" w:hAnsi="仿宋" w:eastAsia="仿宋" w:cs="仿宋"/>
                <w:color w:val="auto"/>
                <w:spacing w:val="18"/>
              </w:rPr>
              <w:t xml:space="preserve"> </w:t>
            </w:r>
            <w:r>
              <w:rPr>
                <w:rFonts w:hint="eastAsia" w:ascii="仿宋" w:hAnsi="仿宋" w:eastAsia="仿宋" w:cs="仿宋"/>
                <w:color w:val="auto"/>
                <w:spacing w:val="-3"/>
              </w:rPr>
              <w:t>议）得</w:t>
            </w:r>
            <w:r>
              <w:rPr>
                <w:rFonts w:hint="eastAsia" w:ascii="仿宋" w:hAnsi="仿宋" w:eastAsia="仿宋" w:cs="仿宋"/>
                <w:color w:val="auto"/>
                <w:spacing w:val="-44"/>
              </w:rPr>
              <w:t xml:space="preserve"> </w:t>
            </w:r>
            <w:r>
              <w:rPr>
                <w:rFonts w:hint="eastAsia" w:ascii="仿宋" w:hAnsi="仿宋" w:eastAsia="仿宋" w:cs="仿宋"/>
                <w:color w:val="auto"/>
                <w:spacing w:val="-3"/>
              </w:rPr>
              <w:t>3</w:t>
            </w:r>
            <w:r>
              <w:rPr>
                <w:rFonts w:hint="eastAsia" w:ascii="仿宋" w:hAnsi="仿宋" w:eastAsia="仿宋" w:cs="仿宋"/>
                <w:color w:val="auto"/>
                <w:spacing w:val="-48"/>
              </w:rPr>
              <w:t xml:space="preserve"> </w:t>
            </w:r>
            <w:r>
              <w:rPr>
                <w:rFonts w:hint="eastAsia" w:ascii="仿宋" w:hAnsi="仿宋" w:eastAsia="仿宋" w:cs="仿宋"/>
                <w:color w:val="auto"/>
                <w:spacing w:val="-3"/>
              </w:rPr>
              <w:t>分，不能提供不得分</w:t>
            </w:r>
          </w:p>
          <w:p w14:paraId="40C4A4A3">
            <w:pPr>
              <w:pStyle w:val="162"/>
              <w:spacing w:before="35" w:line="219" w:lineRule="auto"/>
              <w:ind w:left="118"/>
              <w:rPr>
                <w:rFonts w:hint="eastAsia" w:ascii="仿宋" w:hAnsi="仿宋" w:eastAsia="仿宋" w:cs="仿宋"/>
                <w:color w:val="auto"/>
              </w:rPr>
            </w:pPr>
            <w:r>
              <w:rPr>
                <w:rFonts w:hint="eastAsia" w:ascii="仿宋" w:hAnsi="仿宋" w:eastAsia="仿宋" w:cs="仿宋"/>
                <w:b/>
                <w:bCs/>
                <w:color w:val="auto"/>
                <w:spacing w:val="-1"/>
              </w:rPr>
              <w:t>备注</w:t>
            </w:r>
            <w:r>
              <w:rPr>
                <w:rFonts w:hint="eastAsia" w:ascii="仿宋" w:hAnsi="仿宋" w:eastAsia="仿宋" w:cs="仿宋"/>
                <w:b/>
                <w:bCs/>
                <w:color w:val="auto"/>
                <w:spacing w:val="-15"/>
              </w:rPr>
              <w:t>：（</w:t>
            </w:r>
            <w:r>
              <w:rPr>
                <w:rFonts w:hint="eastAsia" w:ascii="仿宋" w:hAnsi="仿宋" w:eastAsia="仿宋" w:cs="仿宋"/>
                <w:b/>
                <w:bCs/>
                <w:color w:val="auto"/>
                <w:spacing w:val="-1"/>
              </w:rPr>
              <w:t>1）</w:t>
            </w:r>
            <w:r>
              <w:rPr>
                <w:rFonts w:hint="eastAsia" w:ascii="仿宋" w:hAnsi="仿宋" w:eastAsia="仿宋" w:cs="仿宋"/>
                <w:b/>
                <w:bCs/>
                <w:color w:val="auto"/>
                <w:spacing w:val="-1"/>
                <w:lang w:eastAsia="zh-CN"/>
              </w:rPr>
              <w:t>投标文件</w:t>
            </w:r>
            <w:r>
              <w:rPr>
                <w:rFonts w:hint="eastAsia" w:ascii="仿宋" w:hAnsi="仿宋" w:eastAsia="仿宋" w:cs="仿宋"/>
                <w:b/>
                <w:bCs/>
                <w:color w:val="auto"/>
                <w:spacing w:val="-1"/>
              </w:rPr>
              <w:t>中应提供合同复印件，需携带原件</w:t>
            </w:r>
          </w:p>
          <w:p w14:paraId="7C4F0F78">
            <w:pPr>
              <w:pStyle w:val="162"/>
              <w:spacing w:before="87" w:line="219" w:lineRule="auto"/>
              <w:ind w:left="118"/>
              <w:rPr>
                <w:rFonts w:hint="eastAsia" w:ascii="仿宋" w:hAnsi="仿宋" w:eastAsia="仿宋" w:cs="仿宋"/>
                <w:color w:val="auto"/>
              </w:rPr>
            </w:pPr>
            <w:r>
              <w:rPr>
                <w:rFonts w:hint="eastAsia" w:ascii="仿宋" w:hAnsi="仿宋" w:eastAsia="仿宋" w:cs="仿宋"/>
                <w:b/>
                <w:bCs/>
                <w:color w:val="auto"/>
                <w:spacing w:val="-4"/>
              </w:rPr>
              <w:t>备查。（2）若</w:t>
            </w:r>
            <w:r>
              <w:rPr>
                <w:rFonts w:hint="eastAsia" w:ascii="仿宋" w:hAnsi="仿宋" w:eastAsia="仿宋" w:cs="仿宋"/>
                <w:b/>
                <w:bCs/>
                <w:color w:val="auto"/>
                <w:spacing w:val="-4"/>
                <w:lang w:eastAsia="zh-CN"/>
              </w:rPr>
              <w:t>投标人</w:t>
            </w:r>
            <w:r>
              <w:rPr>
                <w:rFonts w:hint="eastAsia" w:ascii="仿宋" w:hAnsi="仿宋" w:eastAsia="仿宋" w:cs="仿宋"/>
                <w:b/>
                <w:bCs/>
                <w:color w:val="auto"/>
                <w:spacing w:val="-4"/>
              </w:rPr>
              <w:t>为法定计量机构，得</w:t>
            </w:r>
            <w:r>
              <w:rPr>
                <w:rFonts w:hint="eastAsia" w:ascii="仿宋" w:hAnsi="仿宋" w:eastAsia="仿宋" w:cs="仿宋"/>
                <w:color w:val="auto"/>
                <w:spacing w:val="-37"/>
              </w:rPr>
              <w:t xml:space="preserve"> </w:t>
            </w:r>
            <w:r>
              <w:rPr>
                <w:rFonts w:hint="eastAsia" w:ascii="仿宋" w:hAnsi="仿宋" w:eastAsia="仿宋" w:cs="仿宋"/>
                <w:b/>
                <w:bCs/>
                <w:color w:val="auto"/>
                <w:spacing w:val="-4"/>
              </w:rPr>
              <w:t>3</w:t>
            </w:r>
            <w:r>
              <w:rPr>
                <w:rFonts w:hint="eastAsia" w:ascii="仿宋" w:hAnsi="仿宋" w:eastAsia="仿宋" w:cs="仿宋"/>
                <w:color w:val="auto"/>
                <w:spacing w:val="-47"/>
              </w:rPr>
              <w:t xml:space="preserve"> </w:t>
            </w:r>
            <w:r>
              <w:rPr>
                <w:rFonts w:hint="eastAsia" w:ascii="仿宋" w:hAnsi="仿宋" w:eastAsia="仿宋" w:cs="仿宋"/>
                <w:b/>
                <w:bCs/>
                <w:color w:val="auto"/>
                <w:spacing w:val="-4"/>
              </w:rPr>
              <w:t>分。</w:t>
            </w:r>
          </w:p>
        </w:tc>
      </w:tr>
      <w:tr w14:paraId="363C2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trPr>
        <w:tc>
          <w:tcPr>
            <w:tcW w:w="1129" w:type="dxa"/>
            <w:tcBorders>
              <w:top w:val="single" w:color="auto" w:sz="4" w:space="0"/>
              <w:left w:val="single" w:color="auto" w:sz="4" w:space="0"/>
              <w:bottom w:val="single" w:color="auto" w:sz="4" w:space="0"/>
              <w:right w:val="single" w:color="auto" w:sz="4" w:space="0"/>
            </w:tcBorders>
            <w:vAlign w:val="top"/>
          </w:tcPr>
          <w:p w14:paraId="1924AF82">
            <w:pPr>
              <w:pStyle w:val="162"/>
              <w:spacing w:before="78" w:line="275" w:lineRule="auto"/>
              <w:ind w:left="120" w:right="131" w:firstLine="1"/>
              <w:rPr>
                <w:rFonts w:hint="eastAsia" w:ascii="仿宋" w:hAnsi="仿宋" w:eastAsia="仿宋" w:cs="仿宋"/>
                <w:color w:val="auto"/>
                <w:spacing w:val="-8"/>
                <w:lang w:val="en-US" w:eastAsia="zh-CN"/>
              </w:rPr>
            </w:pPr>
          </w:p>
          <w:p w14:paraId="2E674859">
            <w:pPr>
              <w:pStyle w:val="162"/>
              <w:spacing w:before="78" w:line="275" w:lineRule="auto"/>
              <w:ind w:left="120" w:right="131" w:firstLine="1"/>
              <w:rPr>
                <w:rFonts w:hint="eastAsia" w:ascii="仿宋" w:hAnsi="仿宋" w:eastAsia="仿宋" w:cs="仿宋"/>
                <w:color w:val="auto"/>
                <w:spacing w:val="-8"/>
                <w:lang w:val="en-US" w:eastAsia="zh-CN"/>
              </w:rPr>
            </w:pPr>
            <w:r>
              <w:rPr>
                <w:rFonts w:hint="eastAsia" w:ascii="仿宋" w:hAnsi="仿宋" w:eastAsia="仿宋" w:cs="仿宋"/>
                <w:color w:val="auto"/>
                <w:spacing w:val="-8"/>
                <w:lang w:val="en-US" w:eastAsia="zh-CN"/>
              </w:rPr>
              <w:t>商务部分</w:t>
            </w:r>
          </w:p>
          <w:p w14:paraId="7A79B8A7">
            <w:pPr>
              <w:pStyle w:val="162"/>
              <w:spacing w:before="78" w:line="275" w:lineRule="auto"/>
              <w:ind w:left="120" w:right="131" w:firstLine="1"/>
              <w:rPr>
                <w:rFonts w:hint="eastAsia" w:ascii="仿宋" w:hAnsi="仿宋" w:eastAsia="仿宋" w:cs="仿宋"/>
                <w:color w:val="auto"/>
                <w:lang w:val="en-US" w:eastAsia="zh-CN"/>
              </w:rPr>
            </w:pPr>
            <w:r>
              <w:rPr>
                <w:rFonts w:hint="eastAsia" w:ascii="仿宋" w:hAnsi="仿宋" w:eastAsia="仿宋" w:cs="仿宋"/>
                <w:color w:val="auto"/>
                <w:spacing w:val="-8"/>
                <w:lang w:val="en-US" w:eastAsia="zh-CN"/>
              </w:rPr>
              <w:t>（</w:t>
            </w:r>
            <w:r>
              <w:rPr>
                <w:rFonts w:hint="eastAsia" w:cs="仿宋"/>
                <w:color w:val="auto"/>
                <w:spacing w:val="-8"/>
                <w:lang w:val="en-US" w:eastAsia="zh-CN"/>
              </w:rPr>
              <w:t>6</w:t>
            </w:r>
            <w:r>
              <w:rPr>
                <w:rFonts w:hint="eastAsia" w:ascii="仿宋" w:hAnsi="仿宋" w:eastAsia="仿宋" w:cs="仿宋"/>
                <w:color w:val="auto"/>
                <w:spacing w:val="-8"/>
                <w:lang w:val="en-US" w:eastAsia="zh-CN"/>
              </w:rPr>
              <w:t>分）</w:t>
            </w:r>
          </w:p>
        </w:tc>
        <w:tc>
          <w:tcPr>
            <w:tcW w:w="827" w:type="dxa"/>
            <w:tcBorders>
              <w:top w:val="single" w:color="auto" w:sz="4" w:space="0"/>
              <w:left w:val="single" w:color="auto" w:sz="4" w:space="0"/>
              <w:bottom w:val="single" w:color="auto" w:sz="4" w:space="0"/>
              <w:right w:val="single" w:color="auto" w:sz="4" w:space="0"/>
            </w:tcBorders>
            <w:vAlign w:val="center"/>
          </w:tcPr>
          <w:p w14:paraId="71B7F955">
            <w:pPr>
              <w:pStyle w:val="162"/>
              <w:spacing w:before="78" w:line="220" w:lineRule="auto"/>
              <w:ind w:left="288"/>
              <w:jc w:val="center"/>
              <w:rPr>
                <w:rFonts w:hint="eastAsia" w:ascii="仿宋" w:hAnsi="仿宋" w:eastAsia="仿宋" w:cs="仿宋"/>
                <w:color w:val="auto"/>
              </w:rPr>
            </w:pPr>
            <w:r>
              <w:rPr>
                <w:rFonts w:hint="eastAsia" w:ascii="仿宋" w:hAnsi="仿宋" w:eastAsia="仿宋" w:cs="仿宋"/>
                <w:color w:val="auto"/>
                <w:spacing w:val="-6"/>
              </w:rPr>
              <w:t>6</w:t>
            </w:r>
            <w:r>
              <w:rPr>
                <w:rFonts w:hint="eastAsia" w:ascii="仿宋" w:hAnsi="仿宋" w:eastAsia="仿宋" w:cs="仿宋"/>
                <w:color w:val="auto"/>
                <w:spacing w:val="-48"/>
              </w:rPr>
              <w:t xml:space="preserve"> </w:t>
            </w:r>
            <w:r>
              <w:rPr>
                <w:rFonts w:hint="eastAsia" w:ascii="仿宋" w:hAnsi="仿宋" w:eastAsia="仿宋" w:cs="仿宋"/>
                <w:color w:val="auto"/>
                <w:spacing w:val="-6"/>
              </w:rPr>
              <w:t>分</w:t>
            </w:r>
          </w:p>
        </w:tc>
        <w:tc>
          <w:tcPr>
            <w:tcW w:w="1717" w:type="dxa"/>
            <w:tcBorders>
              <w:left w:val="single" w:color="auto" w:sz="4" w:space="0"/>
            </w:tcBorders>
            <w:vAlign w:val="center"/>
          </w:tcPr>
          <w:p w14:paraId="36C28382">
            <w:pPr>
              <w:pStyle w:val="162"/>
              <w:spacing w:before="78" w:line="219" w:lineRule="auto"/>
              <w:ind w:left="145"/>
              <w:jc w:val="center"/>
              <w:rPr>
                <w:rFonts w:hint="eastAsia" w:ascii="仿宋" w:hAnsi="仿宋" w:eastAsia="仿宋" w:cs="仿宋"/>
                <w:color w:val="auto"/>
              </w:rPr>
            </w:pPr>
            <w:r>
              <w:rPr>
                <w:rFonts w:hint="eastAsia" w:ascii="仿宋" w:hAnsi="仿宋" w:eastAsia="仿宋" w:cs="仿宋"/>
                <w:color w:val="auto"/>
                <w:spacing w:val="-2"/>
              </w:rPr>
              <w:t>类似项目业绩</w:t>
            </w:r>
          </w:p>
        </w:tc>
        <w:tc>
          <w:tcPr>
            <w:tcW w:w="6122" w:type="dxa"/>
            <w:vAlign w:val="center"/>
          </w:tcPr>
          <w:p w14:paraId="76F96865">
            <w:pPr>
              <w:pStyle w:val="162"/>
              <w:spacing w:before="40" w:line="273" w:lineRule="auto"/>
              <w:ind w:left="115" w:right="131"/>
              <w:jc w:val="left"/>
              <w:rPr>
                <w:rFonts w:hint="eastAsia" w:ascii="仿宋" w:hAnsi="仿宋" w:eastAsia="仿宋" w:cs="仿宋"/>
                <w:color w:val="auto"/>
              </w:rPr>
            </w:pPr>
            <w:r>
              <w:rPr>
                <w:rFonts w:hint="eastAsia" w:ascii="仿宋" w:hAnsi="仿宋" w:eastAsia="仿宋" w:cs="仿宋"/>
                <w:color w:val="auto"/>
                <w:spacing w:val="-6"/>
                <w:lang w:eastAsia="zh-CN"/>
              </w:rPr>
              <w:t>投标人</w:t>
            </w:r>
            <w:r>
              <w:rPr>
                <w:rFonts w:hint="eastAsia" w:ascii="仿宋" w:hAnsi="仿宋" w:eastAsia="仿宋" w:cs="仿宋"/>
                <w:color w:val="auto"/>
                <w:spacing w:val="-6"/>
              </w:rPr>
              <w:t>自</w:t>
            </w:r>
            <w:r>
              <w:rPr>
                <w:rFonts w:hint="eastAsia" w:ascii="仿宋" w:hAnsi="仿宋" w:eastAsia="仿宋" w:cs="仿宋"/>
                <w:color w:val="auto"/>
                <w:spacing w:val="-48"/>
              </w:rPr>
              <w:t xml:space="preserve"> </w:t>
            </w: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1</w:t>
            </w:r>
            <w:r>
              <w:rPr>
                <w:rFonts w:hint="eastAsia" w:ascii="仿宋" w:hAnsi="仿宋" w:eastAsia="仿宋" w:cs="仿宋"/>
                <w:color w:val="auto"/>
                <w:spacing w:val="-50"/>
              </w:rPr>
              <w:t xml:space="preserve"> </w:t>
            </w:r>
            <w:r>
              <w:rPr>
                <w:rFonts w:hint="eastAsia" w:ascii="仿宋" w:hAnsi="仿宋" w:eastAsia="仿宋" w:cs="仿宋"/>
                <w:color w:val="auto"/>
                <w:spacing w:val="-6"/>
              </w:rPr>
              <w:t>年</w:t>
            </w:r>
            <w:r>
              <w:rPr>
                <w:rFonts w:hint="eastAsia" w:ascii="仿宋" w:hAnsi="仿宋" w:eastAsia="仿宋" w:cs="仿宋"/>
                <w:color w:val="auto"/>
                <w:spacing w:val="-33"/>
              </w:rPr>
              <w:t xml:space="preserve"> </w:t>
            </w:r>
            <w:r>
              <w:rPr>
                <w:rFonts w:hint="eastAsia" w:ascii="仿宋" w:hAnsi="仿宋" w:eastAsia="仿宋" w:cs="仿宋"/>
                <w:color w:val="auto"/>
                <w:spacing w:val="-6"/>
                <w:lang w:val="en-US" w:eastAsia="zh-CN"/>
              </w:rPr>
              <w:t>10</w:t>
            </w:r>
            <w:r>
              <w:rPr>
                <w:rFonts w:hint="eastAsia" w:ascii="仿宋" w:hAnsi="仿宋" w:eastAsia="仿宋" w:cs="仿宋"/>
                <w:color w:val="auto"/>
                <w:spacing w:val="-6"/>
              </w:rPr>
              <w:t>月</w:t>
            </w:r>
            <w:r>
              <w:rPr>
                <w:rFonts w:hint="eastAsia" w:cs="仿宋"/>
                <w:color w:val="auto"/>
                <w:spacing w:val="-6"/>
                <w:lang w:val="en-US" w:eastAsia="zh-CN"/>
              </w:rPr>
              <w:t>30</w:t>
            </w:r>
            <w:r>
              <w:rPr>
                <w:rFonts w:hint="eastAsia" w:ascii="仿宋" w:hAnsi="仿宋" w:eastAsia="仿宋" w:cs="仿宋"/>
                <w:color w:val="auto"/>
                <w:spacing w:val="-6"/>
              </w:rPr>
              <w:t>日（以合同签订时间为准）以来</w:t>
            </w:r>
            <w:r>
              <w:rPr>
                <w:rFonts w:hint="eastAsia" w:ascii="仿宋" w:hAnsi="仿宋" w:eastAsia="仿宋" w:cs="仿宋"/>
                <w:color w:val="auto"/>
              </w:rPr>
              <w:t xml:space="preserve"> </w:t>
            </w:r>
            <w:r>
              <w:rPr>
                <w:rFonts w:hint="eastAsia" w:ascii="仿宋" w:hAnsi="仿宋" w:eastAsia="仿宋" w:cs="仿宋"/>
                <w:color w:val="auto"/>
                <w:spacing w:val="-3"/>
              </w:rPr>
              <w:t>类似项目业绩，每提供一个得</w:t>
            </w:r>
            <w:r>
              <w:rPr>
                <w:rFonts w:hint="eastAsia" w:ascii="仿宋" w:hAnsi="仿宋" w:eastAsia="仿宋" w:cs="仿宋"/>
                <w:color w:val="auto"/>
                <w:spacing w:val="-41"/>
              </w:rPr>
              <w:t xml:space="preserve"> </w:t>
            </w:r>
            <w:r>
              <w:rPr>
                <w:rFonts w:hint="eastAsia" w:ascii="仿宋" w:hAnsi="仿宋" w:eastAsia="仿宋" w:cs="仿宋"/>
                <w:color w:val="auto"/>
                <w:spacing w:val="-3"/>
              </w:rPr>
              <w:t>2</w:t>
            </w:r>
            <w:r>
              <w:rPr>
                <w:rFonts w:hint="eastAsia" w:ascii="仿宋" w:hAnsi="仿宋" w:eastAsia="仿宋" w:cs="仿宋"/>
                <w:color w:val="auto"/>
                <w:spacing w:val="-47"/>
              </w:rPr>
              <w:t xml:space="preserve"> </w:t>
            </w:r>
            <w:r>
              <w:rPr>
                <w:rFonts w:hint="eastAsia" w:ascii="仿宋" w:hAnsi="仿宋" w:eastAsia="仿宋" w:cs="仿宋"/>
                <w:color w:val="auto"/>
                <w:spacing w:val="-3"/>
              </w:rPr>
              <w:t>分，最多得</w:t>
            </w:r>
            <w:r>
              <w:rPr>
                <w:rFonts w:hint="eastAsia" w:ascii="仿宋" w:hAnsi="仿宋" w:eastAsia="仿宋" w:cs="仿宋"/>
                <w:color w:val="auto"/>
                <w:spacing w:val="-49"/>
              </w:rPr>
              <w:t xml:space="preserve"> </w:t>
            </w:r>
            <w:r>
              <w:rPr>
                <w:rFonts w:hint="eastAsia" w:ascii="仿宋" w:hAnsi="仿宋" w:eastAsia="仿宋" w:cs="仿宋"/>
                <w:color w:val="auto"/>
                <w:spacing w:val="-3"/>
              </w:rPr>
              <w:t>6</w:t>
            </w:r>
            <w:r>
              <w:rPr>
                <w:rFonts w:hint="eastAsia" w:ascii="仿宋" w:hAnsi="仿宋" w:eastAsia="仿宋" w:cs="仿宋"/>
                <w:color w:val="auto"/>
                <w:spacing w:val="-48"/>
              </w:rPr>
              <w:t xml:space="preserve"> </w:t>
            </w:r>
            <w:r>
              <w:rPr>
                <w:rFonts w:hint="eastAsia" w:ascii="仿宋" w:hAnsi="仿宋" w:eastAsia="仿宋" w:cs="仿宋"/>
                <w:color w:val="auto"/>
                <w:spacing w:val="-3"/>
              </w:rPr>
              <w:t>分。</w:t>
            </w:r>
          </w:p>
          <w:p w14:paraId="467A26A0">
            <w:pPr>
              <w:pStyle w:val="162"/>
              <w:spacing w:before="36" w:line="273" w:lineRule="auto"/>
              <w:ind w:left="115" w:right="107" w:firstLine="2"/>
              <w:jc w:val="left"/>
              <w:rPr>
                <w:rFonts w:hint="eastAsia" w:ascii="仿宋" w:hAnsi="仿宋" w:eastAsia="仿宋" w:cs="仿宋"/>
                <w:color w:val="auto"/>
              </w:rPr>
            </w:pPr>
            <w:r>
              <w:rPr>
                <w:rFonts w:hint="eastAsia" w:ascii="仿宋" w:hAnsi="仿宋" w:eastAsia="仿宋" w:cs="仿宋"/>
                <w:color w:val="auto"/>
                <w:spacing w:val="-5"/>
              </w:rPr>
              <w:t>备注：</w:t>
            </w:r>
            <w:r>
              <w:rPr>
                <w:rFonts w:hint="eastAsia" w:ascii="仿宋" w:hAnsi="仿宋" w:eastAsia="仿宋" w:cs="仿宋"/>
                <w:color w:val="auto"/>
                <w:spacing w:val="-5"/>
                <w:lang w:eastAsia="zh-CN"/>
              </w:rPr>
              <w:t>投标文件</w:t>
            </w:r>
            <w:r>
              <w:rPr>
                <w:rFonts w:hint="eastAsia" w:ascii="仿宋" w:hAnsi="仿宋" w:eastAsia="仿宋" w:cs="仿宋"/>
                <w:color w:val="auto"/>
                <w:spacing w:val="-5"/>
              </w:rPr>
              <w:t>中须提供合同复印件包含完整合同，未提</w:t>
            </w:r>
            <w:r>
              <w:rPr>
                <w:rFonts w:hint="eastAsia" w:ascii="仿宋" w:hAnsi="仿宋" w:eastAsia="仿宋" w:cs="仿宋"/>
                <w:color w:val="auto"/>
                <w:spacing w:val="15"/>
              </w:rPr>
              <w:t xml:space="preserve"> </w:t>
            </w:r>
            <w:r>
              <w:rPr>
                <w:rFonts w:hint="eastAsia" w:ascii="仿宋" w:hAnsi="仿宋" w:eastAsia="仿宋" w:cs="仿宋"/>
                <w:color w:val="auto"/>
                <w:spacing w:val="-1"/>
              </w:rPr>
              <w:t>供或提供不全的不得分。</w:t>
            </w:r>
          </w:p>
        </w:tc>
      </w:tr>
    </w:tbl>
    <w:p w14:paraId="0C48B508">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p>
    <w:p w14:paraId="7D55D57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注：在评审过程中，若评审专家评审的技术参数偏离项与投标人投标文件中注明的偏离描述不一致的，评审专家需在供应商对应投标文件正本中予以标注，并说明认定理由。</w:t>
      </w:r>
    </w:p>
    <w:p w14:paraId="7E7285E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价格部分由采购代理机构根据招标文件规定的评分细则直接计算各合格投标人的价格得分；</w:t>
      </w:r>
    </w:p>
    <w:p w14:paraId="4618420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技术部分及服务部分由</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成员各自独立打分，按照招标文件规定的评分细则进行逐项打分，对客观评分项的评分应当一致，对需要借助专业知识评判的主观评分项应当严格按照评分标准公正评分；</w:t>
      </w:r>
    </w:p>
    <w:p w14:paraId="2FF6334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商务部分由</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审核投标人提交相应资料认定评分结果；</w:t>
      </w:r>
    </w:p>
    <w:p w14:paraId="15027AA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评分结束后，技术打分和商务打分资料交采购代理机构汇总、统计，打印出最终结果，由</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应对投标人的报价、商务和技术得分进行最后的复核，并签字确认。</w:t>
      </w:r>
    </w:p>
    <w:p w14:paraId="0BC4B2F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2.2本项目为服务类项目，不适用“节能产品政府采购清单 ”和“环境标志产品 政府采购清单 ”的情形。</w:t>
      </w:r>
    </w:p>
    <w:p w14:paraId="01EBEC1C">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3.确定中标人</w:t>
      </w:r>
    </w:p>
    <w:p w14:paraId="31DCA68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委员会根据招标文件确定的评审办法，按照评审后综合得分由高到低排序</w:t>
      </w:r>
      <w:r>
        <w:rPr>
          <w:rFonts w:hint="eastAsia" w:ascii="仿宋" w:hAnsi="仿宋" w:eastAsia="仿宋" w:cs="仿宋"/>
          <w:color w:val="auto"/>
          <w:sz w:val="28"/>
          <w:szCs w:val="28"/>
          <w:highlight w:val="none"/>
          <w:lang w:eastAsia="zh-CN"/>
        </w:rPr>
        <w:t>。综合</w:t>
      </w:r>
      <w:r>
        <w:rPr>
          <w:rFonts w:hint="eastAsia" w:ascii="仿宋" w:hAnsi="仿宋" w:eastAsia="仿宋" w:cs="仿宋"/>
          <w:color w:val="auto"/>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8"/>
          <w:szCs w:val="28"/>
          <w:highlight w:val="none"/>
          <w:lang w:eastAsia="zh-CN"/>
        </w:rPr>
        <w:t>评标委员会推荐3名</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lang w:eastAsia="zh-CN"/>
        </w:rPr>
        <w:t>候选人，由采购人依法确定</w:t>
      </w:r>
      <w:r>
        <w:rPr>
          <w:rFonts w:hint="eastAsia" w:ascii="仿宋" w:hAnsi="仿宋" w:eastAsia="仿宋" w:cs="仿宋"/>
          <w:color w:val="auto"/>
          <w:sz w:val="28"/>
          <w:szCs w:val="28"/>
          <w:highlight w:val="none"/>
          <w:lang w:val="en-US" w:eastAsia="zh-CN"/>
        </w:rPr>
        <w:t>中标人</w:t>
      </w:r>
      <w:r>
        <w:rPr>
          <w:rFonts w:hint="eastAsia" w:ascii="仿宋" w:hAnsi="仿宋" w:eastAsia="仿宋" w:cs="仿宋"/>
          <w:color w:val="auto"/>
          <w:sz w:val="28"/>
          <w:szCs w:val="28"/>
          <w:highlight w:val="none"/>
          <w:lang w:eastAsia="zh-CN"/>
        </w:rPr>
        <w:t>。</w:t>
      </w:r>
    </w:p>
    <w:p w14:paraId="5BB5D567">
      <w:pPr>
        <w:pageBreakBefore w:val="0"/>
        <w:kinsoku/>
        <w:overflowPunct/>
        <w:topLinePunct w:val="0"/>
        <w:bidi w:val="0"/>
        <w:snapToGrid/>
        <w:spacing w:line="360" w:lineRule="auto"/>
        <w:ind w:firstLine="562" w:firstLineChars="20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4．评审过程保密</w:t>
      </w:r>
    </w:p>
    <w:p w14:paraId="79DF323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不得向他人透漏对各投标人投标文件的评审和比较、中标候选投标人的推荐情况以及评审有关的其他情况。</w:t>
      </w:r>
    </w:p>
    <w:p w14:paraId="13F9E8AF">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06" w:name="_Toc3404"/>
      <w:bookmarkStart w:id="207" w:name="_Toc1954"/>
      <w:bookmarkStart w:id="208" w:name="_Toc12613"/>
      <w:bookmarkStart w:id="209" w:name="_Toc332979559"/>
      <w:r>
        <w:rPr>
          <w:rFonts w:hint="eastAsia" w:ascii="仿宋" w:hAnsi="仿宋" w:eastAsia="仿宋" w:cs="仿宋"/>
          <w:color w:val="auto"/>
          <w:sz w:val="28"/>
          <w:szCs w:val="28"/>
          <w:highlight w:val="none"/>
        </w:rPr>
        <w:t>五、废标</w:t>
      </w:r>
      <w:bookmarkEnd w:id="206"/>
      <w:bookmarkEnd w:id="207"/>
      <w:bookmarkEnd w:id="208"/>
      <w:bookmarkEnd w:id="209"/>
    </w:p>
    <w:p w14:paraId="064E66F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Style w:val="62"/>
          <w:rFonts w:hint="eastAsia" w:ascii="仿宋" w:hAnsi="仿宋" w:eastAsia="仿宋" w:cs="仿宋"/>
          <w:color w:val="auto"/>
          <w:sz w:val="28"/>
          <w:szCs w:val="28"/>
          <w:highlight w:val="none"/>
        </w:rPr>
        <w:t>出现下列情形之一的，应予废标：</w:t>
      </w:r>
    </w:p>
    <w:p w14:paraId="47E33BFE">
      <w:pPr>
        <w:pageBreakBefore w:val="0"/>
        <w:kinsoku/>
        <w:overflowPunct/>
        <w:topLinePunct w:val="0"/>
        <w:bidi w:val="0"/>
        <w:snapToGrid/>
        <w:spacing w:line="360" w:lineRule="auto"/>
        <w:ind w:firstLine="560" w:firstLineChars="200"/>
        <w:rPr>
          <w:rStyle w:val="62"/>
          <w:rFonts w:hint="eastAsia" w:ascii="仿宋" w:hAnsi="仿宋" w:eastAsia="仿宋" w:cs="仿宋"/>
          <w:color w:val="auto"/>
          <w:sz w:val="28"/>
          <w:szCs w:val="28"/>
          <w:highlight w:val="none"/>
        </w:rPr>
      </w:pPr>
      <w:r>
        <w:rPr>
          <w:rStyle w:val="62"/>
          <w:rFonts w:hint="eastAsia" w:ascii="仿宋" w:hAnsi="仿宋" w:eastAsia="仿宋" w:cs="仿宋"/>
          <w:color w:val="auto"/>
          <w:sz w:val="28"/>
          <w:szCs w:val="28"/>
          <w:highlight w:val="none"/>
        </w:rPr>
        <w:t>（一）在投标截止时间后参加投标的</w:t>
      </w:r>
      <w:r>
        <w:rPr>
          <w:rStyle w:val="62"/>
          <w:rFonts w:hint="eastAsia" w:ascii="仿宋" w:hAnsi="仿宋" w:eastAsia="仿宋" w:cs="仿宋"/>
          <w:color w:val="auto"/>
          <w:sz w:val="28"/>
          <w:szCs w:val="28"/>
          <w:highlight w:val="none"/>
          <w:lang w:val="en-US" w:eastAsia="zh-CN"/>
        </w:rPr>
        <w:t>供应商少于3</w:t>
      </w:r>
      <w:r>
        <w:rPr>
          <w:rStyle w:val="62"/>
          <w:rFonts w:hint="eastAsia" w:ascii="仿宋" w:hAnsi="仿宋" w:eastAsia="仿宋" w:cs="仿宋"/>
          <w:color w:val="auto"/>
          <w:sz w:val="28"/>
          <w:szCs w:val="28"/>
          <w:highlight w:val="none"/>
        </w:rPr>
        <w:t>家</w:t>
      </w:r>
      <w:r>
        <w:rPr>
          <w:rStyle w:val="62"/>
          <w:rFonts w:hint="eastAsia" w:ascii="仿宋" w:hAnsi="仿宋" w:eastAsia="仿宋" w:cs="仿宋"/>
          <w:color w:val="auto"/>
          <w:sz w:val="28"/>
          <w:szCs w:val="28"/>
          <w:highlight w:val="none"/>
          <w:lang w:val="en-US" w:eastAsia="zh-CN"/>
        </w:rPr>
        <w:t>的</w:t>
      </w:r>
      <w:r>
        <w:rPr>
          <w:rStyle w:val="62"/>
          <w:rFonts w:hint="eastAsia" w:ascii="仿宋" w:hAnsi="仿宋" w:eastAsia="仿宋" w:cs="仿宋"/>
          <w:color w:val="auto"/>
          <w:sz w:val="28"/>
          <w:szCs w:val="28"/>
          <w:highlight w:val="none"/>
        </w:rPr>
        <w:t>；</w:t>
      </w:r>
    </w:p>
    <w:p w14:paraId="1237FDD3">
      <w:pPr>
        <w:pageBreakBefore w:val="0"/>
        <w:kinsoku/>
        <w:overflowPunct/>
        <w:topLinePunct w:val="0"/>
        <w:bidi w:val="0"/>
        <w:snapToGrid/>
        <w:spacing w:line="360" w:lineRule="auto"/>
        <w:ind w:firstLine="560" w:firstLineChars="200"/>
        <w:rPr>
          <w:rStyle w:val="62"/>
          <w:rFonts w:hint="eastAsia" w:ascii="仿宋" w:hAnsi="仿宋" w:eastAsia="仿宋" w:cs="仿宋"/>
          <w:color w:val="auto"/>
          <w:sz w:val="28"/>
          <w:szCs w:val="28"/>
          <w:highlight w:val="none"/>
        </w:rPr>
      </w:pPr>
      <w:r>
        <w:rPr>
          <w:rStyle w:val="62"/>
          <w:rFonts w:hint="eastAsia" w:ascii="仿宋" w:hAnsi="仿宋" w:eastAsia="仿宋" w:cs="仿宋"/>
          <w:color w:val="auto"/>
          <w:sz w:val="28"/>
          <w:szCs w:val="28"/>
          <w:highlight w:val="none"/>
        </w:rPr>
        <w:t>（二）出现影响采购公正的违法违规行为的；</w:t>
      </w:r>
    </w:p>
    <w:p w14:paraId="0F5D8F9E">
      <w:pPr>
        <w:pageBreakBefore w:val="0"/>
        <w:kinsoku/>
        <w:overflowPunct/>
        <w:topLinePunct w:val="0"/>
        <w:bidi w:val="0"/>
        <w:snapToGrid/>
        <w:spacing w:line="360" w:lineRule="auto"/>
        <w:ind w:firstLine="560" w:firstLineChars="200"/>
        <w:rPr>
          <w:rStyle w:val="62"/>
          <w:rFonts w:hint="eastAsia" w:ascii="仿宋" w:hAnsi="仿宋" w:eastAsia="仿宋" w:cs="仿宋"/>
          <w:color w:val="auto"/>
          <w:sz w:val="28"/>
          <w:szCs w:val="28"/>
          <w:highlight w:val="none"/>
        </w:rPr>
      </w:pPr>
      <w:r>
        <w:rPr>
          <w:rStyle w:val="62"/>
          <w:rFonts w:hint="eastAsia" w:ascii="仿宋" w:hAnsi="仿宋" w:eastAsia="仿宋" w:cs="仿宋"/>
          <w:color w:val="auto"/>
          <w:sz w:val="28"/>
          <w:szCs w:val="28"/>
          <w:highlight w:val="none"/>
        </w:rPr>
        <w:t>（三）投标人的报价均超过预算金额或者最高限价的；</w:t>
      </w:r>
    </w:p>
    <w:p w14:paraId="015E3303">
      <w:pPr>
        <w:pageBreakBefore w:val="0"/>
        <w:kinsoku/>
        <w:overflowPunct/>
        <w:topLinePunct w:val="0"/>
        <w:bidi w:val="0"/>
        <w:snapToGrid/>
        <w:spacing w:line="360" w:lineRule="auto"/>
        <w:ind w:firstLine="560" w:firstLineChars="200"/>
        <w:rPr>
          <w:rStyle w:val="62"/>
          <w:rFonts w:hint="eastAsia" w:ascii="仿宋" w:hAnsi="仿宋" w:eastAsia="仿宋" w:cs="仿宋"/>
          <w:color w:val="auto"/>
          <w:sz w:val="28"/>
          <w:szCs w:val="28"/>
          <w:highlight w:val="none"/>
        </w:rPr>
      </w:pPr>
      <w:r>
        <w:rPr>
          <w:rStyle w:val="62"/>
          <w:rFonts w:hint="eastAsia" w:ascii="仿宋" w:hAnsi="仿宋" w:eastAsia="仿宋" w:cs="仿宋"/>
          <w:color w:val="auto"/>
          <w:sz w:val="28"/>
          <w:szCs w:val="28"/>
          <w:highlight w:val="none"/>
        </w:rPr>
        <w:t>（四）因重大变故，采购任务取消的；</w:t>
      </w:r>
    </w:p>
    <w:p w14:paraId="69BA3C7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Style w:val="62"/>
          <w:rFonts w:hint="eastAsia" w:ascii="仿宋" w:hAnsi="仿宋" w:eastAsia="仿宋" w:cs="仿宋"/>
          <w:color w:val="auto"/>
          <w:sz w:val="28"/>
          <w:szCs w:val="28"/>
          <w:highlight w:val="none"/>
        </w:rPr>
        <w:t>（五）法律、法规以及招标文件规定的其他废标情形。</w:t>
      </w:r>
    </w:p>
    <w:p w14:paraId="1AE4F11A">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10" w:name="_Toc30079"/>
      <w:bookmarkStart w:id="211" w:name="_Toc10557"/>
      <w:bookmarkStart w:id="212" w:name="_Toc325620719"/>
      <w:bookmarkStart w:id="213" w:name="_Toc332979560"/>
      <w:bookmarkStart w:id="214" w:name="_Toc206"/>
      <w:r>
        <w:rPr>
          <w:rFonts w:hint="eastAsia" w:ascii="仿宋" w:hAnsi="仿宋" w:eastAsia="仿宋" w:cs="仿宋"/>
          <w:color w:val="auto"/>
          <w:sz w:val="28"/>
          <w:szCs w:val="28"/>
          <w:highlight w:val="none"/>
        </w:rPr>
        <w:t>六、中标通知书</w:t>
      </w:r>
      <w:bookmarkEnd w:id="210"/>
      <w:bookmarkEnd w:id="211"/>
      <w:bookmarkEnd w:id="212"/>
      <w:bookmarkEnd w:id="213"/>
      <w:bookmarkEnd w:id="214"/>
    </w:p>
    <w:p w14:paraId="6150070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评审结束后，由</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委托采购代理机构向中标人签发《中标通知书》。</w:t>
      </w:r>
    </w:p>
    <w:p w14:paraId="2A62A9CA">
      <w:pPr>
        <w:rPr>
          <w:rFonts w:hint="eastAsia" w:ascii="仿宋" w:hAnsi="仿宋" w:eastAsia="仿宋" w:cs="仿宋"/>
          <w:color w:val="auto"/>
          <w:sz w:val="28"/>
          <w:szCs w:val="28"/>
          <w:highlight w:val="none"/>
        </w:rPr>
      </w:pPr>
      <w:bookmarkStart w:id="215" w:name="_Toc7131"/>
      <w:bookmarkStart w:id="216" w:name="_Toc29849"/>
      <w:r>
        <w:rPr>
          <w:rFonts w:hint="eastAsia" w:ascii="仿宋" w:hAnsi="仿宋" w:eastAsia="仿宋" w:cs="仿宋"/>
          <w:color w:val="auto"/>
          <w:sz w:val="28"/>
          <w:szCs w:val="28"/>
          <w:highlight w:val="none"/>
        </w:rPr>
        <w:br w:type="page"/>
      </w:r>
    </w:p>
    <w:p w14:paraId="54167D46">
      <w:pPr>
        <w:pStyle w:val="2"/>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bookmarkStart w:id="217" w:name="_Toc28570"/>
      <w:r>
        <w:rPr>
          <w:rFonts w:hint="eastAsia" w:ascii="仿宋" w:hAnsi="仿宋" w:eastAsia="仿宋" w:cs="仿宋"/>
          <w:color w:val="auto"/>
          <w:sz w:val="28"/>
          <w:szCs w:val="28"/>
          <w:highlight w:val="none"/>
        </w:rPr>
        <w:t>第四部分 授予合同</w:t>
      </w:r>
      <w:bookmarkEnd w:id="182"/>
      <w:bookmarkEnd w:id="183"/>
      <w:bookmarkEnd w:id="184"/>
      <w:bookmarkEnd w:id="185"/>
      <w:bookmarkEnd w:id="186"/>
      <w:bookmarkEnd w:id="187"/>
      <w:bookmarkEnd w:id="215"/>
      <w:bookmarkEnd w:id="216"/>
      <w:bookmarkEnd w:id="217"/>
    </w:p>
    <w:p w14:paraId="0135FDFD">
      <w:pPr>
        <w:pStyle w:val="3"/>
        <w:pageBreakBefore w:val="0"/>
        <w:kinsoku/>
        <w:overflowPunct/>
        <w:topLinePunct w:val="0"/>
        <w:bidi w:val="0"/>
        <w:snapToGrid/>
        <w:spacing w:line="360" w:lineRule="auto"/>
        <w:rPr>
          <w:rStyle w:val="62"/>
          <w:rFonts w:hint="eastAsia" w:ascii="仿宋" w:hAnsi="仿宋" w:eastAsia="仿宋" w:cs="仿宋"/>
          <w:b/>
          <w:bCs w:val="0"/>
          <w:color w:val="auto"/>
          <w:sz w:val="28"/>
          <w:szCs w:val="28"/>
          <w:highlight w:val="none"/>
          <w:lang w:val="en-US" w:eastAsia="zh-CN" w:bidi="ar-SA"/>
        </w:rPr>
      </w:pPr>
      <w:bookmarkStart w:id="218" w:name="_Toc8163"/>
      <w:bookmarkStart w:id="219" w:name="_Toc356491325"/>
      <w:bookmarkStart w:id="220" w:name="_Toc325620721"/>
      <w:bookmarkStart w:id="221" w:name="_Toc4152"/>
      <w:bookmarkStart w:id="222" w:name="_Toc18275"/>
      <w:bookmarkStart w:id="223" w:name="_Toc356490386"/>
      <w:r>
        <w:rPr>
          <w:rStyle w:val="62"/>
          <w:rFonts w:hint="eastAsia" w:ascii="仿宋" w:hAnsi="仿宋" w:eastAsia="仿宋" w:cs="仿宋"/>
          <w:b/>
          <w:bCs w:val="0"/>
          <w:color w:val="auto"/>
          <w:sz w:val="28"/>
          <w:szCs w:val="28"/>
          <w:highlight w:val="none"/>
          <w:lang w:val="en-US" w:eastAsia="zh-CN" w:bidi="ar-SA"/>
        </w:rPr>
        <w:t>一、签订合同</w:t>
      </w:r>
      <w:bookmarkEnd w:id="218"/>
      <w:bookmarkEnd w:id="219"/>
      <w:bookmarkEnd w:id="220"/>
      <w:bookmarkEnd w:id="221"/>
      <w:bookmarkEnd w:id="222"/>
      <w:bookmarkEnd w:id="223"/>
    </w:p>
    <w:p w14:paraId="080656A9">
      <w:pPr>
        <w:pageBreakBefore w:val="0"/>
        <w:kinsoku/>
        <w:overflowPunct/>
        <w:topLinePunct w:val="0"/>
        <w:bidi w:val="0"/>
        <w:snapToGrid/>
        <w:spacing w:line="360" w:lineRule="auto"/>
        <w:ind w:firstLine="560" w:firstLineChars="200"/>
        <w:outlineLvl w:val="9"/>
        <w:rPr>
          <w:rStyle w:val="62"/>
          <w:rFonts w:hint="eastAsia" w:ascii="仿宋" w:hAnsi="仿宋" w:eastAsia="仿宋" w:cs="仿宋"/>
          <w:b w:val="0"/>
          <w:bCs/>
          <w:color w:val="auto"/>
          <w:sz w:val="28"/>
          <w:szCs w:val="28"/>
          <w:highlight w:val="none"/>
          <w:lang w:val="en-US" w:eastAsia="zh-CN" w:bidi="ar-SA"/>
        </w:rPr>
      </w:pPr>
      <w:bookmarkStart w:id="224" w:name="_Toc3313"/>
      <w:bookmarkStart w:id="225" w:name="_Toc88"/>
      <w:bookmarkStart w:id="226" w:name="_Toc32207"/>
      <w:bookmarkStart w:id="227" w:name="_Toc19586"/>
      <w:bookmarkStart w:id="228" w:name="_Toc7493"/>
      <w:bookmarkStart w:id="229" w:name="_Toc25947"/>
      <w:r>
        <w:rPr>
          <w:rStyle w:val="62"/>
          <w:rFonts w:hint="eastAsia" w:ascii="仿宋" w:hAnsi="仿宋" w:eastAsia="仿宋" w:cs="仿宋"/>
          <w:b w:val="0"/>
          <w:bCs/>
          <w:color w:val="auto"/>
          <w:sz w:val="28"/>
          <w:szCs w:val="28"/>
          <w:highlight w:val="none"/>
          <w:lang w:val="en-US" w:eastAsia="zh-CN" w:bidi="ar-SA"/>
        </w:rPr>
        <w:t>《中标通知书》发出后30日内，按照招标文件确定的事项签订合同。合同签订的内容不能超出招标文件的实质性内容。</w:t>
      </w:r>
      <w:bookmarkEnd w:id="224"/>
      <w:bookmarkEnd w:id="225"/>
      <w:bookmarkEnd w:id="226"/>
      <w:bookmarkEnd w:id="227"/>
      <w:bookmarkEnd w:id="228"/>
      <w:bookmarkEnd w:id="229"/>
    </w:p>
    <w:p w14:paraId="2A5030D8">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rPr>
      </w:pPr>
      <w:bookmarkStart w:id="230" w:name="_Toc29321"/>
      <w:bookmarkStart w:id="231" w:name="_Toc356490387"/>
      <w:bookmarkStart w:id="232" w:name="_Toc325620722"/>
      <w:bookmarkStart w:id="233" w:name="_Toc31279"/>
      <w:bookmarkStart w:id="234" w:name="_Toc27885"/>
      <w:bookmarkStart w:id="235" w:name="_Toc356491326"/>
      <w:r>
        <w:rPr>
          <w:rFonts w:hint="eastAsia" w:ascii="仿宋" w:hAnsi="仿宋" w:eastAsia="仿宋" w:cs="仿宋"/>
          <w:b/>
          <w:bCs/>
          <w:color w:val="auto"/>
          <w:kern w:val="0"/>
          <w:sz w:val="28"/>
          <w:szCs w:val="28"/>
          <w:highlight w:val="none"/>
          <w:lang w:val="en-US" w:eastAsia="zh-CN" w:bidi="ar-SA"/>
        </w:rPr>
        <w:t>二、</w:t>
      </w:r>
      <w:r>
        <w:rPr>
          <w:rFonts w:hint="eastAsia" w:ascii="仿宋" w:hAnsi="仿宋" w:eastAsia="仿宋" w:cs="仿宋"/>
          <w:color w:val="auto"/>
          <w:sz w:val="28"/>
          <w:szCs w:val="28"/>
          <w:highlight w:val="none"/>
        </w:rPr>
        <w:t>合同格式</w:t>
      </w:r>
      <w:bookmarkEnd w:id="230"/>
      <w:bookmarkEnd w:id="231"/>
      <w:bookmarkEnd w:id="232"/>
      <w:bookmarkEnd w:id="233"/>
      <w:bookmarkEnd w:id="234"/>
      <w:bookmarkEnd w:id="235"/>
    </w:p>
    <w:p w14:paraId="0735FA78">
      <w:pPr>
        <w:numPr>
          <w:ilvl w:val="0"/>
          <w:numId w:val="0"/>
        </w:numPr>
        <w:rPr>
          <w:rFonts w:hint="eastAsia" w:ascii="仿宋" w:hAnsi="仿宋" w:eastAsia="仿宋" w:cs="仿宋"/>
          <w:color w:val="auto"/>
          <w:highlight w:val="none"/>
        </w:rPr>
      </w:pPr>
    </w:p>
    <w:p w14:paraId="2B28F25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19E8259">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5C3645B">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01223554">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0F2496E4">
      <w:pPr>
        <w:pageBreakBefore w:val="0"/>
        <w:kinsoku/>
        <w:overflowPunct/>
        <w:topLinePunct w:val="0"/>
        <w:bidi w:val="0"/>
        <w:snapToGri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采购合同</w:t>
      </w:r>
    </w:p>
    <w:p w14:paraId="692F8DFE">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14:paraId="70AD6C0B">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
          <w:bCs w:val="0"/>
          <w:color w:val="auto"/>
          <w:sz w:val="28"/>
          <w:szCs w:val="28"/>
          <w:highlight w:val="none"/>
        </w:rPr>
        <w:t>                                                                                 </w:t>
      </w:r>
    </w:p>
    <w:p w14:paraId="634A8AE5">
      <w:pPr>
        <w:pageBreakBefore w:val="0"/>
        <w:kinsoku/>
        <w:overflowPunct/>
        <w:topLinePunct w:val="0"/>
        <w:bidi w:val="0"/>
        <w:snapToGrid/>
        <w:spacing w:line="360" w:lineRule="auto"/>
        <w:ind w:firstLine="17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14:paraId="4E6C9118">
      <w:pPr>
        <w:pageBreakBefore w:val="0"/>
        <w:tabs>
          <w:tab w:val="left" w:pos="735"/>
        </w:tabs>
        <w:kinsoku/>
        <w:wordWrap w:val="0"/>
        <w:overflowPunct/>
        <w:topLinePunct w:val="0"/>
        <w:bidi w:val="0"/>
        <w:snapToGrid/>
        <w:spacing w:line="360" w:lineRule="auto"/>
        <w:ind w:left="160" w:leftChars="57" w:right="368" w:firstLine="141" w:firstLineChars="50"/>
        <w:rPr>
          <w:rStyle w:val="42"/>
          <w:rFonts w:hint="eastAsia" w:ascii="仿宋" w:hAnsi="仿宋" w:eastAsia="仿宋" w:cs="仿宋"/>
          <w:bCs w:val="0"/>
          <w:color w:val="auto"/>
          <w:sz w:val="28"/>
          <w:szCs w:val="28"/>
          <w:highlight w:val="none"/>
        </w:rPr>
      </w:pPr>
    </w:p>
    <w:p w14:paraId="7A579E56">
      <w:pPr>
        <w:pageBreakBefore w:val="0"/>
        <w:tabs>
          <w:tab w:val="left" w:pos="735"/>
        </w:tabs>
        <w:kinsoku/>
        <w:wordWrap w:val="0"/>
        <w:overflowPunct/>
        <w:topLinePunct w:val="0"/>
        <w:bidi w:val="0"/>
        <w:snapToGrid/>
        <w:spacing w:line="360" w:lineRule="auto"/>
        <w:ind w:left="160" w:leftChars="57" w:right="368" w:firstLine="141" w:firstLineChars="50"/>
        <w:rPr>
          <w:rStyle w:val="42"/>
          <w:rFonts w:hint="eastAsia" w:ascii="仿宋" w:hAnsi="仿宋" w:eastAsia="仿宋" w:cs="仿宋"/>
          <w:bCs w:val="0"/>
          <w:color w:val="auto"/>
          <w:sz w:val="28"/>
          <w:szCs w:val="28"/>
          <w:highlight w:val="none"/>
        </w:rPr>
      </w:pPr>
    </w:p>
    <w:p w14:paraId="07AF4D4B">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color w:val="auto"/>
          <w:sz w:val="28"/>
          <w:szCs w:val="28"/>
          <w:highlight w:val="none"/>
          <w:u w:val="single"/>
        </w:rPr>
      </w:pPr>
      <w:r>
        <w:rPr>
          <w:rStyle w:val="42"/>
          <w:rFonts w:hint="eastAsia" w:ascii="仿宋" w:hAnsi="仿宋" w:eastAsia="仿宋" w:cs="仿宋"/>
          <w:bCs w:val="0"/>
          <w:color w:val="auto"/>
          <w:sz w:val="28"/>
          <w:szCs w:val="28"/>
          <w:highlight w:val="none"/>
        </w:rPr>
        <w:t>项目名称:</w:t>
      </w:r>
    </w:p>
    <w:p w14:paraId="5602FE00">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color w:val="auto"/>
          <w:sz w:val="28"/>
          <w:szCs w:val="28"/>
          <w:highlight w:val="none"/>
          <w:u w:val="single"/>
        </w:rPr>
      </w:pPr>
      <w:r>
        <w:rPr>
          <w:rStyle w:val="42"/>
          <w:rFonts w:hint="eastAsia" w:ascii="仿宋" w:hAnsi="仿宋" w:eastAsia="仿宋" w:cs="仿宋"/>
          <w:bCs w:val="0"/>
          <w:color w:val="auto"/>
          <w:sz w:val="28"/>
          <w:szCs w:val="28"/>
          <w:highlight w:val="none"/>
        </w:rPr>
        <w:t>合同编号</w:t>
      </w:r>
      <w:r>
        <w:rPr>
          <w:rFonts w:hint="eastAsia" w:ascii="仿宋" w:hAnsi="仿宋" w:eastAsia="仿宋" w:cs="仿宋"/>
          <w:b/>
          <w:bCs w:val="0"/>
          <w:color w:val="auto"/>
          <w:sz w:val="28"/>
          <w:szCs w:val="28"/>
          <w:highlight w:val="none"/>
        </w:rPr>
        <w:t>:</w:t>
      </w:r>
    </w:p>
    <w:p w14:paraId="21CBDF5C">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color w:val="auto"/>
          <w:sz w:val="28"/>
          <w:szCs w:val="28"/>
          <w:highlight w:val="none"/>
          <w:u w:val="single"/>
        </w:rPr>
      </w:pPr>
      <w:r>
        <w:rPr>
          <w:rStyle w:val="42"/>
          <w:rFonts w:hint="eastAsia" w:ascii="仿宋" w:hAnsi="仿宋" w:eastAsia="仿宋" w:cs="仿宋"/>
          <w:bCs w:val="0"/>
          <w:color w:val="auto"/>
          <w:sz w:val="28"/>
          <w:szCs w:val="28"/>
          <w:highlight w:val="none"/>
        </w:rPr>
        <w:t xml:space="preserve">        采购编号</w:t>
      </w:r>
      <w:r>
        <w:rPr>
          <w:rFonts w:hint="eastAsia" w:ascii="仿宋" w:hAnsi="仿宋" w:eastAsia="仿宋" w:cs="仿宋"/>
          <w:b/>
          <w:bCs w:val="0"/>
          <w:color w:val="auto"/>
          <w:sz w:val="28"/>
          <w:szCs w:val="28"/>
          <w:highlight w:val="none"/>
        </w:rPr>
        <w:t>:</w:t>
      </w:r>
    </w:p>
    <w:p w14:paraId="6C566B8C">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14:paraId="575033A7">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14:paraId="0E5D510C">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14:paraId="0060E3E9">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14:paraId="0E7B71C4">
      <w:pPr>
        <w:pageBreakBefore w:val="0"/>
        <w:kinsoku/>
        <w:overflowPunct/>
        <w:topLinePunct w:val="0"/>
        <w:bidi w:val="0"/>
        <w:snapToGrid/>
        <w:spacing w:line="360" w:lineRule="auto"/>
        <w:ind w:firstLine="180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14:paraId="4E54A58A">
      <w:pPr>
        <w:pageBreakBefore w:val="0"/>
        <w:kinsoku/>
        <w:overflowPunct/>
        <w:topLinePunct w:val="0"/>
        <w:bidi w:val="0"/>
        <w:snapToGrid/>
        <w:spacing w:line="360" w:lineRule="auto"/>
        <w:ind w:firstLine="551" w:firstLineChars="196"/>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甲   方:</w:t>
      </w:r>
    </w:p>
    <w:p w14:paraId="273D13ED">
      <w:pPr>
        <w:pageBreakBefore w:val="0"/>
        <w:kinsoku/>
        <w:overflowPunct/>
        <w:topLinePunct w:val="0"/>
        <w:bidi w:val="0"/>
        <w:snapToGrid/>
        <w:spacing w:line="360" w:lineRule="auto"/>
        <w:ind w:firstLine="562" w:firstLineChars="200"/>
        <w:jc w:val="left"/>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乙   方:</w:t>
      </w:r>
    </w:p>
    <w:p w14:paraId="57441816">
      <w:pPr>
        <w:pageBreakBefore w:val="0"/>
        <w:kinsoku/>
        <w:overflowPunct/>
        <w:topLinePunct w:val="0"/>
        <w:bidi w:val="0"/>
        <w:snapToGrid/>
        <w:spacing w:line="360" w:lineRule="auto"/>
        <w:ind w:firstLine="562" w:firstLineChars="200"/>
        <w:jc w:val="left"/>
        <w:rPr>
          <w:rFonts w:hint="eastAsia" w:ascii="仿宋" w:hAnsi="仿宋" w:eastAsia="仿宋" w:cs="仿宋"/>
          <w:b/>
          <w:bCs w:val="0"/>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（甲方）所需</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Cs w:val="0"/>
          <w:color w:val="auto"/>
          <w:sz w:val="28"/>
          <w:szCs w:val="28"/>
          <w:highlight w:val="none"/>
        </w:rPr>
        <w:t>（项目名称）</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以（项目编号）招标文件在国内以公开招标的方式进行采购。经</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确定</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（乙方）为中标人</w:t>
      </w:r>
      <w:r>
        <w:rPr>
          <w:rFonts w:hint="eastAsia" w:ascii="仿宋" w:hAnsi="仿宋" w:eastAsia="仿宋" w:cs="仿宋"/>
          <w:bCs w:val="0"/>
          <w:color w:val="auto"/>
          <w:sz w:val="28"/>
          <w:szCs w:val="28"/>
          <w:highlight w:val="none"/>
        </w:rPr>
        <w:t>。</w:t>
      </w:r>
      <w:r>
        <w:rPr>
          <w:rFonts w:hint="eastAsia" w:ascii="仿宋" w:hAnsi="仿宋" w:eastAsia="仿宋" w:cs="仿宋"/>
          <w:color w:val="auto"/>
          <w:sz w:val="28"/>
          <w:szCs w:val="28"/>
          <w:highlight w:val="none"/>
        </w:rPr>
        <w:t>甲乙两方根据《中华人民共和国</w:t>
      </w:r>
      <w:r>
        <w:rPr>
          <w:rFonts w:hint="eastAsia" w:ascii="仿宋" w:hAnsi="仿宋" w:eastAsia="仿宋" w:cs="仿宋"/>
          <w:color w:val="auto"/>
          <w:sz w:val="28"/>
          <w:szCs w:val="28"/>
          <w:highlight w:val="none"/>
          <w:lang w:eastAsia="zh-CN"/>
        </w:rPr>
        <w:t>政府采购法</w:t>
      </w:r>
      <w:r>
        <w:rPr>
          <w:rFonts w:hint="eastAsia" w:ascii="仿宋" w:hAnsi="仿宋" w:eastAsia="仿宋" w:cs="仿宋"/>
          <w:color w:val="auto"/>
          <w:sz w:val="28"/>
          <w:szCs w:val="28"/>
          <w:highlight w:val="none"/>
        </w:rPr>
        <w:t>》、《中华人民共和国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》等相关法律法规以及本项目招标文件的规定，经平等协商达成合同如下：</w:t>
      </w:r>
    </w:p>
    <w:p w14:paraId="43BF7D06">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一、本合同由合同文本和下列文件组成</w:t>
      </w:r>
    </w:p>
    <w:p w14:paraId="1DCF9F2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w:t>
      </w:r>
    </w:p>
    <w:p w14:paraId="413DA5E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2、中标人投标文件</w:t>
      </w:r>
    </w:p>
    <w:p w14:paraId="5E34F3D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3、中标通知书</w:t>
      </w:r>
    </w:p>
    <w:p w14:paraId="185DCDB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4、中标单位在评审过程中做出的有关澄清或说明或者补正文件</w:t>
      </w:r>
    </w:p>
    <w:p w14:paraId="680CA40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5、本合同附件</w:t>
      </w:r>
    </w:p>
    <w:p w14:paraId="44F73E32">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二、</w:t>
      </w:r>
      <w:r>
        <w:rPr>
          <w:rFonts w:hint="eastAsia" w:ascii="仿宋" w:hAnsi="仿宋" w:eastAsia="仿宋" w:cs="仿宋"/>
          <w:b/>
          <w:bCs w:val="0"/>
          <w:color w:val="auto"/>
          <w:kern w:val="0"/>
          <w:sz w:val="28"/>
          <w:szCs w:val="28"/>
          <w:highlight w:val="none"/>
          <w:lang w:val="en-US" w:eastAsia="zh-CN"/>
        </w:rPr>
        <w:t>服务</w:t>
      </w:r>
      <w:r>
        <w:rPr>
          <w:rFonts w:hint="eastAsia" w:ascii="仿宋" w:hAnsi="仿宋" w:eastAsia="仿宋" w:cs="仿宋"/>
          <w:b/>
          <w:bCs w:val="0"/>
          <w:color w:val="auto"/>
          <w:kern w:val="0"/>
          <w:sz w:val="28"/>
          <w:szCs w:val="28"/>
          <w:highlight w:val="none"/>
        </w:rPr>
        <w:t>的名称、数量、规格</w:t>
      </w:r>
    </w:p>
    <w:p w14:paraId="6AC9328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见附件 </w:t>
      </w:r>
    </w:p>
    <w:p w14:paraId="43E02C1A">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三、合同金额</w:t>
      </w:r>
    </w:p>
    <w:p w14:paraId="26D9774A">
      <w:pPr>
        <w:pageBreakBefore w:val="0"/>
        <w:kinsoku/>
        <w:overflowPunct/>
        <w:topLinePunct w:val="0"/>
        <w:bidi w:val="0"/>
        <w:snapToGrid/>
        <w:spacing w:line="36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总金额</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人民币：小写：</w:t>
      </w:r>
      <w:r>
        <w:rPr>
          <w:rFonts w:hint="eastAsia" w:ascii="仿宋" w:hAnsi="仿宋" w:eastAsia="仿宋" w:cs="仿宋"/>
          <w:b/>
          <w:color w:val="auto"/>
          <w:sz w:val="28"/>
          <w:szCs w:val="28"/>
          <w:highlight w:val="none"/>
          <w:u w:val="single"/>
          <w:lang w:val="en-US" w:eastAsia="zh-CN"/>
        </w:rPr>
        <w:t xml:space="preserve">      </w:t>
      </w:r>
    </w:p>
    <w:p w14:paraId="719039B9">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u w:val="singl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大写：</w:t>
      </w:r>
      <w:r>
        <w:rPr>
          <w:rFonts w:hint="eastAsia" w:ascii="仿宋" w:hAnsi="仿宋" w:eastAsia="仿宋" w:cs="仿宋"/>
          <w:b/>
          <w:color w:val="auto"/>
          <w:sz w:val="28"/>
          <w:szCs w:val="28"/>
          <w:highlight w:val="none"/>
          <w:u w:val="single"/>
          <w:lang w:val="en-US" w:eastAsia="zh-CN"/>
        </w:rPr>
        <w:t xml:space="preserve">      </w:t>
      </w:r>
    </w:p>
    <w:p w14:paraId="0C481457">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14:paraId="34840B2F">
      <w:pPr>
        <w:pStyle w:val="16"/>
        <w:pageBreakBefore w:val="0"/>
        <w:numPr>
          <w:ilvl w:val="0"/>
          <w:numId w:val="5"/>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详见前附表。</w:t>
      </w:r>
    </w:p>
    <w:p w14:paraId="16C88CC4">
      <w:pPr>
        <w:pStyle w:val="16"/>
        <w:pageBreakBefore w:val="0"/>
        <w:numPr>
          <w:ilvl w:val="0"/>
          <w:numId w:val="5"/>
        </w:numPr>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服务要求</w:t>
      </w:r>
    </w:p>
    <w:p w14:paraId="25F1A1A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服务期</w:t>
      </w:r>
      <w:r>
        <w:rPr>
          <w:rFonts w:hint="eastAsia" w:ascii="仿宋" w:hAnsi="仿宋" w:eastAsia="仿宋" w:cs="仿宋"/>
          <w:color w:val="auto"/>
          <w:sz w:val="28"/>
          <w:szCs w:val="28"/>
          <w:highlight w:val="none"/>
        </w:rPr>
        <w:t>：签订合同之日</w:t>
      </w:r>
      <w:r>
        <w:rPr>
          <w:rFonts w:hint="eastAsia" w:ascii="仿宋" w:hAnsi="仿宋" w:eastAsia="仿宋" w:cs="仿宋"/>
          <w:color w:val="auto"/>
          <w:sz w:val="28"/>
          <w:szCs w:val="28"/>
          <w:highlight w:val="none"/>
          <w:lang w:val="en-US" w:eastAsia="zh-CN"/>
        </w:rPr>
        <w:t>3年</w:t>
      </w:r>
      <w:r>
        <w:rPr>
          <w:rFonts w:hint="eastAsia" w:ascii="仿宋" w:hAnsi="仿宋" w:eastAsia="仿宋" w:cs="仿宋"/>
          <w:color w:val="auto"/>
          <w:sz w:val="28"/>
          <w:szCs w:val="28"/>
          <w:highlight w:val="none"/>
        </w:rPr>
        <w:t>。</w:t>
      </w:r>
    </w:p>
    <w:p w14:paraId="74AE305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14:paraId="0551A1C5">
      <w:pPr>
        <w:pStyle w:val="16"/>
        <w:pageBreakBefore w:val="0"/>
        <w:tabs>
          <w:tab w:val="left" w:pos="7689"/>
        </w:tabs>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color w:val="auto"/>
          <w:sz w:val="28"/>
          <w:szCs w:val="28"/>
          <w:highlight w:val="none"/>
        </w:rPr>
        <w:tab/>
      </w:r>
    </w:p>
    <w:p w14:paraId="3B8636A4">
      <w:pPr>
        <w:pStyle w:val="16"/>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1、乙方应按招标文件、投标文件提供及时、快速、优质的售后服务。</w:t>
      </w:r>
    </w:p>
    <w:p w14:paraId="54F7AED5">
      <w:pPr>
        <w:pStyle w:val="16"/>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2、其他售后服务内容。</w:t>
      </w:r>
    </w:p>
    <w:p w14:paraId="26157DE6">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14:paraId="381EB26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本合同为附条件生效合同，除甲乙两方签章，还应满足以下条件时合同生效：</w:t>
      </w:r>
    </w:p>
    <w:p w14:paraId="32CCE139">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八</w:t>
      </w:r>
      <w:r>
        <w:rPr>
          <w:rFonts w:hint="eastAsia" w:ascii="仿宋" w:hAnsi="仿宋" w:eastAsia="仿宋" w:cs="仿宋"/>
          <w:b/>
          <w:bCs w:val="0"/>
          <w:color w:val="auto"/>
          <w:sz w:val="28"/>
          <w:szCs w:val="28"/>
          <w:highlight w:val="none"/>
        </w:rPr>
        <w:t>、违约条款</w:t>
      </w:r>
    </w:p>
    <w:p w14:paraId="5DCF2594">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1</w:t>
      </w:r>
      <w:r>
        <w:rPr>
          <w:rFonts w:hint="eastAsia" w:ascii="仿宋" w:hAnsi="仿宋" w:eastAsia="仿宋" w:cs="仿宋"/>
          <w:bCs w:val="0"/>
          <w:color w:val="auto"/>
          <w:sz w:val="28"/>
          <w:szCs w:val="28"/>
          <w:highlight w:val="none"/>
        </w:rPr>
        <w:t>、乙方履行合同不符合规定，除应按合同约定及时调换外，在调换货物期间，应按调换货物金额每日0.3‰向甲方支付违约金。</w:t>
      </w:r>
    </w:p>
    <w:p w14:paraId="12830164">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2</w:t>
      </w:r>
      <w:r>
        <w:rPr>
          <w:rFonts w:hint="eastAsia" w:ascii="仿宋" w:hAnsi="仿宋" w:eastAsia="仿宋" w:cs="仿宋"/>
          <w:bCs w:val="0"/>
          <w:color w:val="auto"/>
          <w:sz w:val="28"/>
          <w:szCs w:val="28"/>
          <w:highlight w:val="none"/>
        </w:rPr>
        <w:t>、一方不按期履行合同，并经另一方提示后30日内仍不履行合同的，守约方有权解除合同，违约方要承担相应的赔偿责任。</w:t>
      </w:r>
    </w:p>
    <w:p w14:paraId="730C54DB">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3</w:t>
      </w:r>
      <w:r>
        <w:rPr>
          <w:rFonts w:hint="eastAsia" w:ascii="仿宋" w:hAnsi="仿宋" w:eastAsia="仿宋" w:cs="仿宋"/>
          <w:bCs w:val="0"/>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14:paraId="62C29917">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4</w:t>
      </w:r>
      <w:r>
        <w:rPr>
          <w:rFonts w:hint="eastAsia" w:ascii="仿宋" w:hAnsi="仿宋" w:eastAsia="仿宋" w:cs="仿宋"/>
          <w:bCs w:val="0"/>
          <w:color w:val="auto"/>
          <w:sz w:val="28"/>
          <w:szCs w:val="28"/>
          <w:highlight w:val="none"/>
        </w:rPr>
        <w:t>、其它应承担的违约责任，以《中华人民共和国</w:t>
      </w:r>
      <w:r>
        <w:rPr>
          <w:rFonts w:hint="eastAsia" w:ascii="仿宋" w:hAnsi="仿宋" w:eastAsia="仿宋" w:cs="仿宋"/>
          <w:bCs w:val="0"/>
          <w:color w:val="auto"/>
          <w:sz w:val="28"/>
          <w:szCs w:val="28"/>
          <w:highlight w:val="none"/>
          <w:lang w:val="en-US" w:eastAsia="zh-CN"/>
        </w:rPr>
        <w:t>民法典</w:t>
      </w:r>
      <w:r>
        <w:rPr>
          <w:rFonts w:hint="eastAsia" w:ascii="仿宋" w:hAnsi="仿宋" w:eastAsia="仿宋" w:cs="仿宋"/>
          <w:bCs w:val="0"/>
          <w:color w:val="auto"/>
          <w:sz w:val="28"/>
          <w:szCs w:val="28"/>
          <w:highlight w:val="none"/>
        </w:rPr>
        <w:t>》和其它有关法律、法规规定为准，无相关规定的，双方协商解决。</w:t>
      </w:r>
    </w:p>
    <w:p w14:paraId="2FA98075">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5</w:t>
      </w:r>
      <w:r>
        <w:rPr>
          <w:rFonts w:hint="eastAsia" w:ascii="仿宋" w:hAnsi="仿宋" w:eastAsia="仿宋" w:cs="仿宋"/>
          <w:bCs w:val="0"/>
          <w:color w:val="auto"/>
          <w:sz w:val="28"/>
          <w:szCs w:val="28"/>
          <w:highlight w:val="none"/>
        </w:rPr>
        <w:t>、按照本合同规定应该偿付的违约金、赔偿金等，应当在明确责任后10日内，按银行规定或双方商定的结算办法付清，否则按逾期付款处理。</w:t>
      </w:r>
    </w:p>
    <w:p w14:paraId="0E1A6300">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九</w:t>
      </w:r>
      <w:r>
        <w:rPr>
          <w:rFonts w:hint="eastAsia" w:ascii="仿宋" w:hAnsi="仿宋" w:eastAsia="仿宋" w:cs="仿宋"/>
          <w:b/>
          <w:bCs w:val="0"/>
          <w:color w:val="auto"/>
          <w:sz w:val="28"/>
          <w:szCs w:val="28"/>
          <w:highlight w:val="none"/>
        </w:rPr>
        <w:t>、不可抗力条款</w:t>
      </w:r>
    </w:p>
    <w:p w14:paraId="00A5D65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因不可抗力致使一方不能及时或完全履行合同的，应及时通知另一方，双方互不承担责任，并在15天内提供有关不可抗力的相应证明。</w:t>
      </w:r>
    </w:p>
    <w:p w14:paraId="12DE34BB">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合同未履行部分是否继续履行、如何履行等问题，可由双方协商解决。</w:t>
      </w:r>
    </w:p>
    <w:p w14:paraId="2243FDA2">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十、争议的解决方式</w:t>
      </w:r>
    </w:p>
    <w:p w14:paraId="459996EA">
      <w:pPr>
        <w:pStyle w:val="16"/>
        <w:pageBreakBefore w:val="0"/>
        <w:kinsoku/>
        <w:overflowPunct/>
        <w:topLinePunct w:val="0"/>
        <w:bidi w:val="0"/>
        <w:snapToGrid/>
        <w:spacing w:line="360" w:lineRule="auto"/>
        <w:ind w:firstLine="560" w:firstLineChars="200"/>
        <w:rPr>
          <w:rFonts w:hint="eastAsia" w:ascii="仿宋" w:hAnsi="仿宋" w:eastAsia="仿宋" w:cs="仿宋"/>
          <w:b/>
          <w:bCs w:val="0"/>
          <w:color w:val="auto"/>
          <w:sz w:val="28"/>
          <w:szCs w:val="28"/>
          <w:highlight w:val="none"/>
        </w:rPr>
      </w:pPr>
      <w:r>
        <w:rPr>
          <w:rFonts w:hint="eastAsia" w:ascii="仿宋" w:hAnsi="仿宋" w:eastAsia="仿宋" w:cs="仿宋"/>
          <w:bCs w:val="0"/>
          <w:color w:val="auto"/>
          <w:sz w:val="28"/>
          <w:szCs w:val="28"/>
          <w:highlight w:val="none"/>
        </w:rPr>
        <w:t>合同发生纠纷时，双方应协商解决，协商不成可以采用下列方式解决：（1）提交仲裁委员会仲裁；（2）向人民法院起诉。</w:t>
      </w:r>
    </w:p>
    <w:p w14:paraId="73FB3BD9">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一</w:t>
      </w:r>
      <w:r>
        <w:rPr>
          <w:rFonts w:hint="eastAsia" w:ascii="仿宋" w:hAnsi="仿宋" w:eastAsia="仿宋" w:cs="仿宋"/>
          <w:b/>
          <w:bCs w:val="0"/>
          <w:color w:val="auto"/>
          <w:sz w:val="28"/>
          <w:szCs w:val="28"/>
          <w:highlight w:val="none"/>
        </w:rPr>
        <w:t>、补充协议</w:t>
      </w:r>
    </w:p>
    <w:p w14:paraId="1BFBCC11">
      <w:pPr>
        <w:pStyle w:val="17"/>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合同未尽事宜，经双方协商可签订补充协议，所签订的补充协议与本合同具有同等的法律效力，补充协议的生效应符合本合同第八条的规定。</w:t>
      </w:r>
    </w:p>
    <w:p w14:paraId="029757D0">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二</w:t>
      </w:r>
      <w:r>
        <w:rPr>
          <w:rFonts w:hint="eastAsia" w:ascii="仿宋" w:hAnsi="仿宋" w:eastAsia="仿宋" w:cs="仿宋"/>
          <w:b/>
          <w:bCs w:val="0"/>
          <w:color w:val="auto"/>
          <w:sz w:val="28"/>
          <w:szCs w:val="28"/>
          <w:highlight w:val="none"/>
        </w:rPr>
        <w:t>、合同保存</w:t>
      </w:r>
    </w:p>
    <w:p w14:paraId="14C88B6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14:paraId="03433853">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color w:val="auto"/>
          <w:sz w:val="28"/>
          <w:szCs w:val="28"/>
          <w:highlight w:val="none"/>
        </w:rPr>
        <w:t>甲方(公章)：                        乙方(公章)：</w:t>
      </w:r>
    </w:p>
    <w:p w14:paraId="6DD2842F">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法定代表人或授权代理人：（签字）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法定代表人或授权代理人：（签字）</w:t>
      </w:r>
    </w:p>
    <w:p w14:paraId="0B4A2D3A">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开户单位：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开户单位：</w:t>
      </w:r>
    </w:p>
    <w:p w14:paraId="327D7000">
      <w:pPr>
        <w:pageBreakBefore w:val="0"/>
        <w:kinsoku/>
        <w:overflowPunct/>
        <w:topLinePunct w:val="0"/>
        <w:bidi w:val="0"/>
        <w:snapToGrid/>
        <w:spacing w:line="360" w:lineRule="auto"/>
        <w:ind w:left="5520" w:hanging="6440" w:hangingChars="23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开户银行：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开户银行：</w:t>
      </w:r>
    </w:p>
    <w:p w14:paraId="122A22C3">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 xml:space="preserve">账   </w:t>
      </w:r>
      <w:r>
        <w:rPr>
          <w:rFonts w:hint="eastAsia" w:ascii="仿宋" w:hAnsi="仿宋" w:eastAsia="仿宋" w:cs="仿宋"/>
          <w:bCs w:val="0"/>
          <w:color w:val="auto"/>
          <w:sz w:val="28"/>
          <w:szCs w:val="28"/>
          <w:highlight w:val="none"/>
        </w:rPr>
        <w:t xml:space="preserve">  号：                    </w:t>
      </w:r>
      <w:r>
        <w:rPr>
          <w:rFonts w:hint="eastAsia" w:ascii="仿宋" w:hAnsi="仿宋" w:eastAsia="仿宋" w:cs="仿宋"/>
          <w:bCs w:val="0"/>
          <w:color w:val="auto"/>
          <w:sz w:val="28"/>
          <w:szCs w:val="28"/>
          <w:highlight w:val="none"/>
          <w:lang w:val="en-US" w:eastAsia="zh-CN"/>
        </w:rPr>
        <w:t xml:space="preserve">        账</w:t>
      </w:r>
      <w:r>
        <w:rPr>
          <w:rFonts w:hint="eastAsia" w:ascii="仿宋" w:hAnsi="仿宋" w:eastAsia="仿宋" w:cs="仿宋"/>
          <w:bCs w:val="0"/>
          <w:color w:val="auto"/>
          <w:sz w:val="28"/>
          <w:szCs w:val="28"/>
          <w:highlight w:val="none"/>
        </w:rPr>
        <w:t>   号：</w:t>
      </w:r>
    </w:p>
    <w:p w14:paraId="2F2F62D2">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50B9D070">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地   址：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地  址： </w:t>
      </w:r>
    </w:p>
    <w:p w14:paraId="241AA99F">
      <w:pPr>
        <w:pageBreakBefore w:val="0"/>
        <w:kinsoku/>
        <w:overflowPunct/>
        <w:topLinePunct w:val="0"/>
        <w:bidi w:val="0"/>
        <w:snapToGrid/>
        <w:spacing w:before="156"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签订时间：</w:t>
      </w:r>
      <w:r>
        <w:rPr>
          <w:rFonts w:hint="eastAsia" w:ascii="仿宋" w:hAnsi="仿宋" w:eastAsia="仿宋" w:cs="仿宋"/>
          <w:bCs w:val="0"/>
          <w:color w:val="auto"/>
          <w:sz w:val="28"/>
          <w:szCs w:val="28"/>
          <w:highlight w:val="none"/>
          <w:lang w:eastAsia="zh-CN"/>
        </w:rPr>
        <w:t>202</w:t>
      </w:r>
      <w:r>
        <w:rPr>
          <w:rFonts w:hint="eastAsia" w:ascii="仿宋" w:hAnsi="仿宋" w:eastAsia="仿宋" w:cs="仿宋"/>
          <w:bCs w:val="0"/>
          <w:color w:val="auto"/>
          <w:sz w:val="28"/>
          <w:szCs w:val="28"/>
          <w:highlight w:val="none"/>
          <w:lang w:val="en-US" w:eastAsia="zh-CN"/>
        </w:rPr>
        <w:t>4</w:t>
      </w:r>
      <w:r>
        <w:rPr>
          <w:rFonts w:hint="eastAsia" w:ascii="仿宋" w:hAnsi="仿宋" w:eastAsia="仿宋" w:cs="仿宋"/>
          <w:bCs w:val="0"/>
          <w:color w:val="auto"/>
          <w:sz w:val="28"/>
          <w:szCs w:val="28"/>
          <w:highlight w:val="none"/>
          <w:lang w:eastAsia="zh-CN"/>
        </w:rPr>
        <w:t>年</w:t>
      </w:r>
      <w:r>
        <w:rPr>
          <w:rFonts w:hint="eastAsia" w:ascii="仿宋" w:hAnsi="仿宋" w:eastAsia="仿宋" w:cs="仿宋"/>
          <w:bCs w:val="0"/>
          <w:color w:val="auto"/>
          <w:sz w:val="28"/>
          <w:szCs w:val="28"/>
          <w:highlight w:val="none"/>
        </w:rPr>
        <w:t xml:space="preserve">  月  日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签订时间：</w:t>
      </w:r>
      <w:r>
        <w:rPr>
          <w:rFonts w:hint="eastAsia" w:ascii="仿宋" w:hAnsi="仿宋" w:eastAsia="仿宋" w:cs="仿宋"/>
          <w:bCs w:val="0"/>
          <w:color w:val="auto"/>
          <w:sz w:val="28"/>
          <w:szCs w:val="28"/>
          <w:highlight w:val="none"/>
          <w:lang w:eastAsia="zh-CN"/>
        </w:rPr>
        <w:t>202</w:t>
      </w:r>
      <w:r>
        <w:rPr>
          <w:rFonts w:hint="eastAsia" w:ascii="仿宋" w:hAnsi="仿宋" w:eastAsia="仿宋" w:cs="仿宋"/>
          <w:bCs w:val="0"/>
          <w:color w:val="auto"/>
          <w:sz w:val="28"/>
          <w:szCs w:val="28"/>
          <w:highlight w:val="none"/>
          <w:lang w:val="en-US" w:eastAsia="zh-CN"/>
        </w:rPr>
        <w:t>4</w:t>
      </w:r>
      <w:r>
        <w:rPr>
          <w:rFonts w:hint="eastAsia" w:ascii="仿宋" w:hAnsi="仿宋" w:eastAsia="仿宋" w:cs="仿宋"/>
          <w:bCs w:val="0"/>
          <w:color w:val="auto"/>
          <w:sz w:val="28"/>
          <w:szCs w:val="28"/>
          <w:highlight w:val="none"/>
          <w:lang w:eastAsia="zh-CN"/>
        </w:rPr>
        <w:t>年</w:t>
      </w:r>
      <w:r>
        <w:rPr>
          <w:rFonts w:hint="eastAsia" w:ascii="仿宋" w:hAnsi="仿宋" w:eastAsia="仿宋" w:cs="仿宋"/>
          <w:bCs w:val="0"/>
          <w:color w:val="auto"/>
          <w:sz w:val="28"/>
          <w:szCs w:val="28"/>
          <w:highlight w:val="none"/>
        </w:rPr>
        <w:t xml:space="preserve">  月  日</w:t>
      </w:r>
    </w:p>
    <w:p w14:paraId="06B0366D">
      <w:pPr>
        <w:pageBreakBefore w:val="0"/>
        <w:widowControl/>
        <w:kinsoku/>
        <w:overflowPunct/>
        <w:topLinePunct w:val="0"/>
        <w:bidi w:val="0"/>
        <w:snapToGrid/>
        <w:spacing w:line="360" w:lineRule="auto"/>
        <w:jc w:val="left"/>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 xml:space="preserve">电  话：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电  话：</w:t>
      </w:r>
    </w:p>
    <w:p w14:paraId="59B1343C">
      <w:pPr>
        <w:tabs>
          <w:tab w:val="left" w:pos="955"/>
          <w:tab w:val="left" w:pos="1146"/>
        </w:tabs>
        <w:snapToGrid w:val="0"/>
        <w:spacing w:line="48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注：最终合同内容以采购人签署的合同为准。</w:t>
      </w:r>
    </w:p>
    <w:p w14:paraId="272D7E8B">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6" w:name="_Toc28705"/>
      <w:bookmarkStart w:id="237" w:name="_Toc19972"/>
      <w:bookmarkStart w:id="238" w:name="_Toc7549"/>
      <w:r>
        <w:rPr>
          <w:rFonts w:hint="eastAsia" w:ascii="仿宋" w:hAnsi="仿宋" w:eastAsia="仿宋" w:cs="仿宋"/>
          <w:b/>
          <w:bCs w:val="0"/>
          <w:color w:val="auto"/>
          <w:sz w:val="32"/>
          <w:szCs w:val="32"/>
          <w:highlight w:val="none"/>
        </w:rPr>
        <w:t>第五部分 项目说明及要求</w:t>
      </w:r>
      <w:bookmarkEnd w:id="236"/>
      <w:bookmarkEnd w:id="237"/>
      <w:bookmarkEnd w:id="238"/>
    </w:p>
    <w:p w14:paraId="3BA6401E">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39" w:name="_Toc29518"/>
      <w:bookmarkStart w:id="240" w:name="_Toc407632791"/>
      <w:bookmarkStart w:id="241" w:name="_Toc42877310"/>
      <w:bookmarkStart w:id="242" w:name="_Toc325620724"/>
      <w:bookmarkStart w:id="243" w:name="_Toc356491328"/>
      <w:bookmarkStart w:id="244" w:name="_Toc32197"/>
      <w:bookmarkStart w:id="245" w:name="_Toc356490389"/>
      <w:bookmarkStart w:id="246" w:name="_Toc4764"/>
      <w:r>
        <w:rPr>
          <w:rFonts w:hint="eastAsia" w:ascii="仿宋" w:hAnsi="仿宋" w:eastAsia="仿宋" w:cs="仿宋"/>
          <w:color w:val="auto"/>
          <w:sz w:val="28"/>
          <w:szCs w:val="28"/>
          <w:highlight w:val="none"/>
        </w:rPr>
        <w:t>一、项目名称</w:t>
      </w:r>
      <w:bookmarkEnd w:id="239"/>
      <w:bookmarkEnd w:id="240"/>
      <w:bookmarkEnd w:id="241"/>
      <w:bookmarkEnd w:id="242"/>
      <w:bookmarkEnd w:id="243"/>
      <w:bookmarkEnd w:id="244"/>
      <w:bookmarkEnd w:id="245"/>
      <w:bookmarkEnd w:id="246"/>
      <w:bookmarkStart w:id="247" w:name="_Toc325620725"/>
    </w:p>
    <w:bookmarkEnd w:id="247"/>
    <w:p w14:paraId="5AE0AB7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bookmarkStart w:id="248" w:name="_Toc356491329"/>
      <w:bookmarkStart w:id="249" w:name="_Toc356490390"/>
      <w:bookmarkStart w:id="250" w:name="_Toc407632792"/>
      <w:r>
        <w:rPr>
          <w:rFonts w:hint="eastAsia" w:ascii="仿宋" w:hAnsi="仿宋" w:eastAsia="仿宋" w:cs="仿宋"/>
          <w:color w:val="auto"/>
          <w:sz w:val="28"/>
          <w:szCs w:val="28"/>
          <w:highlight w:val="none"/>
          <w:lang w:eastAsia="zh-CN"/>
        </w:rPr>
        <w:t>山东大学第二医院全院医疗设备计量检测校准与质控服务项目</w:t>
      </w:r>
    </w:p>
    <w:p w14:paraId="6447F020">
      <w:pPr>
        <w:pStyle w:val="3"/>
        <w:pageBreakBefore w:val="0"/>
        <w:kinsoku/>
        <w:overflowPunct/>
        <w:topLinePunct w:val="0"/>
        <w:bidi w:val="0"/>
        <w:snapToGrid/>
        <w:spacing w:line="360" w:lineRule="auto"/>
        <w:rPr>
          <w:rFonts w:hint="eastAsia" w:ascii="仿宋" w:hAnsi="仿宋" w:eastAsia="仿宋" w:cs="仿宋"/>
          <w:b w:val="0"/>
          <w:color w:val="auto"/>
          <w:kern w:val="2"/>
          <w:sz w:val="28"/>
          <w:szCs w:val="28"/>
          <w:highlight w:val="none"/>
        </w:rPr>
      </w:pPr>
      <w:bookmarkStart w:id="251" w:name="_Toc42877311"/>
      <w:bookmarkStart w:id="252" w:name="_Toc2073"/>
      <w:bookmarkStart w:id="253" w:name="_Toc20032"/>
      <w:bookmarkStart w:id="254" w:name="_Toc23798"/>
      <w:r>
        <w:rPr>
          <w:rFonts w:hint="eastAsia" w:ascii="仿宋" w:hAnsi="仿宋" w:eastAsia="仿宋" w:cs="仿宋"/>
          <w:color w:val="auto"/>
          <w:sz w:val="28"/>
          <w:szCs w:val="28"/>
          <w:highlight w:val="none"/>
        </w:rPr>
        <w:t>二、项目说明</w:t>
      </w:r>
      <w:bookmarkEnd w:id="248"/>
      <w:bookmarkEnd w:id="249"/>
      <w:bookmarkEnd w:id="250"/>
      <w:bookmarkEnd w:id="251"/>
      <w:bookmarkEnd w:id="252"/>
      <w:bookmarkEnd w:id="253"/>
      <w:bookmarkEnd w:id="254"/>
    </w:p>
    <w:p w14:paraId="72B2C38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255" w:name="_Toc356490391"/>
      <w:bookmarkStart w:id="256" w:name="_Toc356491330"/>
      <w:bookmarkStart w:id="257" w:name="_Toc325620726"/>
      <w:r>
        <w:rPr>
          <w:rFonts w:hint="eastAsia" w:ascii="仿宋" w:hAnsi="仿宋" w:eastAsia="仿宋" w:cs="仿宋"/>
          <w:color w:val="auto"/>
          <w:sz w:val="28"/>
          <w:szCs w:val="28"/>
          <w:highlight w:val="none"/>
        </w:rPr>
        <w:t>1.本项目共</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个包，中标人不得对所投包内容分解后进行响应。</w:t>
      </w:r>
    </w:p>
    <w:p w14:paraId="39FD1BF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lang w:eastAsia="zh-CN"/>
        </w:rPr>
        <w:t>项目报价</w:t>
      </w:r>
      <w:r>
        <w:rPr>
          <w:rFonts w:hint="eastAsia" w:ascii="仿宋" w:hAnsi="仿宋" w:eastAsia="仿宋" w:cs="仿宋"/>
          <w:color w:val="auto"/>
          <w:sz w:val="28"/>
          <w:szCs w:val="28"/>
          <w:highlight w:val="none"/>
        </w:rPr>
        <w:t>不得超过最高控制价，否则作无效报价处理。</w:t>
      </w:r>
    </w:p>
    <w:p w14:paraId="74A7944A">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8" w:name="_Toc407632793"/>
      <w:bookmarkStart w:id="259" w:name="_Toc25461"/>
      <w:bookmarkStart w:id="260" w:name="_Toc42877312"/>
      <w:bookmarkStart w:id="261" w:name="_Toc24750"/>
      <w:bookmarkStart w:id="262" w:name="_Toc4994"/>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、商务条件</w:t>
      </w:r>
      <w:bookmarkEnd w:id="255"/>
      <w:bookmarkEnd w:id="256"/>
      <w:bookmarkEnd w:id="257"/>
      <w:bookmarkEnd w:id="258"/>
      <w:bookmarkEnd w:id="259"/>
      <w:bookmarkEnd w:id="260"/>
      <w:bookmarkEnd w:id="261"/>
      <w:bookmarkEnd w:id="262"/>
    </w:p>
    <w:p w14:paraId="599A9D67">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1、服务期：签订合同之日3年。</w:t>
      </w:r>
    </w:p>
    <w:p w14:paraId="160BC1AA">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14:paraId="3F2C30B8">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3、付款方式：每年度集中计量校验工作完成并出具证书后开具发票，一个月后付款。</w:t>
      </w:r>
    </w:p>
    <w:p w14:paraId="2A8152FD">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4、本项目预算：</w:t>
      </w:r>
      <w:bookmarkStart w:id="263" w:name="_Toc356491341"/>
      <w:bookmarkStart w:id="264" w:name="_Toc356490393"/>
      <w:r>
        <w:rPr>
          <w:rFonts w:hint="eastAsia" w:ascii="仿宋" w:hAnsi="仿宋" w:eastAsia="仿宋" w:cs="仿宋"/>
          <w:bCs w:val="0"/>
          <w:color w:val="auto"/>
          <w:sz w:val="28"/>
          <w:szCs w:val="28"/>
          <w:highlight w:val="none"/>
          <w:lang w:val="en-US" w:eastAsia="zh-CN"/>
        </w:rPr>
        <w:t>95万元/年，285万元/三年。</w:t>
      </w:r>
      <w:bookmarkStart w:id="265" w:name="_Toc16289"/>
      <w:bookmarkStart w:id="266" w:name="_Toc31810"/>
    </w:p>
    <w:p w14:paraId="43C29A09">
      <w:pPr>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四、</w:t>
      </w:r>
      <w:bookmarkEnd w:id="265"/>
      <w:bookmarkEnd w:id="266"/>
      <w:r>
        <w:rPr>
          <w:rFonts w:hint="eastAsia" w:ascii="仿宋" w:hAnsi="仿宋" w:eastAsia="仿宋" w:cs="仿宋"/>
          <w:b/>
          <w:bCs/>
          <w:color w:val="auto"/>
          <w:kern w:val="0"/>
          <w:sz w:val="28"/>
          <w:szCs w:val="28"/>
          <w:highlight w:val="none"/>
          <w:lang w:val="en-US" w:eastAsia="zh-CN" w:bidi="ar-SA"/>
        </w:rPr>
        <w:t>项目技术要求</w:t>
      </w:r>
    </w:p>
    <w:p w14:paraId="701C7BF6">
      <w:pPr>
        <w:spacing w:line="360" w:lineRule="auto"/>
        <w:rPr>
          <w:rFonts w:hint="default" w:ascii="仿宋" w:hAnsi="仿宋" w:eastAsia="仿宋" w:cs="仿宋"/>
          <w:bCs w:val="0"/>
          <w:color w:val="auto"/>
          <w:sz w:val="28"/>
          <w:szCs w:val="28"/>
          <w:highlight w:val="none"/>
          <w:lang w:val="en-US" w:eastAsia="zh-CN"/>
        </w:rPr>
      </w:pPr>
      <w:bookmarkStart w:id="267" w:name="_Toc23109"/>
      <w:bookmarkStart w:id="268" w:name="_Toc15105"/>
      <w:r>
        <w:rPr>
          <w:rFonts w:hint="eastAsia" w:ascii="仿宋" w:hAnsi="仿宋" w:eastAsia="仿宋" w:cs="仿宋"/>
          <w:bCs w:val="0"/>
          <w:color w:val="auto"/>
          <w:sz w:val="28"/>
          <w:szCs w:val="28"/>
          <w:highlight w:val="none"/>
          <w:lang w:val="en-US" w:eastAsia="zh-CN"/>
        </w:rPr>
        <w:t>（一）检测能力</w:t>
      </w:r>
    </w:p>
    <w:p w14:paraId="46CBEB92">
      <w:pPr>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1、需检测校准的设备目录如下：（投标人应具备以下所有设备检校能力以应对招标人在服务期内常规的、新增的医疗设备计量检校质控检测评价需求，提供证明文件）</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477"/>
        <w:gridCol w:w="4269"/>
        <w:gridCol w:w="1139"/>
      </w:tblGrid>
      <w:tr w14:paraId="20A6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8A1A18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77" w:type="dxa"/>
            <w:vAlign w:val="center"/>
          </w:tcPr>
          <w:p w14:paraId="4ED412F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4269" w:type="dxa"/>
            <w:vAlign w:val="center"/>
          </w:tcPr>
          <w:p w14:paraId="2ED4B44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检测依据</w:t>
            </w:r>
          </w:p>
        </w:tc>
        <w:tc>
          <w:tcPr>
            <w:tcW w:w="1139" w:type="dxa"/>
            <w:vAlign w:val="center"/>
          </w:tcPr>
          <w:p w14:paraId="48BF919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证书要求</w:t>
            </w:r>
          </w:p>
        </w:tc>
      </w:tr>
      <w:tr w14:paraId="4E66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4FFD9B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64999E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验光仪</w:t>
            </w:r>
          </w:p>
        </w:tc>
        <w:tc>
          <w:tcPr>
            <w:tcW w:w="4269" w:type="dxa"/>
            <w:vAlign w:val="center"/>
          </w:tcPr>
          <w:p w14:paraId="28DF493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验光仪检定规程 JJG 892</w:t>
            </w:r>
          </w:p>
        </w:tc>
        <w:tc>
          <w:tcPr>
            <w:tcW w:w="1139" w:type="dxa"/>
            <w:vAlign w:val="center"/>
          </w:tcPr>
          <w:p w14:paraId="402251B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742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50DC9A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6BA51F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角膜曲率计</w:t>
            </w:r>
          </w:p>
        </w:tc>
        <w:tc>
          <w:tcPr>
            <w:tcW w:w="4269" w:type="dxa"/>
            <w:vAlign w:val="center"/>
          </w:tcPr>
          <w:p w14:paraId="668E20A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角膜曲率计检定规程 JJG 1011</w:t>
            </w:r>
          </w:p>
        </w:tc>
        <w:tc>
          <w:tcPr>
            <w:tcW w:w="1139" w:type="dxa"/>
            <w:vAlign w:val="center"/>
          </w:tcPr>
          <w:p w14:paraId="6FA948A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09FD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CAF830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68C97A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玻璃体温计</w:t>
            </w:r>
          </w:p>
        </w:tc>
        <w:tc>
          <w:tcPr>
            <w:tcW w:w="4269" w:type="dxa"/>
            <w:vAlign w:val="center"/>
          </w:tcPr>
          <w:p w14:paraId="3C13C0B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玻璃体温计检定规程 JJG 111</w:t>
            </w:r>
          </w:p>
        </w:tc>
        <w:tc>
          <w:tcPr>
            <w:tcW w:w="1139" w:type="dxa"/>
            <w:vAlign w:val="center"/>
          </w:tcPr>
          <w:p w14:paraId="2580292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7AEE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11C016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809600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放射性活度计</w:t>
            </w:r>
          </w:p>
        </w:tc>
        <w:tc>
          <w:tcPr>
            <w:tcW w:w="4269" w:type="dxa"/>
            <w:vAlign w:val="center"/>
          </w:tcPr>
          <w:p w14:paraId="64CC99F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放射性活度计检定规程 JJG 377</w:t>
            </w:r>
          </w:p>
        </w:tc>
        <w:tc>
          <w:tcPr>
            <w:tcW w:w="1139" w:type="dxa"/>
            <w:vAlign w:val="center"/>
          </w:tcPr>
          <w:p w14:paraId="1240808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5702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C701FD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7718D0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动态可移动心电图机</w:t>
            </w:r>
          </w:p>
        </w:tc>
        <w:tc>
          <w:tcPr>
            <w:tcW w:w="4269" w:type="dxa"/>
            <w:vAlign w:val="center"/>
          </w:tcPr>
          <w:p w14:paraId="7B453F3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动态可移动心电图机 JJG 1042</w:t>
            </w:r>
          </w:p>
        </w:tc>
        <w:tc>
          <w:tcPr>
            <w:tcW w:w="1139" w:type="dxa"/>
            <w:vAlign w:val="center"/>
          </w:tcPr>
          <w:p w14:paraId="2D08FC6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4107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1C31B6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4744BA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脑电图机</w:t>
            </w:r>
          </w:p>
        </w:tc>
        <w:tc>
          <w:tcPr>
            <w:tcW w:w="4269" w:type="dxa"/>
            <w:vAlign w:val="center"/>
          </w:tcPr>
          <w:p w14:paraId="77561B3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脑电图机检定规程 JJG 1043</w:t>
            </w:r>
          </w:p>
        </w:tc>
        <w:tc>
          <w:tcPr>
            <w:tcW w:w="1139" w:type="dxa"/>
            <w:vAlign w:val="center"/>
          </w:tcPr>
          <w:p w14:paraId="497AD79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411E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F63C56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F79114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综合验光仪（含视力表）</w:t>
            </w:r>
          </w:p>
        </w:tc>
        <w:tc>
          <w:tcPr>
            <w:tcW w:w="4269" w:type="dxa"/>
            <w:vAlign w:val="center"/>
          </w:tcPr>
          <w:p w14:paraId="7C3B0BC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综合验光仪(含视力表)检定规程 JJG 1097</w:t>
            </w:r>
          </w:p>
        </w:tc>
        <w:tc>
          <w:tcPr>
            <w:tcW w:w="1139" w:type="dxa"/>
            <w:vAlign w:val="center"/>
          </w:tcPr>
          <w:p w14:paraId="0AD3816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1BD1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43296E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B07897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多参数监护仪</w:t>
            </w:r>
          </w:p>
        </w:tc>
        <w:tc>
          <w:tcPr>
            <w:tcW w:w="4269" w:type="dxa"/>
            <w:vAlign w:val="center"/>
          </w:tcPr>
          <w:p w14:paraId="3E2D76B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多参数监护仪 JJG 1163</w:t>
            </w:r>
          </w:p>
        </w:tc>
        <w:tc>
          <w:tcPr>
            <w:tcW w:w="1139" w:type="dxa"/>
            <w:vAlign w:val="center"/>
          </w:tcPr>
          <w:p w14:paraId="21E7DFB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74E6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F9D006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CCD8C7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医用诊断X射线辐射源</w:t>
            </w:r>
          </w:p>
        </w:tc>
        <w:tc>
          <w:tcPr>
            <w:tcW w:w="4269" w:type="dxa"/>
            <w:vAlign w:val="center"/>
          </w:tcPr>
          <w:p w14:paraId="727F100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医用诊断X射线辐射源检定规程 JJG 744</w:t>
            </w:r>
          </w:p>
        </w:tc>
        <w:tc>
          <w:tcPr>
            <w:tcW w:w="1139" w:type="dxa"/>
            <w:vAlign w:val="center"/>
          </w:tcPr>
          <w:p w14:paraId="656A175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774A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3DEFD1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EA8C11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数字心电图机</w:t>
            </w:r>
          </w:p>
        </w:tc>
        <w:tc>
          <w:tcPr>
            <w:tcW w:w="4269" w:type="dxa"/>
            <w:vAlign w:val="center"/>
          </w:tcPr>
          <w:p w14:paraId="338FBF3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数字心电图机检定规程 JJG 1041</w:t>
            </w:r>
          </w:p>
        </w:tc>
        <w:tc>
          <w:tcPr>
            <w:tcW w:w="1139" w:type="dxa"/>
            <w:vAlign w:val="center"/>
          </w:tcPr>
          <w:p w14:paraId="22E8E3E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5F38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EBE3ED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655F02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医用诊断数字减影血管造影（DSA）系统X射线辐射源</w:t>
            </w:r>
          </w:p>
        </w:tc>
        <w:tc>
          <w:tcPr>
            <w:tcW w:w="4269" w:type="dxa"/>
            <w:vAlign w:val="center"/>
          </w:tcPr>
          <w:p w14:paraId="558DF63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医用诊断数字减影血管造影（DSA）系统X射线辐射源检定规程 JJG 1067</w:t>
            </w:r>
          </w:p>
        </w:tc>
        <w:tc>
          <w:tcPr>
            <w:tcW w:w="1139" w:type="dxa"/>
            <w:vAlign w:val="center"/>
          </w:tcPr>
          <w:p w14:paraId="035906B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2A47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6533BF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24D9B0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医用诊断螺旋计算机断层摄影装置(CT)X射线辐射源</w:t>
            </w:r>
          </w:p>
        </w:tc>
        <w:tc>
          <w:tcPr>
            <w:tcW w:w="4269" w:type="dxa"/>
            <w:vAlign w:val="center"/>
          </w:tcPr>
          <w:p w14:paraId="4918098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医用诊断螺旋计算机断层摄影装置（CT）X射线辐射源检定规程 JJG 961</w:t>
            </w:r>
          </w:p>
        </w:tc>
        <w:tc>
          <w:tcPr>
            <w:tcW w:w="1139" w:type="dxa"/>
            <w:vAlign w:val="center"/>
          </w:tcPr>
          <w:p w14:paraId="12CC4D3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1841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7216C7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FBEDD1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焦度计</w:t>
            </w:r>
          </w:p>
        </w:tc>
        <w:tc>
          <w:tcPr>
            <w:tcW w:w="4269" w:type="dxa"/>
            <w:vAlign w:val="center"/>
          </w:tcPr>
          <w:p w14:paraId="52C82E8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焦度计检定规程 JJG 580</w:t>
            </w:r>
          </w:p>
        </w:tc>
        <w:tc>
          <w:tcPr>
            <w:tcW w:w="1139" w:type="dxa"/>
            <w:vAlign w:val="center"/>
          </w:tcPr>
          <w:p w14:paraId="39697B8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7E23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E7B381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360395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医用数字摄影（CR、DR）系统X射线辐射源</w:t>
            </w:r>
          </w:p>
        </w:tc>
        <w:tc>
          <w:tcPr>
            <w:tcW w:w="4269" w:type="dxa"/>
            <w:vAlign w:val="center"/>
          </w:tcPr>
          <w:p w14:paraId="29BAFFD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医用数字摄影(CR、DR)系统X射线辐射源检定规程 JJG 1078</w:t>
            </w:r>
          </w:p>
        </w:tc>
        <w:tc>
          <w:tcPr>
            <w:tcW w:w="1139" w:type="dxa"/>
            <w:vAlign w:val="center"/>
          </w:tcPr>
          <w:p w14:paraId="3BB5C4E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20E5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62F7E4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7FA05F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医用电子体温计</w:t>
            </w:r>
          </w:p>
        </w:tc>
        <w:tc>
          <w:tcPr>
            <w:tcW w:w="4269" w:type="dxa"/>
            <w:vAlign w:val="center"/>
          </w:tcPr>
          <w:p w14:paraId="5792C1E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医用电子体温计检定规程 JJG 1162</w:t>
            </w:r>
          </w:p>
        </w:tc>
        <w:tc>
          <w:tcPr>
            <w:tcW w:w="1139" w:type="dxa"/>
            <w:vAlign w:val="center"/>
          </w:tcPr>
          <w:p w14:paraId="4A7065C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15A8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01FB413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A1BE2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医用诊断全景牙科X射线辐射源</w:t>
            </w:r>
          </w:p>
        </w:tc>
        <w:tc>
          <w:tcPr>
            <w:tcW w:w="4269" w:type="dxa"/>
            <w:vAlign w:val="center"/>
          </w:tcPr>
          <w:p w14:paraId="070EEB2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医用诊断全景牙科X射线辐射源检定规程 JJG 1101</w:t>
            </w:r>
          </w:p>
        </w:tc>
        <w:tc>
          <w:tcPr>
            <w:tcW w:w="1139" w:type="dxa"/>
            <w:vAlign w:val="center"/>
          </w:tcPr>
          <w:p w14:paraId="641C6C1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43E3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472053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B629B2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心电图机</w:t>
            </w:r>
          </w:p>
        </w:tc>
        <w:tc>
          <w:tcPr>
            <w:tcW w:w="4269" w:type="dxa"/>
            <w:vAlign w:val="center"/>
          </w:tcPr>
          <w:p w14:paraId="12C615F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心电图机检定规程 JJG 543</w:t>
            </w:r>
          </w:p>
        </w:tc>
        <w:tc>
          <w:tcPr>
            <w:tcW w:w="1139" w:type="dxa"/>
            <w:vAlign w:val="center"/>
          </w:tcPr>
          <w:p w14:paraId="00BE9A2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7C7B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7188FE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4830DB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瞳距仪</w:t>
            </w:r>
          </w:p>
        </w:tc>
        <w:tc>
          <w:tcPr>
            <w:tcW w:w="4269" w:type="dxa"/>
            <w:vAlign w:val="center"/>
          </w:tcPr>
          <w:p w14:paraId="5B68F01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瞳距仪检定规程 JJG 952</w:t>
            </w:r>
          </w:p>
        </w:tc>
        <w:tc>
          <w:tcPr>
            <w:tcW w:w="1139" w:type="dxa"/>
            <w:vAlign w:val="center"/>
          </w:tcPr>
          <w:p w14:paraId="5233532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6CB5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22983D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DC98E9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验光镜片箱</w:t>
            </w:r>
          </w:p>
        </w:tc>
        <w:tc>
          <w:tcPr>
            <w:tcW w:w="4269" w:type="dxa"/>
            <w:vAlign w:val="center"/>
          </w:tcPr>
          <w:p w14:paraId="51AF402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验光镜片箱检定规程 JJG 579</w:t>
            </w:r>
          </w:p>
        </w:tc>
        <w:tc>
          <w:tcPr>
            <w:tcW w:w="1139" w:type="dxa"/>
            <w:vAlign w:val="center"/>
          </w:tcPr>
          <w:p w14:paraId="4433CF7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5976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AD9B9D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437666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数字脑电图仪</w:t>
            </w:r>
          </w:p>
        </w:tc>
        <w:tc>
          <w:tcPr>
            <w:tcW w:w="4269" w:type="dxa"/>
            <w:vAlign w:val="center"/>
          </w:tcPr>
          <w:p w14:paraId="6FF5038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数字脑电图仪检定规程 JJG 954</w:t>
            </w:r>
          </w:p>
        </w:tc>
        <w:tc>
          <w:tcPr>
            <w:tcW w:w="1139" w:type="dxa"/>
            <w:vAlign w:val="center"/>
          </w:tcPr>
          <w:p w14:paraId="55AA18C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3D58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C48FA2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3C0E44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电子血压计</w:t>
            </w:r>
          </w:p>
        </w:tc>
        <w:tc>
          <w:tcPr>
            <w:tcW w:w="4269" w:type="dxa"/>
            <w:vAlign w:val="center"/>
          </w:tcPr>
          <w:p w14:paraId="4855C16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无创自动测量血压计检定规程 JJG 692</w:t>
            </w:r>
          </w:p>
        </w:tc>
        <w:tc>
          <w:tcPr>
            <w:tcW w:w="1139" w:type="dxa"/>
            <w:vAlign w:val="center"/>
          </w:tcPr>
          <w:p w14:paraId="199D985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4A9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05DC83F">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330950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血压计(血压表)</w:t>
            </w:r>
          </w:p>
        </w:tc>
        <w:tc>
          <w:tcPr>
            <w:tcW w:w="4269" w:type="dxa"/>
            <w:vAlign w:val="center"/>
          </w:tcPr>
          <w:p w14:paraId="6148768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血压计和血压表检定规程 JJG 270</w:t>
            </w:r>
          </w:p>
        </w:tc>
        <w:tc>
          <w:tcPr>
            <w:tcW w:w="1139" w:type="dxa"/>
            <w:vAlign w:val="center"/>
          </w:tcPr>
          <w:p w14:paraId="5434876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62E3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A72E75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B002BE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非接触式眼压计</w:t>
            </w:r>
          </w:p>
        </w:tc>
        <w:tc>
          <w:tcPr>
            <w:tcW w:w="4269" w:type="dxa"/>
            <w:vAlign w:val="center"/>
          </w:tcPr>
          <w:p w14:paraId="24BB518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非接触式眼压计检定规程 JJG 1143</w:t>
            </w:r>
          </w:p>
        </w:tc>
        <w:tc>
          <w:tcPr>
            <w:tcW w:w="1139" w:type="dxa"/>
            <w:vAlign w:val="center"/>
          </w:tcPr>
          <w:p w14:paraId="2C6A8B5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14CF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BEA7AC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7D346A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接触式压平眼压计</w:t>
            </w:r>
          </w:p>
        </w:tc>
        <w:tc>
          <w:tcPr>
            <w:tcW w:w="4269" w:type="dxa"/>
            <w:vAlign w:val="center"/>
          </w:tcPr>
          <w:p w14:paraId="44B020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接触式压平眼压计 JJG 1141</w:t>
            </w:r>
          </w:p>
        </w:tc>
        <w:tc>
          <w:tcPr>
            <w:tcW w:w="1139" w:type="dxa"/>
            <w:vAlign w:val="center"/>
          </w:tcPr>
          <w:p w14:paraId="67BD077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5FB5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6613B6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431296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医用乳腺X射线辐射源</w:t>
            </w:r>
          </w:p>
        </w:tc>
        <w:tc>
          <w:tcPr>
            <w:tcW w:w="4269" w:type="dxa"/>
            <w:vAlign w:val="center"/>
          </w:tcPr>
          <w:p w14:paraId="0AD75D6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医用乳腺X射线辐射源检定规程 JJG 1145</w:t>
            </w:r>
          </w:p>
        </w:tc>
        <w:tc>
          <w:tcPr>
            <w:tcW w:w="1139" w:type="dxa"/>
            <w:vAlign w:val="center"/>
          </w:tcPr>
          <w:p w14:paraId="52206CB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6A82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0019909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703056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弹性元件式一般压力表、压力真空表和真空表</w:t>
            </w:r>
          </w:p>
        </w:tc>
        <w:tc>
          <w:tcPr>
            <w:tcW w:w="4269" w:type="dxa"/>
            <w:vAlign w:val="center"/>
          </w:tcPr>
          <w:p w14:paraId="1AE4515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弹性元件式一般压力表、压力真空表和真空表检定规程 JJG 52</w:t>
            </w:r>
          </w:p>
        </w:tc>
        <w:tc>
          <w:tcPr>
            <w:tcW w:w="1139" w:type="dxa"/>
            <w:vAlign w:val="center"/>
          </w:tcPr>
          <w:p w14:paraId="15156E9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2186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4914C6B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6E70A0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放射治疗模拟定位X射线辐射源</w:t>
            </w:r>
          </w:p>
        </w:tc>
        <w:tc>
          <w:tcPr>
            <w:tcW w:w="4269" w:type="dxa"/>
            <w:vAlign w:val="center"/>
          </w:tcPr>
          <w:p w14:paraId="7A06C62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放射治疗模拟定位X射线辐射源检定规程 JJG 1028</w:t>
            </w:r>
          </w:p>
        </w:tc>
        <w:tc>
          <w:tcPr>
            <w:tcW w:w="1139" w:type="dxa"/>
            <w:vAlign w:val="center"/>
          </w:tcPr>
          <w:p w14:paraId="4552F6D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3DE2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F104A9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783B68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纯音听力计</w:t>
            </w:r>
          </w:p>
        </w:tc>
        <w:tc>
          <w:tcPr>
            <w:tcW w:w="4269" w:type="dxa"/>
            <w:vAlign w:val="center"/>
          </w:tcPr>
          <w:p w14:paraId="07DC6AF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测听设备 纯音听力计 JJG 388</w:t>
            </w:r>
          </w:p>
        </w:tc>
        <w:tc>
          <w:tcPr>
            <w:tcW w:w="1139" w:type="dxa"/>
            <w:vAlign w:val="center"/>
          </w:tcPr>
          <w:p w14:paraId="76C8AF0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检定</w:t>
            </w:r>
          </w:p>
        </w:tc>
      </w:tr>
      <w:tr w14:paraId="484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2D5D85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FC69B6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X、γ射线骨密度仪</w:t>
            </w:r>
          </w:p>
        </w:tc>
        <w:tc>
          <w:tcPr>
            <w:tcW w:w="4269" w:type="dxa"/>
            <w:vAlign w:val="center"/>
          </w:tcPr>
          <w:p w14:paraId="1210AFE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X、γ射线骨密度仪检定规程 JJG 1050</w:t>
            </w:r>
          </w:p>
        </w:tc>
        <w:tc>
          <w:tcPr>
            <w:tcW w:w="1139" w:type="dxa"/>
            <w:vAlign w:val="center"/>
          </w:tcPr>
          <w:p w14:paraId="6E21DD8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23C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07020A2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190F39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单光子发射计算机断层成像装置</w:t>
            </w:r>
          </w:p>
        </w:tc>
        <w:tc>
          <w:tcPr>
            <w:tcW w:w="4269" w:type="dxa"/>
            <w:vAlign w:val="center"/>
          </w:tcPr>
          <w:p w14:paraId="6D82551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单光子发射计算机断层成像装置(SPECT)校准规范 JJF 2044</w:t>
            </w:r>
          </w:p>
        </w:tc>
        <w:tc>
          <w:tcPr>
            <w:tcW w:w="1139" w:type="dxa"/>
            <w:vAlign w:val="center"/>
          </w:tcPr>
          <w:p w14:paraId="3E61B1C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7F0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7AB100E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0340F3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正电子发射计算机断层显像装置</w:t>
            </w:r>
          </w:p>
        </w:tc>
        <w:tc>
          <w:tcPr>
            <w:tcW w:w="4269" w:type="dxa"/>
            <w:vAlign w:val="center"/>
          </w:tcPr>
          <w:p w14:paraId="451F3D8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正电子发射计算机断层摄影装置(PET-CT)检定规程 JJG(豫) 271</w:t>
            </w:r>
          </w:p>
        </w:tc>
        <w:tc>
          <w:tcPr>
            <w:tcW w:w="1139" w:type="dxa"/>
            <w:vAlign w:val="center"/>
          </w:tcPr>
          <w:p w14:paraId="3A877CF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41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73288C0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CB5351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医用口腔颌面锥形束计算机断层摄影装置(CBCT)X 射线辐射源</w:t>
            </w:r>
          </w:p>
        </w:tc>
        <w:tc>
          <w:tcPr>
            <w:tcW w:w="4269" w:type="dxa"/>
            <w:vAlign w:val="center"/>
          </w:tcPr>
          <w:p w14:paraId="23A8A31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医用口腔颌面锥形束计算机断层摄影装置(CBCT)X 射线辐射源检定规程 JJG 1198</w:t>
            </w:r>
          </w:p>
        </w:tc>
        <w:tc>
          <w:tcPr>
            <w:tcW w:w="1139" w:type="dxa"/>
            <w:vAlign w:val="center"/>
          </w:tcPr>
          <w:p w14:paraId="14A4D76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340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0631217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51B709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医用60Co远距离治疗辐射源</w:t>
            </w:r>
          </w:p>
        </w:tc>
        <w:tc>
          <w:tcPr>
            <w:tcW w:w="4269" w:type="dxa"/>
            <w:vAlign w:val="center"/>
          </w:tcPr>
          <w:p w14:paraId="0E6FDD8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医用60Co远距离治疗辐射源检定规程 JJG 1027</w:t>
            </w:r>
          </w:p>
        </w:tc>
        <w:tc>
          <w:tcPr>
            <w:tcW w:w="1139" w:type="dxa"/>
            <w:vAlign w:val="center"/>
          </w:tcPr>
          <w:p w14:paraId="095D1D4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91F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7B0E16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A7CF0F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医用X射线CT模体</w:t>
            </w:r>
          </w:p>
        </w:tc>
        <w:tc>
          <w:tcPr>
            <w:tcW w:w="4269" w:type="dxa"/>
            <w:vAlign w:val="center"/>
          </w:tcPr>
          <w:p w14:paraId="33455E8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医用X射线CT模体校准规范 JJF1268</w:t>
            </w:r>
          </w:p>
        </w:tc>
        <w:tc>
          <w:tcPr>
            <w:tcW w:w="1139" w:type="dxa"/>
            <w:vAlign w:val="center"/>
          </w:tcPr>
          <w:p w14:paraId="15E2AB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304D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B0FAFC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0931D7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体部立体定向放射外科γ辐射治疗源</w:t>
            </w:r>
          </w:p>
        </w:tc>
        <w:tc>
          <w:tcPr>
            <w:tcW w:w="4269" w:type="dxa"/>
            <w:vAlign w:val="center"/>
          </w:tcPr>
          <w:p w14:paraId="5C57540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体部立体定向放射外科γ辐射治疗源检定规程 JJG 1181</w:t>
            </w:r>
          </w:p>
        </w:tc>
        <w:tc>
          <w:tcPr>
            <w:tcW w:w="1139" w:type="dxa"/>
            <w:vAlign w:val="center"/>
          </w:tcPr>
          <w:p w14:paraId="3B1860B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AEF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55F1E6B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69FFD0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头部立体定向放射外科γ辐射治疗源</w:t>
            </w:r>
          </w:p>
        </w:tc>
        <w:tc>
          <w:tcPr>
            <w:tcW w:w="4269" w:type="dxa"/>
            <w:vAlign w:val="center"/>
          </w:tcPr>
          <w:p w14:paraId="77ED3D8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头部立体定向放射外科γ辐射治疗源检定规程 JJG 1013</w:t>
            </w:r>
          </w:p>
        </w:tc>
        <w:tc>
          <w:tcPr>
            <w:tcW w:w="1139" w:type="dxa"/>
            <w:vAlign w:val="center"/>
          </w:tcPr>
          <w:p w14:paraId="4890655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F02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37" w:type="dxa"/>
            <w:vAlign w:val="center"/>
          </w:tcPr>
          <w:p w14:paraId="0E33F66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6CF477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高频电刀</w:t>
            </w:r>
          </w:p>
        </w:tc>
        <w:tc>
          <w:tcPr>
            <w:tcW w:w="4269" w:type="dxa"/>
            <w:vAlign w:val="center"/>
          </w:tcPr>
          <w:p w14:paraId="79D4247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高频电刀校准规范 JJF 1217；高频电刀安全管理 WS/T 602-2018，医用电气设备第2-2部分：高频手术设备安全专用要求 GB 9706.4-2009/IEC 60601-2-2:2006 19</w:t>
            </w:r>
          </w:p>
        </w:tc>
        <w:tc>
          <w:tcPr>
            <w:tcW w:w="1139" w:type="dxa"/>
            <w:vAlign w:val="center"/>
          </w:tcPr>
          <w:p w14:paraId="24B51B5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6FBF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37" w:type="dxa"/>
            <w:vAlign w:val="center"/>
          </w:tcPr>
          <w:p w14:paraId="0E40502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BFD959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呼吸机</w:t>
            </w:r>
          </w:p>
        </w:tc>
        <w:tc>
          <w:tcPr>
            <w:tcW w:w="4269" w:type="dxa"/>
            <w:vAlign w:val="center"/>
          </w:tcPr>
          <w:p w14:paraId="7DE2984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呼吸机校准规范 JJF 1234，无创呼吸机校准规范 JJF（京） 69；呼吸机安全管理 WS/T 655-2019 7.2，医用电气设备第2部分：呼吸机安全专用要求 治疗呼吸机 GB 9706.28-2006/IEC 60601-2-12：2001，MOD 19、18</w:t>
            </w:r>
          </w:p>
        </w:tc>
        <w:tc>
          <w:tcPr>
            <w:tcW w:w="1139" w:type="dxa"/>
            <w:vAlign w:val="center"/>
          </w:tcPr>
          <w:p w14:paraId="3B97055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02FD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204E842">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9FE3FB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无创呼吸机</w:t>
            </w:r>
          </w:p>
        </w:tc>
        <w:tc>
          <w:tcPr>
            <w:tcW w:w="4269" w:type="dxa"/>
            <w:vAlign w:val="center"/>
          </w:tcPr>
          <w:p w14:paraId="3190714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无创呼吸机校准规范 JJF 1997</w:t>
            </w:r>
          </w:p>
        </w:tc>
        <w:tc>
          <w:tcPr>
            <w:tcW w:w="1139" w:type="dxa"/>
            <w:vAlign w:val="center"/>
          </w:tcPr>
          <w:p w14:paraId="094F6AD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12D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53DA1D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4F48D7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急救和转运呼吸机</w:t>
            </w:r>
          </w:p>
        </w:tc>
        <w:tc>
          <w:tcPr>
            <w:tcW w:w="4269" w:type="dxa"/>
            <w:vAlign w:val="center"/>
          </w:tcPr>
          <w:p w14:paraId="4E425CC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急救和转运呼吸机校准规范 JJF 1998</w:t>
            </w:r>
          </w:p>
        </w:tc>
        <w:tc>
          <w:tcPr>
            <w:tcW w:w="1139" w:type="dxa"/>
            <w:vAlign w:val="center"/>
          </w:tcPr>
          <w:p w14:paraId="32D8728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FAC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37" w:type="dxa"/>
            <w:vAlign w:val="center"/>
          </w:tcPr>
          <w:p w14:paraId="4EC30FF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0B02CB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麻醉呼吸机</w:t>
            </w:r>
          </w:p>
        </w:tc>
        <w:tc>
          <w:tcPr>
            <w:tcW w:w="4269" w:type="dxa"/>
            <w:vAlign w:val="center"/>
          </w:tcPr>
          <w:p w14:paraId="7FDF740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麻醉机校准规范 JJF（黔） 30；麻醉机安全管理 WS/T 656-2019，医用电气设备第2部分：呼吸机安全专用要求 治疗呼吸机 GB 9706.28-2006/IEC 60601-2-12：2001，MOD 19，医用电气设备第2部分：麻醉系统的安全和基本性能专用要求 GB 9706.29-2006 19</w:t>
            </w:r>
          </w:p>
        </w:tc>
        <w:tc>
          <w:tcPr>
            <w:tcW w:w="1139" w:type="dxa"/>
            <w:vAlign w:val="center"/>
          </w:tcPr>
          <w:p w14:paraId="1FA9B68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5C46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E88700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5BB548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生物显微镜</w:t>
            </w:r>
          </w:p>
        </w:tc>
        <w:tc>
          <w:tcPr>
            <w:tcW w:w="4269" w:type="dxa"/>
            <w:vAlign w:val="center"/>
          </w:tcPr>
          <w:p w14:paraId="67B5F47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生物显微镜校准规范 JJF 1402</w:t>
            </w:r>
          </w:p>
        </w:tc>
        <w:tc>
          <w:tcPr>
            <w:tcW w:w="1139" w:type="dxa"/>
            <w:vAlign w:val="center"/>
          </w:tcPr>
          <w:p w14:paraId="0838A05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FD8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37" w:type="dxa"/>
            <w:vAlign w:val="center"/>
          </w:tcPr>
          <w:p w14:paraId="5CA55C1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6E0511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除颤监护仪</w:t>
            </w:r>
          </w:p>
        </w:tc>
        <w:tc>
          <w:tcPr>
            <w:tcW w:w="4269" w:type="dxa"/>
            <w:vAlign w:val="center"/>
          </w:tcPr>
          <w:p w14:paraId="7063FAC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心脏除颤器校准规范 JJF 1149；心脏除颤器安全管理 WS/T 603-2018，医用电气设备第2-4部分：心脏除颤器安全专用要求 GB 9706.8-2009/IEC 60601-2-4:2002 19，医用电气设备 第1部分：安全通用要求 GB 9706.1-2007/IEC 60601-1:1988 18</w:t>
            </w:r>
          </w:p>
        </w:tc>
        <w:tc>
          <w:tcPr>
            <w:tcW w:w="1139" w:type="dxa"/>
            <w:vAlign w:val="center"/>
          </w:tcPr>
          <w:p w14:paraId="4412CDF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536B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300357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D32A8A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除颤器分析仪</w:t>
            </w:r>
          </w:p>
        </w:tc>
        <w:tc>
          <w:tcPr>
            <w:tcW w:w="4269" w:type="dxa"/>
            <w:vAlign w:val="center"/>
          </w:tcPr>
          <w:p w14:paraId="6C32E66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除颤器分析仪校准规范 JJF 1860</w:t>
            </w:r>
          </w:p>
        </w:tc>
        <w:tc>
          <w:tcPr>
            <w:tcW w:w="1139" w:type="dxa"/>
            <w:vAlign w:val="center"/>
          </w:tcPr>
          <w:p w14:paraId="6BA8A0E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988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37" w:type="dxa"/>
            <w:vAlign w:val="center"/>
          </w:tcPr>
          <w:p w14:paraId="1DCBD46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B60598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血液透析机</w:t>
            </w:r>
          </w:p>
        </w:tc>
        <w:tc>
          <w:tcPr>
            <w:tcW w:w="4269" w:type="dxa"/>
            <w:vAlign w:val="center"/>
          </w:tcPr>
          <w:p w14:paraId="56832BC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血液透析装置校准规范 JJF 1353；医用电气设备第2-16部分：血液透析机、血液透析滤过和血液滤过设备的安全专用要求 GB 9706.2-2003/IEC 60601-2-16:1998 19，医用电气设备 第1部分：安全通用要求 GB 9706.1-2007/IEC 60601-1:1988</w:t>
            </w:r>
          </w:p>
        </w:tc>
        <w:tc>
          <w:tcPr>
            <w:tcW w:w="1139" w:type="dxa"/>
            <w:vAlign w:val="center"/>
          </w:tcPr>
          <w:p w14:paraId="54FC8EA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116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F99005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A32B45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移液器</w:t>
            </w:r>
          </w:p>
        </w:tc>
        <w:tc>
          <w:tcPr>
            <w:tcW w:w="4269" w:type="dxa"/>
            <w:vAlign w:val="center"/>
          </w:tcPr>
          <w:p w14:paraId="1D160FE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移液器 JJG 646</w:t>
            </w:r>
          </w:p>
        </w:tc>
        <w:tc>
          <w:tcPr>
            <w:tcW w:w="1139" w:type="dxa"/>
            <w:vAlign w:val="center"/>
          </w:tcPr>
          <w:p w14:paraId="49FF3B6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249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37" w:type="dxa"/>
            <w:vAlign w:val="center"/>
          </w:tcPr>
          <w:p w14:paraId="7A4BBA0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E68E1D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婴儿培养箱</w:t>
            </w:r>
          </w:p>
        </w:tc>
        <w:tc>
          <w:tcPr>
            <w:tcW w:w="4269" w:type="dxa"/>
            <w:vAlign w:val="center"/>
          </w:tcPr>
          <w:p w14:paraId="62DC21E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婴儿培养箱校准规范 JJF 1260；婴儿培养箱安全管理 WS/T 658-2019，医用电气设备 第1部分：安全通用要求 GB 9706.1-2007/IEC 60601-1:1988 18/19.4，</w:t>
            </w:r>
          </w:p>
        </w:tc>
        <w:tc>
          <w:tcPr>
            <w:tcW w:w="1139" w:type="dxa"/>
            <w:vAlign w:val="center"/>
          </w:tcPr>
          <w:p w14:paraId="467E573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1648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37" w:type="dxa"/>
            <w:vAlign w:val="center"/>
          </w:tcPr>
          <w:p w14:paraId="0A2A0A1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1E8D92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医用注射泵和输液泵</w:t>
            </w:r>
          </w:p>
        </w:tc>
        <w:tc>
          <w:tcPr>
            <w:tcW w:w="4269" w:type="dxa"/>
            <w:vAlign w:val="center"/>
          </w:tcPr>
          <w:p w14:paraId="77E476B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医用注射泵和输液泵校准规范 JJF 1259；医用输液泵和医用注射泵安全管理 WS/T 657-2019，医用电气设备第2-24部分：输液泵和输液控制器安全专用要求 GB 9706.27-2005/IEC 60601-2-24：1998 19.4，医用电气设备 第1部分：安全通用要求 GB 9706.1-2007/IEC 60601-1:1988 18</w:t>
            </w:r>
          </w:p>
        </w:tc>
        <w:tc>
          <w:tcPr>
            <w:tcW w:w="1139" w:type="dxa"/>
            <w:vAlign w:val="center"/>
          </w:tcPr>
          <w:p w14:paraId="319E178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1619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FC7970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DE2D85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电子天平</w:t>
            </w:r>
          </w:p>
        </w:tc>
        <w:tc>
          <w:tcPr>
            <w:tcW w:w="4269" w:type="dxa"/>
            <w:vAlign w:val="center"/>
          </w:tcPr>
          <w:p w14:paraId="7CB6967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电子天平检定规程 JJG 1036</w:t>
            </w:r>
          </w:p>
        </w:tc>
        <w:tc>
          <w:tcPr>
            <w:tcW w:w="1139" w:type="dxa"/>
            <w:vAlign w:val="center"/>
          </w:tcPr>
          <w:p w14:paraId="07B7C3D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FB2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B16072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E29FD0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肺功能仪</w:t>
            </w:r>
          </w:p>
        </w:tc>
        <w:tc>
          <w:tcPr>
            <w:tcW w:w="4269" w:type="dxa"/>
            <w:vAlign w:val="center"/>
          </w:tcPr>
          <w:p w14:paraId="4BCDB31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肺功能仪校准规范 JJF 1213</w:t>
            </w:r>
          </w:p>
        </w:tc>
        <w:tc>
          <w:tcPr>
            <w:tcW w:w="1139" w:type="dxa"/>
            <w:vAlign w:val="center"/>
          </w:tcPr>
          <w:p w14:paraId="204044B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48C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42CECF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5AEDAD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辐射保暖台</w:t>
            </w:r>
          </w:p>
        </w:tc>
        <w:tc>
          <w:tcPr>
            <w:tcW w:w="4269" w:type="dxa"/>
            <w:vAlign w:val="center"/>
          </w:tcPr>
          <w:p w14:paraId="444DAA2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婴儿辐射保暖台校准规范 JJF(渝） 017</w:t>
            </w:r>
          </w:p>
        </w:tc>
        <w:tc>
          <w:tcPr>
            <w:tcW w:w="1139" w:type="dxa"/>
            <w:vAlign w:val="center"/>
          </w:tcPr>
          <w:p w14:paraId="7AE713C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3F5B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3DA368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9E23B7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经皮黄疸测试仪</w:t>
            </w:r>
          </w:p>
        </w:tc>
        <w:tc>
          <w:tcPr>
            <w:tcW w:w="4269" w:type="dxa"/>
            <w:vAlign w:val="center"/>
          </w:tcPr>
          <w:p w14:paraId="62C4684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经皮黄疸测试仪校准规范 JJF（冀）3019</w:t>
            </w:r>
          </w:p>
        </w:tc>
        <w:tc>
          <w:tcPr>
            <w:tcW w:w="1139" w:type="dxa"/>
            <w:vAlign w:val="center"/>
          </w:tcPr>
          <w:p w14:paraId="6560FC5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F1A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1637EDE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06F5E1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环境试验设备</w:t>
            </w:r>
          </w:p>
        </w:tc>
        <w:tc>
          <w:tcPr>
            <w:tcW w:w="4269" w:type="dxa"/>
            <w:vAlign w:val="center"/>
          </w:tcPr>
          <w:p w14:paraId="5A28F88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环境试验设备温度、湿度参数校准规范 JJF 1101</w:t>
            </w:r>
          </w:p>
        </w:tc>
        <w:tc>
          <w:tcPr>
            <w:tcW w:w="1139" w:type="dxa"/>
            <w:vAlign w:val="center"/>
          </w:tcPr>
          <w:p w14:paraId="3849F64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703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C264B22">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8478AE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脉搏血氧计</w:t>
            </w:r>
          </w:p>
        </w:tc>
        <w:tc>
          <w:tcPr>
            <w:tcW w:w="4269" w:type="dxa"/>
            <w:vAlign w:val="center"/>
          </w:tcPr>
          <w:p w14:paraId="6B54E78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脉搏血氧计校准规范 JJF(京) 86</w:t>
            </w:r>
          </w:p>
        </w:tc>
        <w:tc>
          <w:tcPr>
            <w:tcW w:w="1139" w:type="dxa"/>
            <w:vAlign w:val="center"/>
          </w:tcPr>
          <w:p w14:paraId="26B6A5E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CB3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05C0D4D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362D55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气体减压器</w:t>
            </w:r>
          </w:p>
        </w:tc>
        <w:tc>
          <w:tcPr>
            <w:tcW w:w="4269" w:type="dxa"/>
            <w:vAlign w:val="center"/>
          </w:tcPr>
          <w:p w14:paraId="2421FA8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带弹簧管压力表的气体减压器校准规范 JJF 1328</w:t>
            </w:r>
          </w:p>
        </w:tc>
        <w:tc>
          <w:tcPr>
            <w:tcW w:w="1139" w:type="dxa"/>
            <w:vAlign w:val="center"/>
          </w:tcPr>
          <w:p w14:paraId="1DEE562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0D1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94E078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7D2A63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热像仪</w:t>
            </w:r>
          </w:p>
        </w:tc>
        <w:tc>
          <w:tcPr>
            <w:tcW w:w="4269" w:type="dxa"/>
            <w:vAlign w:val="center"/>
          </w:tcPr>
          <w:p w14:paraId="32E9740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热像仪校准规范 JJF 1187</w:t>
            </w:r>
          </w:p>
        </w:tc>
        <w:tc>
          <w:tcPr>
            <w:tcW w:w="1139" w:type="dxa"/>
            <w:vAlign w:val="center"/>
          </w:tcPr>
          <w:p w14:paraId="24F1924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FD2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8E49B7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52611B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空盒气压表和空盒气压计</w:t>
            </w:r>
          </w:p>
        </w:tc>
        <w:tc>
          <w:tcPr>
            <w:tcW w:w="4269" w:type="dxa"/>
            <w:vAlign w:val="center"/>
          </w:tcPr>
          <w:p w14:paraId="6AE7BB1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空盒气压表和空盒气压计检定规程 JJG 272</w:t>
            </w:r>
          </w:p>
        </w:tc>
        <w:tc>
          <w:tcPr>
            <w:tcW w:w="1139" w:type="dxa"/>
            <w:vAlign w:val="center"/>
          </w:tcPr>
          <w:p w14:paraId="6839362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26C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004436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BC11C5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数字压力计</w:t>
            </w:r>
          </w:p>
        </w:tc>
        <w:tc>
          <w:tcPr>
            <w:tcW w:w="4269" w:type="dxa"/>
            <w:vAlign w:val="center"/>
          </w:tcPr>
          <w:p w14:paraId="6067BF9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数字压力计检定规程 JJG 875</w:t>
            </w:r>
          </w:p>
        </w:tc>
        <w:tc>
          <w:tcPr>
            <w:tcW w:w="1139" w:type="dxa"/>
            <w:vAlign w:val="center"/>
          </w:tcPr>
          <w:p w14:paraId="0B1E601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69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6456BE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9B023F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数字式气压计</w:t>
            </w:r>
          </w:p>
        </w:tc>
        <w:tc>
          <w:tcPr>
            <w:tcW w:w="4269" w:type="dxa"/>
            <w:vAlign w:val="center"/>
          </w:tcPr>
          <w:p w14:paraId="362BFFC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数字式气压计检定规程 JJG 1084</w:t>
            </w:r>
          </w:p>
        </w:tc>
        <w:tc>
          <w:tcPr>
            <w:tcW w:w="1139" w:type="dxa"/>
            <w:vAlign w:val="center"/>
          </w:tcPr>
          <w:p w14:paraId="29250AE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221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DC4E0A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A8FA94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温度校准用恒温槽</w:t>
            </w:r>
          </w:p>
        </w:tc>
        <w:tc>
          <w:tcPr>
            <w:tcW w:w="4269" w:type="dxa"/>
            <w:vAlign w:val="center"/>
          </w:tcPr>
          <w:p w14:paraId="5310D26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温度校准用恒温槽技术性能测试规范 JJF 1030</w:t>
            </w:r>
          </w:p>
        </w:tc>
        <w:tc>
          <w:tcPr>
            <w:tcW w:w="1139" w:type="dxa"/>
            <w:vAlign w:val="center"/>
          </w:tcPr>
          <w:p w14:paraId="1194022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A77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6DCA007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0709C7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无源医用冷藏箱</w:t>
            </w:r>
          </w:p>
        </w:tc>
        <w:tc>
          <w:tcPr>
            <w:tcW w:w="4269" w:type="dxa"/>
            <w:vAlign w:val="center"/>
          </w:tcPr>
          <w:p w14:paraId="5EE2F7A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无源医用冷藏箱温度参数校准规范 JJF 1676</w:t>
            </w:r>
          </w:p>
        </w:tc>
        <w:tc>
          <w:tcPr>
            <w:tcW w:w="1139" w:type="dxa"/>
            <w:vAlign w:val="center"/>
          </w:tcPr>
          <w:p w14:paraId="44CE763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66A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46E37C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07C94C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血液灌流装置</w:t>
            </w:r>
          </w:p>
        </w:tc>
        <w:tc>
          <w:tcPr>
            <w:tcW w:w="4269" w:type="dxa"/>
            <w:vAlign w:val="center"/>
          </w:tcPr>
          <w:p w14:paraId="2FABF4C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血液灌流装置校准规范 JJF 1633</w:t>
            </w:r>
          </w:p>
        </w:tc>
        <w:tc>
          <w:tcPr>
            <w:tcW w:w="1139" w:type="dxa"/>
            <w:vAlign w:val="center"/>
          </w:tcPr>
          <w:p w14:paraId="20C90CB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80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78DD24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92B7D2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医用激光源</w:t>
            </w:r>
          </w:p>
        </w:tc>
        <w:tc>
          <w:tcPr>
            <w:tcW w:w="4269" w:type="dxa"/>
            <w:vAlign w:val="center"/>
          </w:tcPr>
          <w:p w14:paraId="5FB7897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医用激光源检定规程 JJG 581</w:t>
            </w:r>
          </w:p>
        </w:tc>
        <w:tc>
          <w:tcPr>
            <w:tcW w:w="1139" w:type="dxa"/>
            <w:vAlign w:val="center"/>
          </w:tcPr>
          <w:p w14:paraId="6B8255A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3CD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C2E0FF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B06D82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医用牵引仪</w:t>
            </w:r>
          </w:p>
        </w:tc>
        <w:tc>
          <w:tcPr>
            <w:tcW w:w="4269" w:type="dxa"/>
            <w:vAlign w:val="center"/>
          </w:tcPr>
          <w:p w14:paraId="31FF200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医用牵引仪校准规范 JJF（浙） 1101</w:t>
            </w:r>
          </w:p>
        </w:tc>
        <w:tc>
          <w:tcPr>
            <w:tcW w:w="1139" w:type="dxa"/>
            <w:vAlign w:val="center"/>
          </w:tcPr>
          <w:p w14:paraId="7101AE0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AD0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FAB169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36F3A4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医用吸引器</w:t>
            </w:r>
          </w:p>
        </w:tc>
        <w:tc>
          <w:tcPr>
            <w:tcW w:w="4269" w:type="dxa"/>
            <w:vAlign w:val="center"/>
          </w:tcPr>
          <w:p w14:paraId="494845E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医用吸引器校准规范 JJF 1810</w:t>
            </w:r>
          </w:p>
        </w:tc>
        <w:tc>
          <w:tcPr>
            <w:tcW w:w="1139" w:type="dxa"/>
            <w:vAlign w:val="center"/>
          </w:tcPr>
          <w:p w14:paraId="13960D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3F5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D0B5292">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F073E5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医用注射器</w:t>
            </w:r>
          </w:p>
        </w:tc>
        <w:tc>
          <w:tcPr>
            <w:tcW w:w="4269" w:type="dxa"/>
            <w:vAlign w:val="center"/>
          </w:tcPr>
          <w:p w14:paraId="74FC4A6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医用注射器检定规程 JJG 18</w:t>
            </w:r>
          </w:p>
        </w:tc>
        <w:tc>
          <w:tcPr>
            <w:tcW w:w="1139" w:type="dxa"/>
            <w:vAlign w:val="center"/>
          </w:tcPr>
          <w:p w14:paraId="6EEC13C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FF8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73A9853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BE2D6E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胎儿监护仪</w:t>
            </w:r>
          </w:p>
        </w:tc>
        <w:tc>
          <w:tcPr>
            <w:tcW w:w="4269" w:type="dxa"/>
            <w:vAlign w:val="center"/>
          </w:tcPr>
          <w:p w14:paraId="45FCF66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超声多普勒胎儿监护仪超声源检定规程 JJG 394</w:t>
            </w:r>
          </w:p>
        </w:tc>
        <w:tc>
          <w:tcPr>
            <w:tcW w:w="1139" w:type="dxa"/>
            <w:vAlign w:val="center"/>
          </w:tcPr>
          <w:p w14:paraId="5BF7262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30D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6CED22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8F4F39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常用玻璃量器</w:t>
            </w:r>
          </w:p>
        </w:tc>
        <w:tc>
          <w:tcPr>
            <w:tcW w:w="4269" w:type="dxa"/>
            <w:vAlign w:val="center"/>
          </w:tcPr>
          <w:p w14:paraId="323C39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常用玻璃量器检定规程 JJG 196</w:t>
            </w:r>
          </w:p>
        </w:tc>
        <w:tc>
          <w:tcPr>
            <w:tcW w:w="1139" w:type="dxa"/>
            <w:vAlign w:val="center"/>
          </w:tcPr>
          <w:p w14:paraId="7878D0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45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F84EECF">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A44BE8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心肺复苏机</w:t>
            </w:r>
          </w:p>
        </w:tc>
        <w:tc>
          <w:tcPr>
            <w:tcW w:w="4269" w:type="dxa"/>
            <w:vAlign w:val="center"/>
          </w:tcPr>
          <w:p w14:paraId="3AC72A3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心肺复苏机校准规范 JJF 1748</w:t>
            </w:r>
          </w:p>
        </w:tc>
        <w:tc>
          <w:tcPr>
            <w:tcW w:w="1139" w:type="dxa"/>
            <w:vAlign w:val="center"/>
          </w:tcPr>
          <w:p w14:paraId="0744312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72D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F741D6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185FF3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血细胞分析仪</w:t>
            </w:r>
          </w:p>
        </w:tc>
        <w:tc>
          <w:tcPr>
            <w:tcW w:w="4269" w:type="dxa"/>
            <w:vAlign w:val="center"/>
          </w:tcPr>
          <w:p w14:paraId="61C7D2B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血细胞分析仪检定规程 JJG 714</w:t>
            </w:r>
          </w:p>
        </w:tc>
        <w:tc>
          <w:tcPr>
            <w:tcW w:w="1139" w:type="dxa"/>
            <w:vAlign w:val="center"/>
          </w:tcPr>
          <w:p w14:paraId="4710A7E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118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FF08942">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033FC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多功能血气分析仪</w:t>
            </w:r>
          </w:p>
        </w:tc>
        <w:tc>
          <w:tcPr>
            <w:tcW w:w="4269" w:type="dxa"/>
            <w:vAlign w:val="center"/>
          </w:tcPr>
          <w:p w14:paraId="75C8710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多功能血气分析仪校准规范 JJF 2054</w:t>
            </w:r>
          </w:p>
        </w:tc>
        <w:tc>
          <w:tcPr>
            <w:tcW w:w="1139" w:type="dxa"/>
            <w:vAlign w:val="center"/>
          </w:tcPr>
          <w:p w14:paraId="17B8890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F6E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9F26A9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BF8638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实验室（酸度）pH 计</w:t>
            </w:r>
          </w:p>
        </w:tc>
        <w:tc>
          <w:tcPr>
            <w:tcW w:w="4269" w:type="dxa"/>
            <w:vAlign w:val="center"/>
          </w:tcPr>
          <w:p w14:paraId="057E86B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实验室 pH(酸度)计检定规程 JJG 119</w:t>
            </w:r>
          </w:p>
        </w:tc>
        <w:tc>
          <w:tcPr>
            <w:tcW w:w="1139" w:type="dxa"/>
            <w:vAlign w:val="center"/>
          </w:tcPr>
          <w:p w14:paraId="280D09D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03D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33FB69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601329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液相色谱仪</w:t>
            </w:r>
          </w:p>
        </w:tc>
        <w:tc>
          <w:tcPr>
            <w:tcW w:w="4269" w:type="dxa"/>
            <w:vAlign w:val="center"/>
          </w:tcPr>
          <w:p w14:paraId="46961CF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液相色谱仪检定规程 JJG 705</w:t>
            </w:r>
          </w:p>
        </w:tc>
        <w:tc>
          <w:tcPr>
            <w:tcW w:w="1139" w:type="dxa"/>
            <w:vAlign w:val="center"/>
          </w:tcPr>
          <w:p w14:paraId="3CB4785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0F2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947865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412FB4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半自动生化分析仪</w:t>
            </w:r>
          </w:p>
        </w:tc>
        <w:tc>
          <w:tcPr>
            <w:tcW w:w="4269" w:type="dxa"/>
            <w:vAlign w:val="center"/>
          </w:tcPr>
          <w:p w14:paraId="0854D95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半自动生化分析仪检定规程 JJG 464</w:t>
            </w:r>
          </w:p>
        </w:tc>
        <w:tc>
          <w:tcPr>
            <w:tcW w:w="1139" w:type="dxa"/>
            <w:vAlign w:val="center"/>
          </w:tcPr>
          <w:p w14:paraId="06DA0B4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36D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6D7A68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A05194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聚合酶链反应分析仪</w:t>
            </w:r>
          </w:p>
        </w:tc>
        <w:tc>
          <w:tcPr>
            <w:tcW w:w="4269" w:type="dxa"/>
            <w:vAlign w:val="center"/>
          </w:tcPr>
          <w:p w14:paraId="44EF530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聚合酶链反应分析仪校准规范 JJF 1527</w:t>
            </w:r>
          </w:p>
        </w:tc>
        <w:tc>
          <w:tcPr>
            <w:tcW w:w="1139" w:type="dxa"/>
            <w:vAlign w:val="center"/>
          </w:tcPr>
          <w:p w14:paraId="015A014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D74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E26015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580F9B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（自动）核酸提取仪</w:t>
            </w:r>
          </w:p>
        </w:tc>
        <w:tc>
          <w:tcPr>
            <w:tcW w:w="4269" w:type="dxa"/>
            <w:vAlign w:val="center"/>
          </w:tcPr>
          <w:p w14:paraId="65F9421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（自动）核酸提取仪校准规范 JJF 1874</w:t>
            </w:r>
          </w:p>
        </w:tc>
        <w:tc>
          <w:tcPr>
            <w:tcW w:w="1139" w:type="dxa"/>
            <w:vAlign w:val="center"/>
          </w:tcPr>
          <w:p w14:paraId="09959EC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3082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94294B2">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85D2B4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核酸分析仪</w:t>
            </w:r>
          </w:p>
        </w:tc>
        <w:tc>
          <w:tcPr>
            <w:tcW w:w="4269" w:type="dxa"/>
            <w:vAlign w:val="center"/>
          </w:tcPr>
          <w:p w14:paraId="01B35BF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核酸分析仪校准规范 JJF 1817</w:t>
            </w:r>
          </w:p>
        </w:tc>
        <w:tc>
          <w:tcPr>
            <w:tcW w:w="1139" w:type="dxa"/>
            <w:vAlign w:val="center"/>
          </w:tcPr>
          <w:p w14:paraId="1E624D9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AA0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60C784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61592A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尿液分析仪</w:t>
            </w:r>
          </w:p>
        </w:tc>
        <w:tc>
          <w:tcPr>
            <w:tcW w:w="4269" w:type="dxa"/>
            <w:vAlign w:val="center"/>
          </w:tcPr>
          <w:p w14:paraId="75BE53A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尿液分析仪校准规范 JJF 1129</w:t>
            </w:r>
          </w:p>
        </w:tc>
        <w:tc>
          <w:tcPr>
            <w:tcW w:w="1139" w:type="dxa"/>
            <w:vAlign w:val="center"/>
          </w:tcPr>
          <w:p w14:paraId="053DBCD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728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09FD82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B03CFF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全自动封闭型发光免疫分析仪</w:t>
            </w:r>
          </w:p>
        </w:tc>
        <w:tc>
          <w:tcPr>
            <w:tcW w:w="4269" w:type="dxa"/>
            <w:vAlign w:val="center"/>
          </w:tcPr>
          <w:p w14:paraId="60DE3C6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全自动封闭型发光免疫分析仪校准规范 JJF 1752</w:t>
            </w:r>
          </w:p>
        </w:tc>
        <w:tc>
          <w:tcPr>
            <w:tcW w:w="1139" w:type="dxa"/>
            <w:vAlign w:val="center"/>
          </w:tcPr>
          <w:p w14:paraId="2725B07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CB4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7EC2DD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2E448A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全自动尿沉渣分析仪</w:t>
            </w:r>
          </w:p>
        </w:tc>
        <w:tc>
          <w:tcPr>
            <w:tcW w:w="4269" w:type="dxa"/>
            <w:vAlign w:val="center"/>
          </w:tcPr>
          <w:p w14:paraId="7764A89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全自动尿沉渣分析仪校准规范 JJF 1823</w:t>
            </w:r>
          </w:p>
        </w:tc>
        <w:tc>
          <w:tcPr>
            <w:tcW w:w="1139" w:type="dxa"/>
            <w:vAlign w:val="center"/>
          </w:tcPr>
          <w:p w14:paraId="1D31223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50B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348EE0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78F6D9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全自动生化分析仪</w:t>
            </w:r>
          </w:p>
        </w:tc>
        <w:tc>
          <w:tcPr>
            <w:tcW w:w="4269" w:type="dxa"/>
            <w:vAlign w:val="center"/>
          </w:tcPr>
          <w:p w14:paraId="592D4AB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全自动生化分析仪校准规范 JJF 1720</w:t>
            </w:r>
          </w:p>
        </w:tc>
        <w:tc>
          <w:tcPr>
            <w:tcW w:w="1139" w:type="dxa"/>
            <w:vAlign w:val="center"/>
          </w:tcPr>
          <w:p w14:paraId="3A5B233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109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844A39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893833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糖化血红蛋白分析仪</w:t>
            </w:r>
          </w:p>
        </w:tc>
        <w:tc>
          <w:tcPr>
            <w:tcW w:w="4269" w:type="dxa"/>
            <w:vAlign w:val="center"/>
          </w:tcPr>
          <w:p w14:paraId="22C4317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糖化血红蛋白分析仪校准规范 JJF 1841</w:t>
            </w:r>
          </w:p>
        </w:tc>
        <w:tc>
          <w:tcPr>
            <w:tcW w:w="1139" w:type="dxa"/>
            <w:vAlign w:val="center"/>
          </w:tcPr>
          <w:p w14:paraId="4A53E19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781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3AA05E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34650A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电解质分析仪</w:t>
            </w:r>
          </w:p>
        </w:tc>
        <w:tc>
          <w:tcPr>
            <w:tcW w:w="4269" w:type="dxa"/>
            <w:vAlign w:val="center"/>
          </w:tcPr>
          <w:p w14:paraId="3456D6C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电解质分析仪检定规程 JJG 1051</w:t>
            </w:r>
          </w:p>
        </w:tc>
        <w:tc>
          <w:tcPr>
            <w:tcW w:w="1139" w:type="dxa"/>
            <w:vAlign w:val="center"/>
          </w:tcPr>
          <w:p w14:paraId="3BC612F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35E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30CE46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B924E5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酶标分析仪</w:t>
            </w:r>
          </w:p>
        </w:tc>
        <w:tc>
          <w:tcPr>
            <w:tcW w:w="4269" w:type="dxa"/>
            <w:vAlign w:val="center"/>
          </w:tcPr>
          <w:p w14:paraId="34EB8C2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酶标分析仪检定规程 JJG 861</w:t>
            </w:r>
          </w:p>
        </w:tc>
        <w:tc>
          <w:tcPr>
            <w:tcW w:w="1139" w:type="dxa"/>
            <w:vAlign w:val="center"/>
          </w:tcPr>
          <w:p w14:paraId="2B0C82E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C40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D7EF6C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38F3DB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便携式血糖仪</w:t>
            </w:r>
          </w:p>
        </w:tc>
        <w:tc>
          <w:tcPr>
            <w:tcW w:w="4269" w:type="dxa"/>
            <w:vAlign w:val="center"/>
          </w:tcPr>
          <w:p w14:paraId="5F7CC96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便携式血糖分析仪校准规范 JJF 1383</w:t>
            </w:r>
          </w:p>
        </w:tc>
        <w:tc>
          <w:tcPr>
            <w:tcW w:w="1139" w:type="dxa"/>
            <w:vAlign w:val="center"/>
          </w:tcPr>
          <w:p w14:paraId="3AE0BA4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A2A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AEBA65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F10A18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医用超声诊断仪超声源</w:t>
            </w:r>
          </w:p>
        </w:tc>
        <w:tc>
          <w:tcPr>
            <w:tcW w:w="4269" w:type="dxa"/>
            <w:vAlign w:val="center"/>
          </w:tcPr>
          <w:p w14:paraId="3817D2C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医用超声诊断仪超声源检定规程 JJG 639</w:t>
            </w:r>
          </w:p>
        </w:tc>
        <w:tc>
          <w:tcPr>
            <w:tcW w:w="1139" w:type="dxa"/>
            <w:vAlign w:val="center"/>
          </w:tcPr>
          <w:p w14:paraId="3DD2DA8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D11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649C43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83F14F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彩色多普勒超声诊断仪</w:t>
            </w:r>
          </w:p>
        </w:tc>
        <w:tc>
          <w:tcPr>
            <w:tcW w:w="4269" w:type="dxa"/>
            <w:vAlign w:val="center"/>
          </w:tcPr>
          <w:p w14:paraId="5EEE45F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彩色多普勒超声诊断仪（血流测量部分）校准规范 JJF 1438</w:t>
            </w:r>
          </w:p>
        </w:tc>
        <w:tc>
          <w:tcPr>
            <w:tcW w:w="1139" w:type="dxa"/>
            <w:vAlign w:val="center"/>
          </w:tcPr>
          <w:p w14:paraId="6EE1FF5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A12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2457CA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2EB173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超声多普勒胎心仪超声源</w:t>
            </w:r>
          </w:p>
        </w:tc>
        <w:tc>
          <w:tcPr>
            <w:tcW w:w="4269" w:type="dxa"/>
            <w:vAlign w:val="center"/>
          </w:tcPr>
          <w:p w14:paraId="6B2747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超声多普勒胎心仪超声源检定规程 JJG 893</w:t>
            </w:r>
          </w:p>
        </w:tc>
        <w:tc>
          <w:tcPr>
            <w:tcW w:w="1139" w:type="dxa"/>
            <w:vAlign w:val="center"/>
          </w:tcPr>
          <w:p w14:paraId="61AF443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FF7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3D9104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656631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超声骨密度仪</w:t>
            </w:r>
          </w:p>
        </w:tc>
        <w:tc>
          <w:tcPr>
            <w:tcW w:w="4269" w:type="dxa"/>
            <w:vAlign w:val="center"/>
          </w:tcPr>
          <w:p w14:paraId="680B8EF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超声骨密度仪校准规范 JJF 1649</w:t>
            </w:r>
          </w:p>
        </w:tc>
        <w:tc>
          <w:tcPr>
            <w:tcW w:w="1139" w:type="dxa"/>
            <w:vAlign w:val="center"/>
          </w:tcPr>
          <w:p w14:paraId="7D81E7F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405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4BA674B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C70F5B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超声经颅多普勒超声源诊断仪</w:t>
            </w:r>
          </w:p>
        </w:tc>
        <w:tc>
          <w:tcPr>
            <w:tcW w:w="4269" w:type="dxa"/>
            <w:vAlign w:val="center"/>
          </w:tcPr>
          <w:p w14:paraId="74EB841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超声经颅多普勒诊断仪超声源校准规范 JJF（冀）077</w:t>
            </w:r>
          </w:p>
        </w:tc>
        <w:tc>
          <w:tcPr>
            <w:tcW w:w="1139" w:type="dxa"/>
            <w:vAlign w:val="center"/>
          </w:tcPr>
          <w:p w14:paraId="39CFEFF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37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3A9DDD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EA4A2B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眼科A型超声测量仪</w:t>
            </w:r>
          </w:p>
        </w:tc>
        <w:tc>
          <w:tcPr>
            <w:tcW w:w="4269" w:type="dxa"/>
            <w:vAlign w:val="center"/>
          </w:tcPr>
          <w:p w14:paraId="3A26C7A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眼科A型超声测量仪校准规范 JJF 1837</w:t>
            </w:r>
          </w:p>
        </w:tc>
        <w:tc>
          <w:tcPr>
            <w:tcW w:w="1139" w:type="dxa"/>
            <w:vAlign w:val="center"/>
          </w:tcPr>
          <w:p w14:paraId="47CBCAA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45F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113969E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CC9B84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听觉诱发电位仪</w:t>
            </w:r>
          </w:p>
        </w:tc>
        <w:tc>
          <w:tcPr>
            <w:tcW w:w="4269" w:type="dxa"/>
            <w:vAlign w:val="center"/>
          </w:tcPr>
          <w:p w14:paraId="61DA7A5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测听设备 听觉诱发电位仪校准规范 JJF 1579</w:t>
            </w:r>
          </w:p>
        </w:tc>
        <w:tc>
          <w:tcPr>
            <w:tcW w:w="1139" w:type="dxa"/>
            <w:vAlign w:val="center"/>
          </w:tcPr>
          <w:p w14:paraId="3425AF8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692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ED6E48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3F8820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电导率仪</w:t>
            </w:r>
          </w:p>
        </w:tc>
        <w:tc>
          <w:tcPr>
            <w:tcW w:w="4269" w:type="dxa"/>
            <w:vAlign w:val="center"/>
          </w:tcPr>
          <w:p w14:paraId="056B1F0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电导率仪检定规程 JJG 376</w:t>
            </w:r>
          </w:p>
        </w:tc>
        <w:tc>
          <w:tcPr>
            <w:tcW w:w="1139" w:type="dxa"/>
            <w:vAlign w:val="center"/>
          </w:tcPr>
          <w:p w14:paraId="679D29E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7F6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3803B5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BF3429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气相色谱仪</w:t>
            </w:r>
          </w:p>
        </w:tc>
        <w:tc>
          <w:tcPr>
            <w:tcW w:w="4269" w:type="dxa"/>
            <w:vAlign w:val="center"/>
          </w:tcPr>
          <w:p w14:paraId="3F6D008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气相色谱仪检定规程 JJG 700</w:t>
            </w:r>
          </w:p>
        </w:tc>
        <w:tc>
          <w:tcPr>
            <w:tcW w:w="1139" w:type="dxa"/>
            <w:vAlign w:val="center"/>
          </w:tcPr>
          <w:p w14:paraId="1B6E8CA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565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73D37C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1ECB4F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营养泵</w:t>
            </w:r>
          </w:p>
        </w:tc>
        <w:tc>
          <w:tcPr>
            <w:tcW w:w="4269" w:type="dxa"/>
            <w:vAlign w:val="center"/>
          </w:tcPr>
          <w:p w14:paraId="3183E21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肠内营养泵校准规范 JJF（浙） 1147</w:t>
            </w:r>
          </w:p>
        </w:tc>
        <w:tc>
          <w:tcPr>
            <w:tcW w:w="1139" w:type="dxa"/>
            <w:vAlign w:val="center"/>
          </w:tcPr>
          <w:p w14:paraId="1A57C68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DDC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288BF4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4176C3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紫外、可见分光光度计</w:t>
            </w:r>
          </w:p>
        </w:tc>
        <w:tc>
          <w:tcPr>
            <w:tcW w:w="4269" w:type="dxa"/>
            <w:vAlign w:val="center"/>
          </w:tcPr>
          <w:p w14:paraId="15339B8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紫外、可见、近红外分光光度计检定规程 JJG 178</w:t>
            </w:r>
          </w:p>
        </w:tc>
        <w:tc>
          <w:tcPr>
            <w:tcW w:w="1139" w:type="dxa"/>
            <w:vAlign w:val="center"/>
          </w:tcPr>
          <w:p w14:paraId="56537DB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E88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61C5C8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D7F276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紫外辐射照度计</w:t>
            </w:r>
          </w:p>
        </w:tc>
        <w:tc>
          <w:tcPr>
            <w:tcW w:w="4269" w:type="dxa"/>
            <w:vAlign w:val="center"/>
          </w:tcPr>
          <w:p w14:paraId="1B45FCB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紫外辐射照度计检定规程 JJG 879</w:t>
            </w:r>
          </w:p>
        </w:tc>
        <w:tc>
          <w:tcPr>
            <w:tcW w:w="1139" w:type="dxa"/>
            <w:vAlign w:val="center"/>
          </w:tcPr>
          <w:p w14:paraId="2D83A2C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FA0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85AA53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B813A5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玻璃液体温度计</w:t>
            </w:r>
          </w:p>
        </w:tc>
        <w:tc>
          <w:tcPr>
            <w:tcW w:w="4269" w:type="dxa"/>
            <w:vAlign w:val="center"/>
          </w:tcPr>
          <w:p w14:paraId="21A0A99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工作用玻璃液体温度计 JJG 130</w:t>
            </w:r>
          </w:p>
        </w:tc>
        <w:tc>
          <w:tcPr>
            <w:tcW w:w="1139" w:type="dxa"/>
            <w:vAlign w:val="center"/>
          </w:tcPr>
          <w:p w14:paraId="4EF4FBC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A42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765F3C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2FADF7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采血电子秤</w:t>
            </w:r>
          </w:p>
        </w:tc>
        <w:tc>
          <w:tcPr>
            <w:tcW w:w="4269" w:type="dxa"/>
            <w:vAlign w:val="center"/>
          </w:tcPr>
          <w:p w14:paraId="3E8C650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采血电子秤检定规程 JJG 815</w:t>
            </w:r>
          </w:p>
        </w:tc>
        <w:tc>
          <w:tcPr>
            <w:tcW w:w="1139" w:type="dxa"/>
            <w:vAlign w:val="center"/>
          </w:tcPr>
          <w:p w14:paraId="7E561E9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22A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5A0B8B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AF13B5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砝码</w:t>
            </w:r>
          </w:p>
        </w:tc>
        <w:tc>
          <w:tcPr>
            <w:tcW w:w="4269" w:type="dxa"/>
            <w:vAlign w:val="center"/>
          </w:tcPr>
          <w:p w14:paraId="5A72D2D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砝码检定规程 JJG 99</w:t>
            </w:r>
          </w:p>
        </w:tc>
        <w:tc>
          <w:tcPr>
            <w:tcW w:w="1139" w:type="dxa"/>
            <w:vAlign w:val="center"/>
          </w:tcPr>
          <w:p w14:paraId="2990C49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752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299AE5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407A18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非自行指示秤</w:t>
            </w:r>
          </w:p>
        </w:tc>
        <w:tc>
          <w:tcPr>
            <w:tcW w:w="4269" w:type="dxa"/>
            <w:vAlign w:val="center"/>
          </w:tcPr>
          <w:p w14:paraId="6005CD2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非自行指示秤检定规程 JJG 14</w:t>
            </w:r>
          </w:p>
        </w:tc>
        <w:tc>
          <w:tcPr>
            <w:tcW w:w="1139" w:type="dxa"/>
            <w:vAlign w:val="center"/>
          </w:tcPr>
          <w:p w14:paraId="4059AEE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CCF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E2AADE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5BAD76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浮标式氧气吸入器</w:t>
            </w:r>
          </w:p>
        </w:tc>
        <w:tc>
          <w:tcPr>
            <w:tcW w:w="4269" w:type="dxa"/>
            <w:vAlign w:val="center"/>
          </w:tcPr>
          <w:p w14:paraId="4E51CE0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浮标式氧气吸入器检定规程 JJG 913</w:t>
            </w:r>
          </w:p>
        </w:tc>
        <w:tc>
          <w:tcPr>
            <w:tcW w:w="1139" w:type="dxa"/>
            <w:vAlign w:val="center"/>
          </w:tcPr>
          <w:p w14:paraId="23D9712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F45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28BE5AF">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5D419D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杆秤（戥秤）</w:t>
            </w:r>
          </w:p>
        </w:tc>
        <w:tc>
          <w:tcPr>
            <w:tcW w:w="4269" w:type="dxa"/>
            <w:vAlign w:val="center"/>
          </w:tcPr>
          <w:p w14:paraId="4376A0C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杆秤检定规程 JJG 17</w:t>
            </w:r>
          </w:p>
        </w:tc>
        <w:tc>
          <w:tcPr>
            <w:tcW w:w="1139" w:type="dxa"/>
            <w:vAlign w:val="center"/>
          </w:tcPr>
          <w:p w14:paraId="61ADF7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7AC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4DF2F83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A55F2C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红外额温计</w:t>
            </w:r>
          </w:p>
        </w:tc>
        <w:tc>
          <w:tcPr>
            <w:tcW w:w="4269" w:type="dxa"/>
            <w:vAlign w:val="center"/>
          </w:tcPr>
          <w:p w14:paraId="5567D20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测量人体温度的红外温度计校准规范 JJF 1107</w:t>
            </w:r>
          </w:p>
        </w:tc>
        <w:tc>
          <w:tcPr>
            <w:tcW w:w="1139" w:type="dxa"/>
            <w:vAlign w:val="center"/>
          </w:tcPr>
          <w:p w14:paraId="5259BA1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0D9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65E8C2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DC17D2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红外耳温计</w:t>
            </w:r>
          </w:p>
        </w:tc>
        <w:tc>
          <w:tcPr>
            <w:tcW w:w="4269" w:type="dxa"/>
            <w:vAlign w:val="center"/>
          </w:tcPr>
          <w:p w14:paraId="077C438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红外耳温计检定规程 JJG 1164</w:t>
            </w:r>
          </w:p>
        </w:tc>
        <w:tc>
          <w:tcPr>
            <w:tcW w:w="1139" w:type="dxa"/>
            <w:vAlign w:val="center"/>
          </w:tcPr>
          <w:p w14:paraId="58C2815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866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D4BCBE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5901EB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机械式温湿度计</w:t>
            </w:r>
          </w:p>
        </w:tc>
        <w:tc>
          <w:tcPr>
            <w:tcW w:w="4269" w:type="dxa"/>
            <w:vAlign w:val="center"/>
          </w:tcPr>
          <w:p w14:paraId="27B3865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机械式温湿度计检定规程 JJG 205</w:t>
            </w:r>
          </w:p>
        </w:tc>
        <w:tc>
          <w:tcPr>
            <w:tcW w:w="1139" w:type="dxa"/>
            <w:vAlign w:val="center"/>
          </w:tcPr>
          <w:p w14:paraId="70E2A54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969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0BF413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21B90C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架盘天平</w:t>
            </w:r>
          </w:p>
        </w:tc>
        <w:tc>
          <w:tcPr>
            <w:tcW w:w="4269" w:type="dxa"/>
            <w:vAlign w:val="center"/>
          </w:tcPr>
          <w:p w14:paraId="4D744A6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架盘天平 JJG 156</w:t>
            </w:r>
          </w:p>
        </w:tc>
        <w:tc>
          <w:tcPr>
            <w:tcW w:w="1139" w:type="dxa"/>
            <w:vAlign w:val="center"/>
          </w:tcPr>
          <w:p w14:paraId="62798D0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3AC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EE9C05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E87541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模拟指示秤</w:t>
            </w:r>
          </w:p>
        </w:tc>
        <w:tc>
          <w:tcPr>
            <w:tcW w:w="4269" w:type="dxa"/>
            <w:vAlign w:val="center"/>
          </w:tcPr>
          <w:p w14:paraId="3311530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模拟指示秤 JJG 13</w:t>
            </w:r>
          </w:p>
        </w:tc>
        <w:tc>
          <w:tcPr>
            <w:tcW w:w="1139" w:type="dxa"/>
            <w:vAlign w:val="center"/>
          </w:tcPr>
          <w:p w14:paraId="4C6EC49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680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73D3260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6C0C9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身高体重仪</w:t>
            </w:r>
          </w:p>
        </w:tc>
        <w:tc>
          <w:tcPr>
            <w:tcW w:w="4269" w:type="dxa"/>
            <w:vAlign w:val="center"/>
          </w:tcPr>
          <w:p w14:paraId="20F03D2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超声波身高体重仪校准规范 JJF（晥）141</w:t>
            </w:r>
          </w:p>
        </w:tc>
        <w:tc>
          <w:tcPr>
            <w:tcW w:w="1139" w:type="dxa"/>
            <w:vAlign w:val="center"/>
          </w:tcPr>
          <w:p w14:paraId="36BAFC4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DD0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A331A4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70519B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数字温度计</w:t>
            </w:r>
          </w:p>
        </w:tc>
        <w:tc>
          <w:tcPr>
            <w:tcW w:w="4269" w:type="dxa"/>
            <w:vAlign w:val="center"/>
          </w:tcPr>
          <w:p w14:paraId="720EF1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工作用数字温度计校准规范 JJF（鲁） 90</w:t>
            </w:r>
          </w:p>
        </w:tc>
        <w:tc>
          <w:tcPr>
            <w:tcW w:w="1139" w:type="dxa"/>
            <w:vAlign w:val="center"/>
          </w:tcPr>
          <w:p w14:paraId="2C15592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055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C89E86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BCC7F3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数字温湿度计</w:t>
            </w:r>
          </w:p>
        </w:tc>
        <w:tc>
          <w:tcPr>
            <w:tcW w:w="4269" w:type="dxa"/>
            <w:vAlign w:val="center"/>
          </w:tcPr>
          <w:p w14:paraId="56C277E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数字式温湿度计校准规范 JJF 1076</w:t>
            </w:r>
          </w:p>
        </w:tc>
        <w:tc>
          <w:tcPr>
            <w:tcW w:w="1139" w:type="dxa"/>
            <w:vAlign w:val="center"/>
          </w:tcPr>
          <w:p w14:paraId="7233810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4F9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8E65DA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1112B9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数字指示秤</w:t>
            </w:r>
          </w:p>
        </w:tc>
        <w:tc>
          <w:tcPr>
            <w:tcW w:w="4269" w:type="dxa"/>
            <w:vAlign w:val="center"/>
          </w:tcPr>
          <w:p w14:paraId="6AAC2A9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数字指示秤 JJG 539</w:t>
            </w:r>
          </w:p>
        </w:tc>
        <w:tc>
          <w:tcPr>
            <w:tcW w:w="1139" w:type="dxa"/>
            <w:vAlign w:val="center"/>
          </w:tcPr>
          <w:p w14:paraId="2B8DCF4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DED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AB326F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3B52C1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通用卡尺</w:t>
            </w:r>
          </w:p>
        </w:tc>
        <w:tc>
          <w:tcPr>
            <w:tcW w:w="4269" w:type="dxa"/>
            <w:vAlign w:val="center"/>
          </w:tcPr>
          <w:p w14:paraId="1EEB51B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通用卡尺检定规程 JJG 30</w:t>
            </w:r>
          </w:p>
        </w:tc>
        <w:tc>
          <w:tcPr>
            <w:tcW w:w="1139" w:type="dxa"/>
            <w:vAlign w:val="center"/>
          </w:tcPr>
          <w:p w14:paraId="46F21F3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A6E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3EB220E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9C98AA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温度数据采集仪</w:t>
            </w:r>
          </w:p>
        </w:tc>
        <w:tc>
          <w:tcPr>
            <w:tcW w:w="4269" w:type="dxa"/>
            <w:vAlign w:val="center"/>
          </w:tcPr>
          <w:p w14:paraId="57426B6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温度数据采集仪校准规范 JJF 1366</w:t>
            </w:r>
          </w:p>
        </w:tc>
        <w:tc>
          <w:tcPr>
            <w:tcW w:w="1139" w:type="dxa"/>
            <w:vAlign w:val="center"/>
          </w:tcPr>
          <w:p w14:paraId="25594D5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825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51DB7A7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8FD8F1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温湿度巡回检测仪</w:t>
            </w:r>
          </w:p>
        </w:tc>
        <w:tc>
          <w:tcPr>
            <w:tcW w:w="4269" w:type="dxa"/>
            <w:vAlign w:val="center"/>
          </w:tcPr>
          <w:p w14:paraId="464AE6E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温度巡回检测仪校准规范 JJF 1171，数字式温湿度计校准规范 JJF 1076</w:t>
            </w:r>
          </w:p>
        </w:tc>
        <w:tc>
          <w:tcPr>
            <w:tcW w:w="1139" w:type="dxa"/>
            <w:vAlign w:val="center"/>
          </w:tcPr>
          <w:p w14:paraId="5C558BD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5F89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63F5A3D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97D6D9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生物实验用干式恒温器</w:t>
            </w:r>
          </w:p>
        </w:tc>
        <w:tc>
          <w:tcPr>
            <w:tcW w:w="4269" w:type="dxa"/>
            <w:vAlign w:val="center"/>
          </w:tcPr>
          <w:p w14:paraId="255A939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生物实验用干式恒温器校准规范 JJF（浙）1149</w:t>
            </w:r>
          </w:p>
        </w:tc>
        <w:tc>
          <w:tcPr>
            <w:tcW w:w="1139" w:type="dxa"/>
            <w:vAlign w:val="center"/>
          </w:tcPr>
          <w:p w14:paraId="125E8C7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922CE9A">
        <w:tblPrEx>
          <w:tblCellMar>
            <w:top w:w="0" w:type="dxa"/>
            <w:left w:w="108" w:type="dxa"/>
            <w:bottom w:w="0" w:type="dxa"/>
            <w:right w:w="108" w:type="dxa"/>
          </w:tblCellMar>
        </w:tblPrEx>
        <w:trPr>
          <w:trHeight w:val="585" w:hRule="atLeast"/>
        </w:trPr>
        <w:tc>
          <w:tcPr>
            <w:tcW w:w="637" w:type="dxa"/>
            <w:vAlign w:val="center"/>
          </w:tcPr>
          <w:p w14:paraId="62D2E50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689730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医用热力灭菌设备温度计</w:t>
            </w:r>
          </w:p>
        </w:tc>
        <w:tc>
          <w:tcPr>
            <w:tcW w:w="4269" w:type="dxa"/>
            <w:vAlign w:val="center"/>
          </w:tcPr>
          <w:p w14:paraId="06A409B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医用热力灭菌设备温度计校准规范 JJF 1308</w:t>
            </w:r>
          </w:p>
        </w:tc>
        <w:tc>
          <w:tcPr>
            <w:tcW w:w="1139" w:type="dxa"/>
            <w:vAlign w:val="center"/>
          </w:tcPr>
          <w:p w14:paraId="687CF80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F80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3AE3DBF">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E79089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临床用变色体温计</w:t>
            </w:r>
          </w:p>
        </w:tc>
        <w:tc>
          <w:tcPr>
            <w:tcW w:w="4269" w:type="dxa"/>
            <w:vAlign w:val="center"/>
          </w:tcPr>
          <w:p w14:paraId="01E5FFB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临床用变色体温计校准规范 JJF 1412</w:t>
            </w:r>
          </w:p>
        </w:tc>
        <w:tc>
          <w:tcPr>
            <w:tcW w:w="1139" w:type="dxa"/>
            <w:vAlign w:val="center"/>
          </w:tcPr>
          <w:p w14:paraId="69E4141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F03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6B87957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9C6F2B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恒温培养振荡器</w:t>
            </w:r>
          </w:p>
        </w:tc>
        <w:tc>
          <w:tcPr>
            <w:tcW w:w="4269" w:type="dxa"/>
            <w:vAlign w:val="center"/>
          </w:tcPr>
          <w:p w14:paraId="3A5AF49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恒温培养振荡器校准规范 JJF（辽）359</w:t>
            </w:r>
          </w:p>
        </w:tc>
        <w:tc>
          <w:tcPr>
            <w:tcW w:w="1139" w:type="dxa"/>
            <w:vAlign w:val="center"/>
          </w:tcPr>
          <w:p w14:paraId="4FBAD89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E4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179EB1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2A2DB4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呼吸机检测仪</w:t>
            </w:r>
          </w:p>
        </w:tc>
        <w:tc>
          <w:tcPr>
            <w:tcW w:w="4269" w:type="dxa"/>
            <w:vAlign w:val="center"/>
          </w:tcPr>
          <w:p w14:paraId="635EBF7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呼吸机检测仪校准规范 ZCJZ/JZGF 07</w:t>
            </w:r>
          </w:p>
        </w:tc>
        <w:tc>
          <w:tcPr>
            <w:tcW w:w="1139" w:type="dxa"/>
            <w:vAlign w:val="center"/>
          </w:tcPr>
          <w:p w14:paraId="4A7E60F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7E9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6BE458E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1C0B99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婴儿培养箱检测仪</w:t>
            </w:r>
          </w:p>
        </w:tc>
        <w:tc>
          <w:tcPr>
            <w:tcW w:w="4269" w:type="dxa"/>
            <w:vAlign w:val="center"/>
          </w:tcPr>
          <w:p w14:paraId="2C55259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温度巡回检测仪校准规范 JJF 1171，数字式温湿度计校准规范 JJF 1076</w:t>
            </w:r>
          </w:p>
        </w:tc>
        <w:tc>
          <w:tcPr>
            <w:tcW w:w="1139" w:type="dxa"/>
            <w:vAlign w:val="center"/>
          </w:tcPr>
          <w:p w14:paraId="629AC62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66F4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52B2AC2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B21EE7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血液透析装置检测仪</w:t>
            </w:r>
          </w:p>
        </w:tc>
        <w:tc>
          <w:tcPr>
            <w:tcW w:w="4269" w:type="dxa"/>
            <w:vAlign w:val="center"/>
          </w:tcPr>
          <w:p w14:paraId="35AA030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血液透析装置检测仪校准规范 JJF 1541</w:t>
            </w:r>
          </w:p>
        </w:tc>
        <w:tc>
          <w:tcPr>
            <w:tcW w:w="1139" w:type="dxa"/>
            <w:vAlign w:val="center"/>
          </w:tcPr>
          <w:p w14:paraId="16625F8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380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648D0E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D3F60D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医用注射泵和输液泵检测仪</w:t>
            </w:r>
          </w:p>
        </w:tc>
        <w:tc>
          <w:tcPr>
            <w:tcW w:w="4269" w:type="dxa"/>
            <w:vAlign w:val="center"/>
          </w:tcPr>
          <w:p w14:paraId="47E6E78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医用注射泵和输液泵检测仪 JJG 1098</w:t>
            </w:r>
          </w:p>
        </w:tc>
        <w:tc>
          <w:tcPr>
            <w:tcW w:w="1139" w:type="dxa"/>
            <w:vAlign w:val="center"/>
          </w:tcPr>
          <w:p w14:paraId="06A579F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4DC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7" w:type="dxa"/>
            <w:vAlign w:val="center"/>
          </w:tcPr>
          <w:p w14:paraId="2D52338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1ACC10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电动洗胃机</w:t>
            </w:r>
          </w:p>
        </w:tc>
        <w:tc>
          <w:tcPr>
            <w:tcW w:w="4269" w:type="dxa"/>
            <w:vAlign w:val="center"/>
          </w:tcPr>
          <w:p w14:paraId="092701F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电动洗胃机校准规范 JJF 2021</w:t>
            </w:r>
          </w:p>
        </w:tc>
        <w:tc>
          <w:tcPr>
            <w:tcW w:w="1139" w:type="dxa"/>
            <w:vAlign w:val="center"/>
          </w:tcPr>
          <w:p w14:paraId="256F438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26B3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11904C87">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16CBDA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二氧化碳培养箱</w:t>
            </w:r>
          </w:p>
        </w:tc>
        <w:tc>
          <w:tcPr>
            <w:tcW w:w="4269" w:type="dxa"/>
            <w:vAlign w:val="center"/>
          </w:tcPr>
          <w:p w14:paraId="266AE8B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二氧化碳培养箱校准规范 JJF（辽）463；医用二氧化碳培养箱 YY 1621-2018</w:t>
            </w:r>
          </w:p>
        </w:tc>
        <w:tc>
          <w:tcPr>
            <w:tcW w:w="1139" w:type="dxa"/>
            <w:vAlign w:val="center"/>
          </w:tcPr>
          <w:p w14:paraId="0D81229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181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F1806A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68D1CA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运动平板仪</w:t>
            </w:r>
          </w:p>
        </w:tc>
        <w:tc>
          <w:tcPr>
            <w:tcW w:w="4269" w:type="dxa"/>
            <w:vAlign w:val="center"/>
          </w:tcPr>
          <w:p w14:paraId="2E8D65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运动平板仪校准规范 JJF 1722</w:t>
            </w:r>
          </w:p>
        </w:tc>
        <w:tc>
          <w:tcPr>
            <w:tcW w:w="1139" w:type="dxa"/>
            <w:vAlign w:val="center"/>
          </w:tcPr>
          <w:p w14:paraId="4F75E8A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270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5A002E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6C35FC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血液黏度计</w:t>
            </w:r>
          </w:p>
        </w:tc>
        <w:tc>
          <w:tcPr>
            <w:tcW w:w="4269" w:type="dxa"/>
            <w:vAlign w:val="center"/>
          </w:tcPr>
          <w:p w14:paraId="3E5BEFA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血液黏度计校准规范 JJF 1316</w:t>
            </w:r>
          </w:p>
        </w:tc>
        <w:tc>
          <w:tcPr>
            <w:tcW w:w="1139" w:type="dxa"/>
            <w:vAlign w:val="center"/>
          </w:tcPr>
          <w:p w14:paraId="5178D67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D89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7D82E8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DA27F3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医用离心机</w:t>
            </w:r>
          </w:p>
        </w:tc>
        <w:tc>
          <w:tcPr>
            <w:tcW w:w="4269" w:type="dxa"/>
            <w:vAlign w:val="center"/>
          </w:tcPr>
          <w:p w14:paraId="2B1ED32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医用离心机校准规范 JJF 2004</w:t>
            </w:r>
          </w:p>
        </w:tc>
        <w:tc>
          <w:tcPr>
            <w:tcW w:w="1139" w:type="dxa"/>
            <w:vAlign w:val="center"/>
          </w:tcPr>
          <w:p w14:paraId="2419CCB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E5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BE4DE9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245128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X射线安全检查仪</w:t>
            </w:r>
          </w:p>
        </w:tc>
        <w:tc>
          <w:tcPr>
            <w:tcW w:w="4269" w:type="dxa"/>
            <w:vAlign w:val="center"/>
          </w:tcPr>
          <w:p w14:paraId="454D0AB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X射线安全检查仪校准规范 JJF 1275</w:t>
            </w:r>
          </w:p>
        </w:tc>
        <w:tc>
          <w:tcPr>
            <w:tcW w:w="1139" w:type="dxa"/>
            <w:vAlign w:val="center"/>
          </w:tcPr>
          <w:p w14:paraId="1A5520B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0EBF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82B5B6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62E303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α、β表面污染仪</w:t>
            </w:r>
          </w:p>
        </w:tc>
        <w:tc>
          <w:tcPr>
            <w:tcW w:w="4269" w:type="dxa"/>
            <w:vAlign w:val="center"/>
          </w:tcPr>
          <w:p w14:paraId="13EF75F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α、β表面污染仪检定规程 JJG 478</w:t>
            </w:r>
          </w:p>
        </w:tc>
        <w:tc>
          <w:tcPr>
            <w:tcW w:w="1139" w:type="dxa"/>
            <w:vAlign w:val="center"/>
          </w:tcPr>
          <w:p w14:paraId="70EAA9C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745F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37" w:type="dxa"/>
            <w:vAlign w:val="center"/>
          </w:tcPr>
          <w:p w14:paraId="75467B2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0E81BA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医用磁共振成像(MRI)系统</w:t>
            </w:r>
          </w:p>
        </w:tc>
        <w:tc>
          <w:tcPr>
            <w:tcW w:w="4269" w:type="dxa"/>
            <w:vAlign w:val="center"/>
          </w:tcPr>
          <w:p w14:paraId="6B7574C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医用磁共振成像设备检定规程 JJG(鲁） 73；医用磁共振成像(MRI)设备影像质量检测与评价规范 WS/T 263-2006 4</w:t>
            </w:r>
          </w:p>
        </w:tc>
        <w:tc>
          <w:tcPr>
            <w:tcW w:w="1139" w:type="dxa"/>
            <w:vAlign w:val="center"/>
          </w:tcPr>
          <w:p w14:paraId="24DEC80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校准、质控</w:t>
            </w:r>
          </w:p>
        </w:tc>
      </w:tr>
      <w:tr w14:paraId="342A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859457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529A01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医用电子加速器辐射源</w:t>
            </w:r>
          </w:p>
        </w:tc>
        <w:tc>
          <w:tcPr>
            <w:tcW w:w="4269" w:type="dxa"/>
            <w:vAlign w:val="center"/>
          </w:tcPr>
          <w:p w14:paraId="1AAB561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医用电子加速器辐射源检定规程 JJG 589</w:t>
            </w:r>
          </w:p>
        </w:tc>
        <w:tc>
          <w:tcPr>
            <w:tcW w:w="1139" w:type="dxa"/>
            <w:vAlign w:val="center"/>
          </w:tcPr>
          <w:p w14:paraId="2D7CC4A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4F9C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1AA61E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2158E6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医学影像诊断显示系统</w:t>
            </w:r>
          </w:p>
        </w:tc>
        <w:tc>
          <w:tcPr>
            <w:tcW w:w="4269" w:type="dxa"/>
            <w:vAlign w:val="center"/>
          </w:tcPr>
          <w:p w14:paraId="569F306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医学影像诊断显示系统校准规范 JJF 1746</w:t>
            </w:r>
          </w:p>
        </w:tc>
        <w:tc>
          <w:tcPr>
            <w:tcW w:w="1139" w:type="dxa"/>
            <w:vAlign w:val="center"/>
          </w:tcPr>
          <w:p w14:paraId="79DA83D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1FFF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5612D9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C176DA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医学影像胶片观察装置</w:t>
            </w:r>
          </w:p>
        </w:tc>
        <w:tc>
          <w:tcPr>
            <w:tcW w:w="4269" w:type="dxa"/>
            <w:vAlign w:val="center"/>
          </w:tcPr>
          <w:p w14:paraId="67789A5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医学影像胶片观察装置校准规范 JJF（冀）198</w:t>
            </w:r>
          </w:p>
        </w:tc>
        <w:tc>
          <w:tcPr>
            <w:tcW w:w="1139" w:type="dxa"/>
            <w:vAlign w:val="center"/>
          </w:tcPr>
          <w:p w14:paraId="19B18D1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校准</w:t>
            </w:r>
          </w:p>
        </w:tc>
      </w:tr>
      <w:tr w14:paraId="2EFA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81B4F9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B71F3E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放射治疗模拟机</w:t>
            </w:r>
          </w:p>
        </w:tc>
        <w:tc>
          <w:tcPr>
            <w:tcW w:w="4269" w:type="dxa"/>
            <w:vAlign w:val="center"/>
          </w:tcPr>
          <w:p w14:paraId="5D2DFC2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放射治疗模拟机 性能和试验方法 GB/T 17856-1999</w:t>
            </w:r>
          </w:p>
        </w:tc>
        <w:tc>
          <w:tcPr>
            <w:tcW w:w="1139" w:type="dxa"/>
            <w:vAlign w:val="center"/>
          </w:tcPr>
          <w:p w14:paraId="3BB81FF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3CBB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44D5F9B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FE16FD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传递窗</w:t>
            </w:r>
          </w:p>
        </w:tc>
        <w:tc>
          <w:tcPr>
            <w:tcW w:w="4269" w:type="dxa"/>
            <w:vAlign w:val="center"/>
          </w:tcPr>
          <w:p w14:paraId="20EA972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传递窗 JG/T 382-2012</w:t>
            </w:r>
          </w:p>
        </w:tc>
        <w:tc>
          <w:tcPr>
            <w:tcW w:w="1139" w:type="dxa"/>
            <w:vAlign w:val="center"/>
          </w:tcPr>
          <w:p w14:paraId="6D3F3E0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4813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1B437F0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5D8193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洁净工作台</w:t>
            </w:r>
          </w:p>
        </w:tc>
        <w:tc>
          <w:tcPr>
            <w:tcW w:w="4269" w:type="dxa"/>
            <w:vAlign w:val="center"/>
          </w:tcPr>
          <w:p w14:paraId="333D07D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洁净工作台 JG/T 292-2010；医用洁净工作台 YY/T1539-2017</w:t>
            </w:r>
          </w:p>
        </w:tc>
        <w:tc>
          <w:tcPr>
            <w:tcW w:w="1139" w:type="dxa"/>
            <w:vAlign w:val="center"/>
          </w:tcPr>
          <w:p w14:paraId="1C62D57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3245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37" w:type="dxa"/>
            <w:vAlign w:val="center"/>
          </w:tcPr>
          <w:p w14:paraId="313AD2BC">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400B16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洁净室</w:t>
            </w:r>
          </w:p>
        </w:tc>
        <w:tc>
          <w:tcPr>
            <w:tcW w:w="4269" w:type="dxa"/>
            <w:vAlign w:val="center"/>
          </w:tcPr>
          <w:p w14:paraId="5C079C9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洁净室施工及验收规范 GB 50591-2010；生物安全实验室建筑技术规范 GB 50346-2011；医院洁净手术部建筑技术规范 GB 50333-2013；传染病医院建筑施工及验收规范 GB 50686-2011；洁净厂房施工及质量验收规范 GB 51110-2015；医院负压隔离病房环境控制要求 GB/T 35428-2017</w:t>
            </w:r>
          </w:p>
        </w:tc>
        <w:tc>
          <w:tcPr>
            <w:tcW w:w="1139" w:type="dxa"/>
            <w:vAlign w:val="center"/>
          </w:tcPr>
          <w:p w14:paraId="240DE26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522A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D7BA72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0DA37E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排风柜</w:t>
            </w:r>
          </w:p>
        </w:tc>
        <w:tc>
          <w:tcPr>
            <w:tcW w:w="4269" w:type="dxa"/>
            <w:vAlign w:val="center"/>
          </w:tcPr>
          <w:p w14:paraId="1266253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排风柜 JB/T 6412-1999</w:t>
            </w:r>
          </w:p>
        </w:tc>
        <w:tc>
          <w:tcPr>
            <w:tcW w:w="1139" w:type="dxa"/>
            <w:vAlign w:val="center"/>
          </w:tcPr>
          <w:p w14:paraId="37FD3EB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4323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37" w:type="dxa"/>
            <w:vAlign w:val="center"/>
          </w:tcPr>
          <w:p w14:paraId="6306710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9620C2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测听室</w:t>
            </w:r>
          </w:p>
        </w:tc>
        <w:tc>
          <w:tcPr>
            <w:tcW w:w="4269" w:type="dxa"/>
            <w:vAlign w:val="center"/>
          </w:tcPr>
          <w:p w14:paraId="7A9AF60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声学 测听方法 第1部分：纯音气导和骨导测听方法 GB/T16296.1-2018 11；声学 测听方法 第2部分：用纯音及窄带测试信号的声场测听 GB/T 16296.2-2016 6</w:t>
            </w:r>
          </w:p>
        </w:tc>
        <w:tc>
          <w:tcPr>
            <w:tcW w:w="1139" w:type="dxa"/>
            <w:vAlign w:val="center"/>
          </w:tcPr>
          <w:p w14:paraId="449DB47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112B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54F2B5C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0D451CF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清洗消毒器</w:t>
            </w:r>
          </w:p>
        </w:tc>
        <w:tc>
          <w:tcPr>
            <w:tcW w:w="4269" w:type="dxa"/>
            <w:vAlign w:val="center"/>
          </w:tcPr>
          <w:p w14:paraId="08D3874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清洗消毒器第 1 部分：通用要求、术语定义和试验 YY/T 0734.1-2018</w:t>
            </w:r>
          </w:p>
        </w:tc>
        <w:tc>
          <w:tcPr>
            <w:tcW w:w="1139" w:type="dxa"/>
            <w:vAlign w:val="center"/>
          </w:tcPr>
          <w:p w14:paraId="4F707F0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0F55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1C4F9C68">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59AED7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医用冷藏箱</w:t>
            </w:r>
          </w:p>
        </w:tc>
        <w:tc>
          <w:tcPr>
            <w:tcW w:w="4269" w:type="dxa"/>
            <w:vAlign w:val="center"/>
          </w:tcPr>
          <w:p w14:paraId="12269AB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医用冷藏箱 YY/T 0086-2020</w:t>
            </w:r>
          </w:p>
        </w:tc>
        <w:tc>
          <w:tcPr>
            <w:tcW w:w="1139" w:type="dxa"/>
            <w:vAlign w:val="center"/>
          </w:tcPr>
          <w:p w14:paraId="43A9E5B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53A5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CE264A1">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87A31D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身高体重测试仪</w:t>
            </w:r>
          </w:p>
        </w:tc>
        <w:tc>
          <w:tcPr>
            <w:tcW w:w="4269" w:type="dxa"/>
            <w:vAlign w:val="center"/>
          </w:tcPr>
          <w:p w14:paraId="7C8D3F1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中小学体育器材和场地 第 12 部分 学生体质健康测试器 GB/T 19851.12-2005</w:t>
            </w:r>
          </w:p>
        </w:tc>
        <w:tc>
          <w:tcPr>
            <w:tcW w:w="1139" w:type="dxa"/>
            <w:vAlign w:val="center"/>
          </w:tcPr>
          <w:p w14:paraId="6100239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4868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6FAF1A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4D900E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生物安全柜</w:t>
            </w:r>
          </w:p>
        </w:tc>
        <w:tc>
          <w:tcPr>
            <w:tcW w:w="4269" w:type="dxa"/>
            <w:vAlign w:val="center"/>
          </w:tcPr>
          <w:p w14:paraId="2914580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II级生物安全柜 YY 0569-2011</w:t>
            </w:r>
          </w:p>
        </w:tc>
        <w:tc>
          <w:tcPr>
            <w:tcW w:w="1139" w:type="dxa"/>
            <w:vAlign w:val="center"/>
          </w:tcPr>
          <w:p w14:paraId="45B8266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1C17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2ADEC3C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B373A8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空气消毒机</w:t>
            </w:r>
          </w:p>
        </w:tc>
        <w:tc>
          <w:tcPr>
            <w:tcW w:w="4269" w:type="dxa"/>
            <w:vAlign w:val="center"/>
          </w:tcPr>
          <w:p w14:paraId="7EFDECE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空气消毒机通用卫生要求 WS/T 648-2019</w:t>
            </w:r>
          </w:p>
        </w:tc>
        <w:tc>
          <w:tcPr>
            <w:tcW w:w="1139" w:type="dxa"/>
            <w:vAlign w:val="center"/>
          </w:tcPr>
          <w:p w14:paraId="03AA1F3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12C8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37" w:type="dxa"/>
            <w:vAlign w:val="center"/>
          </w:tcPr>
          <w:p w14:paraId="677E3A1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46A5B6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超声经颅多普勒血流分析仪</w:t>
            </w:r>
          </w:p>
        </w:tc>
        <w:tc>
          <w:tcPr>
            <w:tcW w:w="4269" w:type="dxa"/>
            <w:vAlign w:val="center"/>
          </w:tcPr>
          <w:p w14:paraId="118E238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超声经颅多普勒血流分析仪 YY/T 0593-2022，医用电气设备 第1部分：基本安全和基本性能的通用要求 GB 9706.1-2020 8，医用电气设备 第2-37部分：超声诊断和监护设备的基本安全和基本性能专用要求 GB 9706.237-2020 201.8</w:t>
            </w:r>
          </w:p>
        </w:tc>
        <w:tc>
          <w:tcPr>
            <w:tcW w:w="1139" w:type="dxa"/>
            <w:vAlign w:val="center"/>
          </w:tcPr>
          <w:p w14:paraId="68BA111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7908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7" w:type="dxa"/>
            <w:vAlign w:val="center"/>
          </w:tcPr>
          <w:p w14:paraId="09739B09">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050A1A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凝血分析仪</w:t>
            </w:r>
          </w:p>
        </w:tc>
        <w:tc>
          <w:tcPr>
            <w:tcW w:w="4269" w:type="dxa"/>
            <w:vAlign w:val="center"/>
          </w:tcPr>
          <w:p w14:paraId="5024486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凝血分析仪 YY/T 0659-2017</w:t>
            </w:r>
          </w:p>
        </w:tc>
        <w:tc>
          <w:tcPr>
            <w:tcW w:w="1139" w:type="dxa"/>
            <w:vAlign w:val="center"/>
          </w:tcPr>
          <w:p w14:paraId="76E4A60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79B2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C239CCF">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BAB244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DSA设备质量控制检测</w:t>
            </w:r>
          </w:p>
        </w:tc>
        <w:tc>
          <w:tcPr>
            <w:tcW w:w="4269" w:type="dxa"/>
            <w:vAlign w:val="center"/>
          </w:tcPr>
          <w:p w14:paraId="7D50258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医用X射线诊断设备质量控制检测规范 WS 76-2020 6</w:t>
            </w:r>
          </w:p>
        </w:tc>
        <w:tc>
          <w:tcPr>
            <w:tcW w:w="1139" w:type="dxa"/>
            <w:vAlign w:val="center"/>
          </w:tcPr>
          <w:p w14:paraId="0C2E7DE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070B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7A00DF4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06BD19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X射线计算机体层摄影装置质量控制检测</w:t>
            </w:r>
          </w:p>
        </w:tc>
        <w:tc>
          <w:tcPr>
            <w:tcW w:w="4269" w:type="dxa"/>
            <w:vAlign w:val="center"/>
          </w:tcPr>
          <w:p w14:paraId="0285F5E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X射线计算机体层摄影装置质量控制检测规范 WS 519-2019 5</w:t>
            </w:r>
          </w:p>
        </w:tc>
        <w:tc>
          <w:tcPr>
            <w:tcW w:w="1139" w:type="dxa"/>
            <w:vAlign w:val="center"/>
          </w:tcPr>
          <w:p w14:paraId="71EAAC9C">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498D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65EA8572">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EF052E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X射线立体定向放射治疗系统质量控制检测</w:t>
            </w:r>
          </w:p>
        </w:tc>
        <w:tc>
          <w:tcPr>
            <w:tcW w:w="4269" w:type="dxa"/>
            <w:vAlign w:val="center"/>
          </w:tcPr>
          <w:p w14:paraId="2055E40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X、γ立体定向放射治疗系统质量控制检测规范 WS 582-2017 7</w:t>
            </w:r>
          </w:p>
        </w:tc>
        <w:tc>
          <w:tcPr>
            <w:tcW w:w="1139" w:type="dxa"/>
            <w:vAlign w:val="center"/>
          </w:tcPr>
          <w:p w14:paraId="3DB6146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37EE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BE783E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175329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X射线透视设备质量控制检测</w:t>
            </w:r>
          </w:p>
        </w:tc>
        <w:tc>
          <w:tcPr>
            <w:tcW w:w="4269" w:type="dxa"/>
            <w:vAlign w:val="center"/>
          </w:tcPr>
          <w:p w14:paraId="0E95315B">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医用X射线诊断设备质量控制检测规范 WS 76-2020 4</w:t>
            </w:r>
          </w:p>
        </w:tc>
        <w:tc>
          <w:tcPr>
            <w:tcW w:w="1139" w:type="dxa"/>
            <w:vAlign w:val="center"/>
          </w:tcPr>
          <w:p w14:paraId="33E2366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28B3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26A52C0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C1A302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γ射线立体定向放射治疗系统质量控制检测</w:t>
            </w:r>
          </w:p>
        </w:tc>
        <w:tc>
          <w:tcPr>
            <w:tcW w:w="4269" w:type="dxa"/>
            <w:vAlign w:val="center"/>
          </w:tcPr>
          <w:p w14:paraId="08221CC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X、γ立体定向放射治疗系统质量控制检测规范 WS 582-2017 6</w:t>
            </w:r>
          </w:p>
        </w:tc>
        <w:tc>
          <w:tcPr>
            <w:tcW w:w="1139" w:type="dxa"/>
            <w:vAlign w:val="center"/>
          </w:tcPr>
          <w:p w14:paraId="1AFA4AE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558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37" w:type="dxa"/>
            <w:vAlign w:val="center"/>
          </w:tcPr>
          <w:p w14:paraId="2C71DF0D">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8AE482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单光子发射断层成像设备（SPECT）、伽马照相机质量控制检测</w:t>
            </w:r>
          </w:p>
        </w:tc>
        <w:tc>
          <w:tcPr>
            <w:tcW w:w="4269" w:type="dxa"/>
            <w:vAlign w:val="center"/>
          </w:tcPr>
          <w:p w14:paraId="4CC5603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伽马照相机、单光子发射断层成像设备（SPECT）质量控制检测规范 WS 523-2019 4</w:t>
            </w:r>
          </w:p>
        </w:tc>
        <w:tc>
          <w:tcPr>
            <w:tcW w:w="1139" w:type="dxa"/>
            <w:vAlign w:val="center"/>
          </w:tcPr>
          <w:p w14:paraId="5675597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73A1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37" w:type="dxa"/>
            <w:vAlign w:val="center"/>
          </w:tcPr>
          <w:p w14:paraId="2F013BB3">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BA66F5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正电子发射断层成像装置质控检测</w:t>
            </w:r>
          </w:p>
        </w:tc>
        <w:tc>
          <w:tcPr>
            <w:tcW w:w="4269" w:type="dxa"/>
            <w:vAlign w:val="center"/>
          </w:tcPr>
          <w:p w14:paraId="08ABF4C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放射性核素成像设备 性能和试验规则 第一部分：正电子发射断层成像装置 GB/T 18988.1-2013 3，正电子发射断层成像（PET）设备质量控制检测标准 WS 817—2023 5</w:t>
            </w:r>
          </w:p>
        </w:tc>
        <w:tc>
          <w:tcPr>
            <w:tcW w:w="1139" w:type="dxa"/>
            <w:vAlign w:val="center"/>
          </w:tcPr>
          <w:p w14:paraId="566F40FE">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7D50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50472DCA">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15D1B2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口腔CBCT设备质控检测</w:t>
            </w:r>
          </w:p>
        </w:tc>
        <w:tc>
          <w:tcPr>
            <w:tcW w:w="4269" w:type="dxa"/>
            <w:vAlign w:val="center"/>
          </w:tcPr>
          <w:p w14:paraId="13888B5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锥形束 X 射线计算机体层成像（CBCT）设备质量控制检测标准 WS 818—2023 5</w:t>
            </w:r>
          </w:p>
        </w:tc>
        <w:tc>
          <w:tcPr>
            <w:tcW w:w="1139" w:type="dxa"/>
            <w:vAlign w:val="center"/>
          </w:tcPr>
          <w:p w14:paraId="2B28BC0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64BC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58CA25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ADD741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具有CBCT功能的C形臂血管造影机质控检测</w:t>
            </w:r>
          </w:p>
        </w:tc>
        <w:tc>
          <w:tcPr>
            <w:tcW w:w="4269" w:type="dxa"/>
            <w:vAlign w:val="center"/>
          </w:tcPr>
          <w:p w14:paraId="45300CB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锥形束 X 射线计算机体层成像（CBCT）设备质量控制检测标准 WS 818—2023 6</w:t>
            </w:r>
          </w:p>
        </w:tc>
        <w:tc>
          <w:tcPr>
            <w:tcW w:w="1139" w:type="dxa"/>
            <w:vAlign w:val="center"/>
          </w:tcPr>
          <w:p w14:paraId="7811B070">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3FC4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7C58C654">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3D16B0F8">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电子直线加速器中CBCT设备质控检测</w:t>
            </w:r>
          </w:p>
        </w:tc>
        <w:tc>
          <w:tcPr>
            <w:tcW w:w="4269" w:type="dxa"/>
            <w:vAlign w:val="center"/>
          </w:tcPr>
          <w:p w14:paraId="7D9BE8B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锥形束 X 射线计算机体层成像（CBCT）设备质量控制检测标准 WS 818—2023 7</w:t>
            </w:r>
          </w:p>
        </w:tc>
        <w:tc>
          <w:tcPr>
            <w:tcW w:w="1139" w:type="dxa"/>
            <w:vAlign w:val="center"/>
          </w:tcPr>
          <w:p w14:paraId="2AA2514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06B0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3D1F6F9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48873F4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螺旋断层治疗装置质量控制检测</w:t>
            </w:r>
          </w:p>
        </w:tc>
        <w:tc>
          <w:tcPr>
            <w:tcW w:w="4269" w:type="dxa"/>
            <w:vAlign w:val="center"/>
          </w:tcPr>
          <w:p w14:paraId="1AF9A794">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螺旋断层治疗装置质量控制检测规范 WS 531-2017 6</w:t>
            </w:r>
          </w:p>
        </w:tc>
        <w:tc>
          <w:tcPr>
            <w:tcW w:w="1139" w:type="dxa"/>
            <w:vAlign w:val="center"/>
          </w:tcPr>
          <w:p w14:paraId="22F6849F">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151D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7A3F508B">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7D73FFD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乳腺数字X射线摄影（DR）设备质量控制检测</w:t>
            </w:r>
          </w:p>
        </w:tc>
        <w:tc>
          <w:tcPr>
            <w:tcW w:w="4269" w:type="dxa"/>
            <w:vAlign w:val="center"/>
          </w:tcPr>
          <w:p w14:paraId="54B4CB43">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医用X射线诊断设备质量控制检测规范 WS 76-2020 14</w:t>
            </w:r>
          </w:p>
        </w:tc>
        <w:tc>
          <w:tcPr>
            <w:tcW w:w="1139" w:type="dxa"/>
            <w:vAlign w:val="center"/>
          </w:tcPr>
          <w:p w14:paraId="75300DAA">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2F5D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6103EB86">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15C7A5C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数字X射线摄影（DR）设备质量控制检测</w:t>
            </w:r>
          </w:p>
        </w:tc>
        <w:tc>
          <w:tcPr>
            <w:tcW w:w="4269" w:type="dxa"/>
            <w:vAlign w:val="center"/>
          </w:tcPr>
          <w:p w14:paraId="601E4A7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医用X射线诊断设备质量控制检测规范 WS 76-2020 9</w:t>
            </w:r>
          </w:p>
        </w:tc>
        <w:tc>
          <w:tcPr>
            <w:tcW w:w="1139" w:type="dxa"/>
            <w:vAlign w:val="center"/>
          </w:tcPr>
          <w:p w14:paraId="402AD8F5">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313B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1332C8E5">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57F549E1">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牙科X射线机质量控制检测</w:t>
            </w:r>
          </w:p>
        </w:tc>
        <w:tc>
          <w:tcPr>
            <w:tcW w:w="4269" w:type="dxa"/>
            <w:vAlign w:val="center"/>
          </w:tcPr>
          <w:p w14:paraId="52A0A4B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医用X射线诊断设备质量控制检测规范 WS 76-2020 11</w:t>
            </w:r>
          </w:p>
        </w:tc>
        <w:tc>
          <w:tcPr>
            <w:tcW w:w="1139" w:type="dxa"/>
            <w:vAlign w:val="center"/>
          </w:tcPr>
          <w:p w14:paraId="7703D90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18C4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7" w:type="dxa"/>
            <w:vAlign w:val="center"/>
          </w:tcPr>
          <w:p w14:paraId="529FADF0">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6F0F1919">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医用电子直线加速器质量控制检测</w:t>
            </w:r>
          </w:p>
        </w:tc>
        <w:tc>
          <w:tcPr>
            <w:tcW w:w="4269" w:type="dxa"/>
            <w:vAlign w:val="center"/>
          </w:tcPr>
          <w:p w14:paraId="67D87D8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医用电子直线加速器质量控制检测规范 WS 674-2020 6，医用电子直线加速器质量控制检测规范 WS 674-2020 A，医用电子加速器性能和试验方法 GB 15213-2016 5</w:t>
            </w:r>
          </w:p>
        </w:tc>
        <w:tc>
          <w:tcPr>
            <w:tcW w:w="1139" w:type="dxa"/>
            <w:vAlign w:val="center"/>
          </w:tcPr>
          <w:p w14:paraId="3A11F842">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r w14:paraId="6E9D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Align w:val="center"/>
          </w:tcPr>
          <w:p w14:paraId="53EEFC8E">
            <w:pPr>
              <w:widowControl/>
              <w:numPr>
                <w:ilvl w:val="0"/>
                <w:numId w:val="6"/>
              </w:numPr>
              <w:autoSpaceDE w:val="0"/>
              <w:autoSpaceDN w:val="0"/>
              <w:adjustRightInd w:val="0"/>
              <w:ind w:left="425" w:leftChars="0" w:hanging="425" w:firstLineChars="0"/>
              <w:jc w:val="center"/>
              <w:rPr>
                <w:rFonts w:hint="eastAsia" w:ascii="仿宋" w:hAnsi="仿宋" w:eastAsia="仿宋" w:cs="仿宋"/>
                <w:color w:val="000000"/>
                <w:sz w:val="24"/>
              </w:rPr>
            </w:pPr>
          </w:p>
        </w:tc>
        <w:tc>
          <w:tcPr>
            <w:tcW w:w="2477" w:type="dxa"/>
            <w:vAlign w:val="center"/>
          </w:tcPr>
          <w:p w14:paraId="224244C6">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X射线计算机断层摄影装置质控保证检测</w:t>
            </w:r>
          </w:p>
        </w:tc>
        <w:tc>
          <w:tcPr>
            <w:tcW w:w="4269" w:type="dxa"/>
            <w:vAlign w:val="center"/>
          </w:tcPr>
          <w:p w14:paraId="3B49C9AD">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X射线计算机断层摄影装置质控保证检测规范 GB 17589-2011 4</w:t>
            </w:r>
          </w:p>
        </w:tc>
        <w:tc>
          <w:tcPr>
            <w:tcW w:w="1139" w:type="dxa"/>
            <w:vAlign w:val="center"/>
          </w:tcPr>
          <w:p w14:paraId="009FF907">
            <w:pPr>
              <w:widowControl/>
              <w:autoSpaceDE w:val="0"/>
              <w:autoSpaceDN w:val="0"/>
              <w:adjustRightInd w:val="0"/>
              <w:jc w:val="center"/>
              <w:rPr>
                <w:rFonts w:hint="eastAsia" w:ascii="仿宋" w:hAnsi="仿宋" w:eastAsia="仿宋" w:cs="仿宋"/>
                <w:color w:val="000000"/>
                <w:sz w:val="24"/>
              </w:rPr>
            </w:pPr>
            <w:r>
              <w:rPr>
                <w:rFonts w:hint="eastAsia" w:ascii="仿宋" w:hAnsi="仿宋" w:eastAsia="仿宋" w:cs="仿宋"/>
                <w:color w:val="000000"/>
                <w:sz w:val="24"/>
              </w:rPr>
              <w:t>质控检测</w:t>
            </w:r>
          </w:p>
        </w:tc>
      </w:tr>
    </w:tbl>
    <w:p w14:paraId="063FA7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lang w:val="en-US" w:eastAsia="zh-CN"/>
        </w:rPr>
      </w:pPr>
      <w:r>
        <w:rPr>
          <w:rFonts w:hint="eastAsia" w:ascii="仿宋" w:hAnsi="仿宋" w:eastAsia="仿宋" w:cs="仿宋"/>
          <w:bCs/>
          <w:kern w:val="2"/>
          <w:sz w:val="24"/>
          <w:szCs w:val="24"/>
          <w:lang w:val="en-US" w:eastAsia="zh-CN" w:bidi="ar-SA"/>
        </w:rPr>
        <w:t>（二）</w:t>
      </w:r>
      <w:r>
        <w:rPr>
          <w:rFonts w:hint="eastAsia" w:ascii="仿宋" w:hAnsi="仿宋" w:eastAsia="仿宋" w:cs="仿宋"/>
          <w:bCs/>
          <w:sz w:val="24"/>
          <w:lang w:val="en-US" w:eastAsia="zh-CN"/>
        </w:rPr>
        <w:t>技术要求</w:t>
      </w:r>
    </w:p>
    <w:p w14:paraId="32C40C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kern w:val="2"/>
          <w:sz w:val="24"/>
          <w:szCs w:val="24"/>
          <w:lang w:val="en-US" w:eastAsia="zh-CN" w:bidi="ar-SA"/>
        </w:rPr>
        <w:t>1</w:t>
      </w:r>
      <w:r>
        <w:rPr>
          <w:rFonts w:hint="eastAsia" w:ascii="仿宋" w:hAnsi="仿宋" w:eastAsia="仿宋" w:cs="仿宋"/>
          <w:bCs/>
          <w:sz w:val="24"/>
        </w:rPr>
        <w:t>、检测设备要求：检校设备溯源合格，溯源证书在有效期内，设备参数符合检定规程、校准规范或标准要求；</w:t>
      </w:r>
    </w:p>
    <w:p w14:paraId="464C5E90">
      <w:pPr>
        <w:spacing w:before="35" w:line="213" w:lineRule="auto"/>
        <w:ind w:left="122"/>
        <w:jc w:val="center"/>
        <w:rPr>
          <w:rFonts w:ascii="宋体" w:hAnsi="宋体" w:eastAsia="宋体" w:cs="宋体"/>
          <w:sz w:val="24"/>
          <w:szCs w:val="24"/>
        </w:rPr>
      </w:pPr>
      <w:r>
        <w:rPr>
          <w:rFonts w:ascii="宋体" w:hAnsi="宋体" w:eastAsia="宋体" w:cs="宋体"/>
          <w:b/>
          <w:bCs/>
          <w:sz w:val="24"/>
          <w:szCs w:val="24"/>
        </w:rPr>
        <w:t>溯源检校设备附表</w:t>
      </w:r>
      <w:r>
        <w:rPr>
          <w:rFonts w:ascii="宋体" w:hAnsi="宋体" w:eastAsia="宋体" w:cs="宋体"/>
          <w:b/>
          <w:bCs/>
          <w:spacing w:val="-16"/>
          <w:sz w:val="24"/>
          <w:szCs w:val="24"/>
        </w:rPr>
        <w:t>：（</w:t>
      </w:r>
      <w:r>
        <w:rPr>
          <w:rFonts w:ascii="Times New Roman" w:hAnsi="Times New Roman" w:eastAsia="Times New Roman" w:cs="Times New Roman"/>
          <w:b/>
          <w:bCs/>
          <w:sz w:val="24"/>
          <w:szCs w:val="24"/>
        </w:rPr>
        <w:t xml:space="preserve">10 </w:t>
      </w:r>
      <w:r>
        <w:rPr>
          <w:rFonts w:ascii="宋体" w:hAnsi="宋体" w:eastAsia="宋体" w:cs="宋体"/>
          <w:b/>
          <w:bCs/>
          <w:sz w:val="24"/>
          <w:szCs w:val="24"/>
        </w:rPr>
        <w:t>种）</w:t>
      </w:r>
    </w:p>
    <w:tbl>
      <w:tblPr>
        <w:tblStyle w:val="163"/>
        <w:tblW w:w="79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2"/>
        <w:gridCol w:w="5466"/>
      </w:tblGrid>
      <w:tr w14:paraId="29A7B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2532" w:type="dxa"/>
            <w:vAlign w:val="top"/>
          </w:tcPr>
          <w:p w14:paraId="34D357A3">
            <w:pPr>
              <w:pStyle w:val="162"/>
              <w:spacing w:before="39" w:line="221" w:lineRule="auto"/>
              <w:ind w:left="1031"/>
              <w:rPr>
                <w:rFonts w:hint="eastAsia" w:ascii="仿宋" w:hAnsi="仿宋" w:eastAsia="仿宋" w:cs="仿宋"/>
              </w:rPr>
            </w:pPr>
            <w:r>
              <w:rPr>
                <w:rFonts w:hint="eastAsia" w:ascii="仿宋" w:hAnsi="仿宋" w:eastAsia="仿宋" w:cs="仿宋"/>
                <w:b/>
                <w:bCs/>
                <w:spacing w:val="-7"/>
              </w:rPr>
              <w:t>序号</w:t>
            </w:r>
          </w:p>
        </w:tc>
        <w:tc>
          <w:tcPr>
            <w:tcW w:w="5466" w:type="dxa"/>
            <w:vAlign w:val="top"/>
          </w:tcPr>
          <w:p w14:paraId="5BD2A004">
            <w:pPr>
              <w:pStyle w:val="162"/>
              <w:spacing w:before="40" w:line="219" w:lineRule="auto"/>
              <w:ind w:left="2015"/>
              <w:rPr>
                <w:rFonts w:hint="eastAsia" w:ascii="仿宋" w:hAnsi="仿宋" w:eastAsia="仿宋" w:cs="仿宋"/>
              </w:rPr>
            </w:pPr>
            <w:r>
              <w:rPr>
                <w:rFonts w:hint="eastAsia" w:ascii="仿宋" w:hAnsi="仿宋" w:eastAsia="仿宋" w:cs="仿宋"/>
                <w:b/>
                <w:bCs/>
                <w:spacing w:val="-4"/>
              </w:rPr>
              <w:t>检校设备名称</w:t>
            </w:r>
          </w:p>
        </w:tc>
      </w:tr>
      <w:tr w14:paraId="7C1B5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532" w:type="dxa"/>
            <w:vAlign w:val="top"/>
          </w:tcPr>
          <w:p w14:paraId="157762FA">
            <w:pPr>
              <w:pStyle w:val="162"/>
              <w:spacing w:before="73" w:line="184" w:lineRule="auto"/>
              <w:ind w:left="1229"/>
              <w:rPr>
                <w:rFonts w:hint="eastAsia" w:ascii="仿宋" w:hAnsi="仿宋" w:eastAsia="仿宋" w:cs="仿宋"/>
              </w:rPr>
            </w:pPr>
            <w:r>
              <w:rPr>
                <w:rFonts w:hint="eastAsia" w:ascii="仿宋" w:hAnsi="仿宋" w:eastAsia="仿宋" w:cs="仿宋"/>
              </w:rPr>
              <w:t>1</w:t>
            </w:r>
          </w:p>
        </w:tc>
        <w:tc>
          <w:tcPr>
            <w:tcW w:w="5466" w:type="dxa"/>
            <w:vAlign w:val="top"/>
          </w:tcPr>
          <w:p w14:paraId="59AFA7CE">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注射泵检测仪</w:t>
            </w:r>
          </w:p>
        </w:tc>
      </w:tr>
      <w:tr w14:paraId="54FEF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532" w:type="dxa"/>
            <w:vAlign w:val="top"/>
          </w:tcPr>
          <w:p w14:paraId="7C0D0F40">
            <w:pPr>
              <w:pStyle w:val="162"/>
              <w:spacing w:before="73" w:line="183" w:lineRule="auto"/>
              <w:ind w:left="1214"/>
              <w:rPr>
                <w:rFonts w:hint="eastAsia" w:ascii="仿宋" w:hAnsi="仿宋" w:eastAsia="仿宋" w:cs="仿宋"/>
              </w:rPr>
            </w:pPr>
            <w:r>
              <w:rPr>
                <w:rFonts w:hint="eastAsia" w:ascii="仿宋" w:hAnsi="仿宋" w:eastAsia="仿宋" w:cs="仿宋"/>
              </w:rPr>
              <w:t>2</w:t>
            </w:r>
          </w:p>
        </w:tc>
        <w:tc>
          <w:tcPr>
            <w:tcW w:w="5466" w:type="dxa"/>
            <w:vAlign w:val="top"/>
          </w:tcPr>
          <w:p w14:paraId="7C24B153">
            <w:pPr>
              <w:spacing w:before="78" w:line="312" w:lineRule="auto"/>
              <w:ind w:left="124" w:right="80" w:hanging="1"/>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生物安全柜质量检测仪</w:t>
            </w:r>
          </w:p>
        </w:tc>
      </w:tr>
      <w:tr w14:paraId="25F8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532" w:type="dxa"/>
            <w:vAlign w:val="top"/>
          </w:tcPr>
          <w:p w14:paraId="245F6790">
            <w:pPr>
              <w:pStyle w:val="162"/>
              <w:spacing w:before="75" w:line="183" w:lineRule="auto"/>
              <w:ind w:left="1216"/>
              <w:rPr>
                <w:rFonts w:hint="eastAsia" w:ascii="仿宋" w:hAnsi="仿宋" w:eastAsia="仿宋" w:cs="仿宋"/>
              </w:rPr>
            </w:pPr>
            <w:r>
              <w:rPr>
                <w:rFonts w:hint="eastAsia" w:ascii="仿宋" w:hAnsi="仿宋" w:eastAsia="仿宋" w:cs="仿宋"/>
              </w:rPr>
              <w:t>3</w:t>
            </w:r>
          </w:p>
        </w:tc>
        <w:tc>
          <w:tcPr>
            <w:tcW w:w="5466" w:type="dxa"/>
            <w:vAlign w:val="top"/>
          </w:tcPr>
          <w:p w14:paraId="61290581">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标准呼吸模拟器</w:t>
            </w:r>
          </w:p>
        </w:tc>
      </w:tr>
      <w:tr w14:paraId="43AE8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532" w:type="dxa"/>
            <w:vAlign w:val="top"/>
          </w:tcPr>
          <w:p w14:paraId="5D502F42">
            <w:pPr>
              <w:pStyle w:val="162"/>
              <w:spacing w:before="77" w:line="183" w:lineRule="auto"/>
              <w:ind w:left="1211"/>
              <w:rPr>
                <w:rFonts w:hint="eastAsia" w:ascii="仿宋" w:hAnsi="仿宋" w:eastAsia="仿宋" w:cs="仿宋"/>
              </w:rPr>
            </w:pPr>
            <w:r>
              <w:rPr>
                <w:rFonts w:hint="eastAsia" w:ascii="仿宋" w:hAnsi="仿宋" w:eastAsia="仿宋" w:cs="仿宋"/>
              </w:rPr>
              <w:t>4</w:t>
            </w:r>
          </w:p>
        </w:tc>
        <w:tc>
          <w:tcPr>
            <w:tcW w:w="5466" w:type="dxa"/>
            <w:vAlign w:val="top"/>
          </w:tcPr>
          <w:p w14:paraId="57091813">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治疗水平剂量仪（含尖点电离室）</w:t>
            </w:r>
          </w:p>
        </w:tc>
      </w:tr>
      <w:tr w14:paraId="52458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532" w:type="dxa"/>
            <w:vAlign w:val="top"/>
          </w:tcPr>
          <w:p w14:paraId="53013E2D">
            <w:pPr>
              <w:pStyle w:val="162"/>
              <w:spacing w:before="80" w:line="182" w:lineRule="auto"/>
              <w:ind w:left="1216"/>
              <w:rPr>
                <w:rFonts w:hint="eastAsia" w:ascii="仿宋" w:hAnsi="仿宋" w:eastAsia="仿宋" w:cs="仿宋"/>
              </w:rPr>
            </w:pPr>
            <w:r>
              <w:rPr>
                <w:rFonts w:hint="eastAsia" w:ascii="仿宋" w:hAnsi="仿宋" w:eastAsia="仿宋" w:cs="仿宋"/>
              </w:rPr>
              <w:t>5</w:t>
            </w:r>
          </w:p>
        </w:tc>
        <w:tc>
          <w:tcPr>
            <w:tcW w:w="5466" w:type="dxa"/>
            <w:vAlign w:val="top"/>
          </w:tcPr>
          <w:p w14:paraId="06DA67F6">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综合验光仪校准装置</w:t>
            </w:r>
          </w:p>
        </w:tc>
      </w:tr>
      <w:tr w14:paraId="3C53B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2532" w:type="dxa"/>
            <w:vAlign w:val="top"/>
          </w:tcPr>
          <w:p w14:paraId="13AC01E7">
            <w:pPr>
              <w:pStyle w:val="162"/>
              <w:spacing w:before="76" w:line="183" w:lineRule="auto"/>
              <w:ind w:left="1213"/>
              <w:rPr>
                <w:rFonts w:hint="eastAsia" w:ascii="仿宋" w:hAnsi="仿宋" w:eastAsia="仿宋" w:cs="仿宋"/>
              </w:rPr>
            </w:pPr>
            <w:r>
              <w:rPr>
                <w:rFonts w:hint="eastAsia" w:ascii="仿宋" w:hAnsi="仿宋" w:eastAsia="仿宋" w:cs="仿宋"/>
              </w:rPr>
              <w:t>6</w:t>
            </w:r>
          </w:p>
        </w:tc>
        <w:tc>
          <w:tcPr>
            <w:tcW w:w="5466" w:type="dxa"/>
            <w:vAlign w:val="top"/>
          </w:tcPr>
          <w:p w14:paraId="10BFB109">
            <w:pPr>
              <w:spacing w:before="78" w:line="312" w:lineRule="auto"/>
              <w:ind w:left="124" w:right="80" w:hanging="1"/>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呼吸节律发生器</w:t>
            </w:r>
          </w:p>
        </w:tc>
      </w:tr>
      <w:tr w14:paraId="368FE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532" w:type="dxa"/>
            <w:vAlign w:val="top"/>
          </w:tcPr>
          <w:p w14:paraId="7DC77376">
            <w:pPr>
              <w:pStyle w:val="162"/>
              <w:spacing w:before="80" w:line="182" w:lineRule="auto"/>
              <w:ind w:left="1217"/>
              <w:rPr>
                <w:rFonts w:hint="eastAsia" w:ascii="仿宋" w:hAnsi="仿宋" w:eastAsia="仿宋" w:cs="仿宋"/>
              </w:rPr>
            </w:pPr>
            <w:r>
              <w:rPr>
                <w:rFonts w:hint="eastAsia" w:ascii="仿宋" w:hAnsi="仿宋" w:eastAsia="仿宋" w:cs="仿宋"/>
              </w:rPr>
              <w:t>7</w:t>
            </w:r>
          </w:p>
        </w:tc>
        <w:tc>
          <w:tcPr>
            <w:tcW w:w="5466" w:type="dxa"/>
            <w:vAlign w:val="top"/>
          </w:tcPr>
          <w:p w14:paraId="1A508250">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超声多普勒血流模体</w:t>
            </w:r>
          </w:p>
        </w:tc>
      </w:tr>
      <w:tr w14:paraId="29560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532" w:type="dxa"/>
            <w:vAlign w:val="top"/>
          </w:tcPr>
          <w:p w14:paraId="3E8FE86A">
            <w:pPr>
              <w:pStyle w:val="162"/>
              <w:spacing w:before="76" w:line="183" w:lineRule="auto"/>
              <w:ind w:left="1212"/>
              <w:rPr>
                <w:rFonts w:hint="eastAsia" w:ascii="仿宋" w:hAnsi="仿宋" w:eastAsia="仿宋" w:cs="仿宋"/>
              </w:rPr>
            </w:pPr>
            <w:r>
              <w:rPr>
                <w:rFonts w:hint="eastAsia" w:ascii="仿宋" w:hAnsi="仿宋" w:eastAsia="仿宋" w:cs="仿宋"/>
              </w:rPr>
              <w:t>8</w:t>
            </w:r>
          </w:p>
        </w:tc>
        <w:tc>
          <w:tcPr>
            <w:tcW w:w="5466" w:type="dxa"/>
            <w:vAlign w:val="top"/>
          </w:tcPr>
          <w:p w14:paraId="4FA9B3B8">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标准活度剂</w:t>
            </w:r>
          </w:p>
        </w:tc>
      </w:tr>
      <w:tr w14:paraId="434E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532" w:type="dxa"/>
            <w:vAlign w:val="top"/>
          </w:tcPr>
          <w:p w14:paraId="3BB8B193">
            <w:pPr>
              <w:pStyle w:val="162"/>
              <w:spacing w:before="78" w:line="183" w:lineRule="auto"/>
              <w:ind w:left="1212"/>
              <w:rPr>
                <w:rFonts w:hint="eastAsia" w:ascii="仿宋" w:hAnsi="仿宋" w:eastAsia="仿宋" w:cs="仿宋"/>
              </w:rPr>
            </w:pPr>
            <w:r>
              <w:rPr>
                <w:rFonts w:hint="eastAsia" w:ascii="仿宋" w:hAnsi="仿宋" w:eastAsia="仿宋" w:cs="仿宋"/>
              </w:rPr>
              <w:t>9</w:t>
            </w:r>
          </w:p>
        </w:tc>
        <w:tc>
          <w:tcPr>
            <w:tcW w:w="5466" w:type="dxa"/>
            <w:vAlign w:val="top"/>
          </w:tcPr>
          <w:p w14:paraId="273F4B74">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骨振器测量用力耦合器(仿真乳突)</w:t>
            </w:r>
          </w:p>
        </w:tc>
      </w:tr>
      <w:tr w14:paraId="219AB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2532" w:type="dxa"/>
            <w:vAlign w:val="top"/>
          </w:tcPr>
          <w:p w14:paraId="4871106A">
            <w:pPr>
              <w:pStyle w:val="162"/>
              <w:spacing w:before="75" w:line="184" w:lineRule="auto"/>
              <w:ind w:left="1169"/>
              <w:rPr>
                <w:rFonts w:hint="eastAsia" w:ascii="仿宋" w:hAnsi="仿宋" w:eastAsia="仿宋" w:cs="仿宋"/>
              </w:rPr>
            </w:pPr>
            <w:r>
              <w:rPr>
                <w:rFonts w:hint="eastAsia" w:ascii="仿宋" w:hAnsi="仿宋" w:eastAsia="仿宋" w:cs="仿宋"/>
                <w:spacing w:val="-14"/>
              </w:rPr>
              <w:t>10</w:t>
            </w:r>
          </w:p>
        </w:tc>
        <w:tc>
          <w:tcPr>
            <w:tcW w:w="5466" w:type="dxa"/>
            <w:vAlign w:val="top"/>
          </w:tcPr>
          <w:p w14:paraId="636EFB50">
            <w:pPr>
              <w:spacing w:before="78" w:line="312" w:lineRule="auto"/>
              <w:ind w:left="124" w:right="80" w:hanging="1"/>
              <w:jc w:val="center"/>
              <w:rPr>
                <w:rFonts w:hint="eastAsia" w:ascii="仿宋" w:hAnsi="仿宋" w:eastAsia="仿宋" w:cs="仿宋"/>
                <w:spacing w:val="1"/>
                <w:sz w:val="24"/>
                <w:szCs w:val="24"/>
              </w:rPr>
            </w:pPr>
            <w:r>
              <w:rPr>
                <w:rFonts w:hint="eastAsia" w:ascii="仿宋" w:hAnsi="仿宋" w:eastAsia="仿宋" w:cs="仿宋"/>
                <w:spacing w:val="1"/>
                <w:sz w:val="24"/>
                <w:szCs w:val="24"/>
              </w:rPr>
              <w:t>麻醉浓度分析仪</w:t>
            </w:r>
          </w:p>
        </w:tc>
      </w:tr>
    </w:tbl>
    <w:p w14:paraId="3903F4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、所有参与检测人员必须具备相关从业资质，《一级注册计量师资格证书》</w:t>
      </w:r>
      <w:r>
        <w:rPr>
          <w:rFonts w:hint="eastAsia" w:ascii="仿宋" w:hAnsi="仿宋" w:eastAsia="仿宋" w:cs="仿宋"/>
          <w:bCs/>
          <w:sz w:val="24"/>
          <w:lang w:val="en-US" w:eastAsia="zh-CN"/>
        </w:rPr>
        <w:t>不少于</w:t>
      </w:r>
      <w:r>
        <w:rPr>
          <w:rFonts w:hint="eastAsia" w:ascii="仿宋" w:hAnsi="仿宋" w:eastAsia="仿宋" w:cs="仿宋"/>
          <w:bCs/>
          <w:sz w:val="24"/>
        </w:rPr>
        <w:t>3人、《二级注册计量师资格证书》</w:t>
      </w:r>
      <w:r>
        <w:rPr>
          <w:rFonts w:hint="eastAsia" w:ascii="仿宋" w:hAnsi="仿宋" w:eastAsia="仿宋" w:cs="仿宋"/>
          <w:bCs/>
          <w:sz w:val="24"/>
          <w:lang w:val="en-US" w:eastAsia="zh-CN"/>
        </w:rPr>
        <w:t>不少于</w:t>
      </w:r>
      <w:r>
        <w:rPr>
          <w:rFonts w:hint="eastAsia" w:ascii="仿宋" w:hAnsi="仿宋" w:eastAsia="仿宋" w:cs="仿宋"/>
          <w:bCs/>
          <w:sz w:val="24"/>
        </w:rPr>
        <w:t>10人。注:需提供以上人员相关证书复印件及近三个月社保缴纳证明材料；具有行业协会颁发的检定/校准人员证书或人员上岗证书（提供证书复印件）；</w:t>
      </w:r>
    </w:p>
    <w:p w14:paraId="00E5DF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、须按照表中检测依据出具证书或报告，强检计量器具须出具检定证书，出具的校准证书须带CNAS标识、检测报告须带CMA标识，参数须涵盖检测依据的全部参数。</w:t>
      </w:r>
    </w:p>
    <w:p w14:paraId="3052C4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具备</w:t>
      </w:r>
      <w:r>
        <w:rPr>
          <w:rFonts w:hint="eastAsia" w:ascii="仿宋" w:hAnsi="仿宋" w:eastAsia="仿宋" w:cs="仿宋"/>
          <w:bCs/>
          <w:sz w:val="24"/>
          <w:highlight w:val="none"/>
        </w:rPr>
        <w:t>放射卫生技术服务</w:t>
      </w:r>
      <w:r>
        <w:rPr>
          <w:rFonts w:hint="eastAsia" w:ascii="仿宋" w:hAnsi="仿宋" w:eastAsia="仿宋" w:cs="仿宋"/>
          <w:bCs/>
          <w:sz w:val="24"/>
          <w:highlight w:val="none"/>
          <w:lang w:val="en-US" w:eastAsia="zh-CN"/>
        </w:rPr>
        <w:t>能力，需提供相关证明材料；</w:t>
      </w:r>
    </w:p>
    <w:p w14:paraId="036E31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、所有检校数据均可溯源至国家基准，出具的检校报告均可获得国家认可，具有法律效力；</w:t>
      </w:r>
    </w:p>
    <w:p w14:paraId="679947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、CMA资质附件具有生物安全柜、洁净工作台、洁净室</w:t>
      </w:r>
      <w:r>
        <w:rPr>
          <w:rFonts w:hint="eastAsia" w:ascii="仿宋" w:hAnsi="仿宋" w:eastAsia="仿宋" w:cs="仿宋"/>
          <w:bCs/>
          <w:sz w:val="24"/>
          <w:highlight w:val="none"/>
          <w:lang w:eastAsia="zh-CN"/>
        </w:rPr>
        <w:t>。</w:t>
      </w:r>
    </w:p>
    <w:p w14:paraId="2B281593">
      <w:pPr>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（三）服务要求</w:t>
      </w:r>
    </w:p>
    <w:p w14:paraId="0CE7C5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1、需根据医院设备情况制定年度及周期检校计划，按照检校计划进行检校工作，具体检测时工作时间服从医院安排；</w:t>
      </w:r>
    </w:p>
    <w:p w14:paraId="0AD357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2、在现场检校时应规范着装，佩戴工作证，文明用语，服务热情，行为得体，严格遵守医院管理部门各项规章制度及规定；</w:t>
      </w:r>
    </w:p>
    <w:p w14:paraId="3F2616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3、在检校过程中如发现问题及时现场指导纠正，工作结束后将检校结果告知科室并填写检校确认单，对于不合格设备通知科室停用并及时维修，设备维修后尽快免费复检；</w:t>
      </w:r>
    </w:p>
    <w:p w14:paraId="602769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4、须在医院在用设备出现异常的紧急状况下，按医院要求2小时内到达现场，完成设备</w:t>
      </w:r>
      <w:r>
        <w:rPr>
          <w:rFonts w:hint="eastAsia" w:ascii="仿宋" w:hAnsi="仿宋" w:eastAsia="仿宋" w:cs="仿宋"/>
          <w:bCs/>
          <w:sz w:val="24"/>
          <w:lang w:eastAsia="zh-CN"/>
        </w:rPr>
        <w:t>维</w:t>
      </w:r>
      <w:r>
        <w:rPr>
          <w:rFonts w:hint="eastAsia" w:ascii="仿宋" w:hAnsi="仿宋" w:eastAsia="仿宋" w:cs="仿宋"/>
          <w:bCs/>
          <w:sz w:val="24"/>
        </w:rPr>
        <w:t>修后的计量检校与质控检测评价需求；</w:t>
      </w:r>
    </w:p>
    <w:p w14:paraId="5E1D31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5、供应商需保证电子证书于检校工作完成后三个工作日送达，纸版证书根据医院需要出具，对医院临时性紧急检校要求，2个小时内做出回复，24小时内人员到位，48小时内出具报告；</w:t>
      </w:r>
    </w:p>
    <w:p w14:paraId="0E80D2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6、在检校工作结束后30日内，提供在检校期间医院科室确认单、设备台帐、科室台帐、结算清单，附合同进行财务结算；同时编写完成汇总评估分析报告总结计量检校情况，为医院完善本年度计量管理制度提供信息支撑；</w:t>
      </w:r>
    </w:p>
    <w:p w14:paraId="10FD1C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7、招标人需计量检校与质控的仪器设备由投标人独立完成计量检校工作，不得分包与转包；</w:t>
      </w:r>
    </w:p>
    <w:p w14:paraId="4548E9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8、对新购置设备、维修后设备及时进行检测；</w:t>
      </w:r>
    </w:p>
    <w:p w14:paraId="7B0B9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仿宋"/>
          <w:highlight w:val="none"/>
          <w:lang w:val="en-US" w:eastAsia="zh-CN"/>
        </w:rPr>
      </w:pP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lang w:eastAsia="zh-CN"/>
        </w:rPr>
        <w:t>医</w:t>
      </w:r>
      <w:r>
        <w:rPr>
          <w:rFonts w:hint="eastAsia" w:ascii="仿宋" w:hAnsi="仿宋" w:eastAsia="仿宋" w:cs="仿宋"/>
          <w:bCs/>
          <w:sz w:val="24"/>
        </w:rPr>
        <w:t>院如有特殊检校需求，中标技术服务机构需予以配合。</w:t>
      </w:r>
    </w:p>
    <w:p w14:paraId="4BDFA4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附件：医院计量设备台账</w:t>
      </w:r>
    </w:p>
    <w:tbl>
      <w:tblPr>
        <w:tblStyle w:val="39"/>
        <w:tblW w:w="0" w:type="auto"/>
        <w:jc w:val="center"/>
        <w:tblLayout w:type="fixed"/>
        <w:tblCellMar>
          <w:top w:w="0" w:type="dxa"/>
          <w:left w:w="108" w:type="dxa"/>
          <w:bottom w:w="0" w:type="dxa"/>
          <w:right w:w="108" w:type="dxa"/>
        </w:tblCellMar>
      </w:tblPr>
      <w:tblGrid>
        <w:gridCol w:w="677"/>
        <w:gridCol w:w="2139"/>
        <w:gridCol w:w="1751"/>
        <w:gridCol w:w="803"/>
        <w:gridCol w:w="1384"/>
        <w:gridCol w:w="1768"/>
      </w:tblGrid>
      <w:tr w14:paraId="38A101D5">
        <w:tblPrEx>
          <w:tblCellMar>
            <w:top w:w="0" w:type="dxa"/>
            <w:left w:w="108" w:type="dxa"/>
            <w:bottom w:w="0" w:type="dxa"/>
            <w:right w:w="108" w:type="dxa"/>
          </w:tblCellMar>
        </w:tblPrEx>
        <w:trPr>
          <w:trHeight w:val="539"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AA2E6F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序号</w:t>
            </w:r>
          </w:p>
        </w:tc>
        <w:tc>
          <w:tcPr>
            <w:tcW w:w="2139" w:type="dxa"/>
            <w:tcBorders>
              <w:top w:val="single" w:color="auto" w:sz="4" w:space="0"/>
              <w:left w:val="nil"/>
              <w:bottom w:val="single" w:color="auto" w:sz="4" w:space="0"/>
              <w:right w:val="single" w:color="auto" w:sz="4" w:space="0"/>
            </w:tcBorders>
            <w:shd w:val="clear" w:color="auto" w:fill="auto"/>
            <w:vAlign w:val="center"/>
          </w:tcPr>
          <w:p w14:paraId="3FE3B02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仪器名称</w:t>
            </w:r>
          </w:p>
        </w:tc>
        <w:tc>
          <w:tcPr>
            <w:tcW w:w="1751" w:type="dxa"/>
            <w:tcBorders>
              <w:top w:val="single" w:color="auto" w:sz="4" w:space="0"/>
              <w:left w:val="nil"/>
              <w:bottom w:val="single" w:color="auto" w:sz="4" w:space="0"/>
              <w:right w:val="single" w:color="auto" w:sz="4" w:space="0"/>
            </w:tcBorders>
            <w:shd w:val="clear" w:color="auto" w:fill="auto"/>
            <w:vAlign w:val="center"/>
          </w:tcPr>
          <w:p w14:paraId="7449297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数量 ( 台/件)</w:t>
            </w:r>
          </w:p>
        </w:tc>
        <w:tc>
          <w:tcPr>
            <w:tcW w:w="803" w:type="dxa"/>
            <w:tcBorders>
              <w:top w:val="single" w:color="auto" w:sz="4" w:space="0"/>
              <w:left w:val="nil"/>
              <w:bottom w:val="single" w:color="auto" w:sz="4" w:space="0"/>
              <w:right w:val="single" w:color="auto" w:sz="4" w:space="0"/>
            </w:tcBorders>
            <w:shd w:val="clear" w:color="auto" w:fill="auto"/>
            <w:vAlign w:val="center"/>
          </w:tcPr>
          <w:p w14:paraId="5F4E03B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序号</w:t>
            </w:r>
          </w:p>
        </w:tc>
        <w:tc>
          <w:tcPr>
            <w:tcW w:w="1384" w:type="dxa"/>
            <w:tcBorders>
              <w:top w:val="single" w:color="auto" w:sz="4" w:space="0"/>
              <w:left w:val="nil"/>
              <w:bottom w:val="single" w:color="auto" w:sz="4" w:space="0"/>
              <w:right w:val="single" w:color="auto" w:sz="4" w:space="0"/>
            </w:tcBorders>
            <w:shd w:val="clear" w:color="auto" w:fill="auto"/>
            <w:vAlign w:val="center"/>
          </w:tcPr>
          <w:p w14:paraId="1D3CFDE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仪器名称</w:t>
            </w:r>
          </w:p>
        </w:tc>
        <w:tc>
          <w:tcPr>
            <w:tcW w:w="1768" w:type="dxa"/>
            <w:tcBorders>
              <w:top w:val="single" w:color="auto" w:sz="4" w:space="0"/>
              <w:left w:val="nil"/>
              <w:bottom w:val="single" w:color="auto" w:sz="4" w:space="0"/>
              <w:right w:val="single" w:color="auto" w:sz="4" w:space="0"/>
            </w:tcBorders>
            <w:shd w:val="clear" w:color="auto" w:fill="auto"/>
            <w:vAlign w:val="center"/>
          </w:tcPr>
          <w:p w14:paraId="23B959C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数量 ( 台/件)</w:t>
            </w:r>
          </w:p>
        </w:tc>
      </w:tr>
      <w:tr w14:paraId="5863166A">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EA7DEB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2139" w:type="dxa"/>
            <w:tcBorders>
              <w:top w:val="nil"/>
              <w:left w:val="nil"/>
              <w:bottom w:val="single" w:color="auto" w:sz="4" w:space="0"/>
              <w:right w:val="single" w:color="auto" w:sz="4" w:space="0"/>
            </w:tcBorders>
            <w:shd w:val="clear" w:color="auto" w:fill="auto"/>
            <w:vAlign w:val="center"/>
          </w:tcPr>
          <w:p w14:paraId="278D2BE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PH计</w:t>
            </w:r>
          </w:p>
        </w:tc>
        <w:tc>
          <w:tcPr>
            <w:tcW w:w="1751" w:type="dxa"/>
            <w:tcBorders>
              <w:top w:val="nil"/>
              <w:left w:val="nil"/>
              <w:bottom w:val="single" w:color="auto" w:sz="4" w:space="0"/>
              <w:right w:val="single" w:color="auto" w:sz="4" w:space="0"/>
            </w:tcBorders>
            <w:shd w:val="clear" w:color="auto" w:fill="auto"/>
            <w:vAlign w:val="center"/>
          </w:tcPr>
          <w:p w14:paraId="7E767B9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803" w:type="dxa"/>
            <w:tcBorders>
              <w:top w:val="nil"/>
              <w:left w:val="nil"/>
              <w:bottom w:val="single" w:color="auto" w:sz="4" w:space="0"/>
              <w:right w:val="single" w:color="auto" w:sz="4" w:space="0"/>
            </w:tcBorders>
            <w:shd w:val="clear" w:color="auto" w:fill="auto"/>
            <w:vAlign w:val="center"/>
          </w:tcPr>
          <w:p w14:paraId="3CF9292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45</w:t>
            </w:r>
          </w:p>
        </w:tc>
        <w:tc>
          <w:tcPr>
            <w:tcW w:w="1384" w:type="dxa"/>
            <w:tcBorders>
              <w:top w:val="nil"/>
              <w:left w:val="nil"/>
              <w:bottom w:val="single" w:color="auto" w:sz="4" w:space="0"/>
              <w:right w:val="single" w:color="auto" w:sz="4" w:space="0"/>
            </w:tcBorders>
            <w:shd w:val="clear" w:color="auto" w:fill="auto"/>
            <w:vAlign w:val="center"/>
          </w:tcPr>
          <w:p w14:paraId="74DDF82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消毒清洗机</w:t>
            </w:r>
          </w:p>
        </w:tc>
        <w:tc>
          <w:tcPr>
            <w:tcW w:w="1768" w:type="dxa"/>
            <w:tcBorders>
              <w:top w:val="nil"/>
              <w:left w:val="nil"/>
              <w:bottom w:val="single" w:color="auto" w:sz="4" w:space="0"/>
              <w:right w:val="single" w:color="auto" w:sz="4" w:space="0"/>
            </w:tcBorders>
            <w:shd w:val="clear" w:color="auto" w:fill="auto"/>
            <w:vAlign w:val="center"/>
          </w:tcPr>
          <w:p w14:paraId="5559391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r>
      <w:tr w14:paraId="3C3FACA9">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6916259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2139" w:type="dxa"/>
            <w:tcBorders>
              <w:top w:val="nil"/>
              <w:left w:val="nil"/>
              <w:bottom w:val="single" w:color="auto" w:sz="4" w:space="0"/>
              <w:right w:val="single" w:color="auto" w:sz="4" w:space="0"/>
            </w:tcBorders>
            <w:shd w:val="clear" w:color="auto" w:fill="auto"/>
            <w:vAlign w:val="center"/>
          </w:tcPr>
          <w:p w14:paraId="53D1F63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X射线骨密度仪</w:t>
            </w:r>
          </w:p>
        </w:tc>
        <w:tc>
          <w:tcPr>
            <w:tcW w:w="1751" w:type="dxa"/>
            <w:tcBorders>
              <w:top w:val="nil"/>
              <w:left w:val="nil"/>
              <w:bottom w:val="single" w:color="auto" w:sz="4" w:space="0"/>
              <w:right w:val="single" w:color="auto" w:sz="4" w:space="0"/>
            </w:tcBorders>
            <w:shd w:val="clear" w:color="auto" w:fill="auto"/>
            <w:vAlign w:val="center"/>
          </w:tcPr>
          <w:p w14:paraId="7860005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803" w:type="dxa"/>
            <w:tcBorders>
              <w:top w:val="nil"/>
              <w:left w:val="nil"/>
              <w:bottom w:val="single" w:color="auto" w:sz="4" w:space="0"/>
              <w:right w:val="single" w:color="auto" w:sz="4" w:space="0"/>
            </w:tcBorders>
            <w:shd w:val="clear" w:color="auto" w:fill="auto"/>
            <w:vAlign w:val="center"/>
          </w:tcPr>
          <w:p w14:paraId="6655FC2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46</w:t>
            </w:r>
          </w:p>
        </w:tc>
        <w:tc>
          <w:tcPr>
            <w:tcW w:w="1384" w:type="dxa"/>
            <w:tcBorders>
              <w:top w:val="nil"/>
              <w:left w:val="nil"/>
              <w:bottom w:val="single" w:color="auto" w:sz="4" w:space="0"/>
              <w:right w:val="single" w:color="auto" w:sz="4" w:space="0"/>
            </w:tcBorders>
            <w:shd w:val="clear" w:color="auto" w:fill="auto"/>
            <w:vAlign w:val="center"/>
          </w:tcPr>
          <w:p w14:paraId="685842D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血凝分析仪</w:t>
            </w:r>
          </w:p>
        </w:tc>
        <w:tc>
          <w:tcPr>
            <w:tcW w:w="1768" w:type="dxa"/>
            <w:tcBorders>
              <w:top w:val="nil"/>
              <w:left w:val="nil"/>
              <w:bottom w:val="single" w:color="auto" w:sz="4" w:space="0"/>
              <w:right w:val="single" w:color="auto" w:sz="4" w:space="0"/>
            </w:tcBorders>
            <w:shd w:val="clear" w:color="auto" w:fill="auto"/>
            <w:vAlign w:val="center"/>
          </w:tcPr>
          <w:p w14:paraId="2F2C361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r>
      <w:tr w14:paraId="16A67D5A">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2543538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2139" w:type="dxa"/>
            <w:tcBorders>
              <w:top w:val="nil"/>
              <w:left w:val="nil"/>
              <w:bottom w:val="single" w:color="auto" w:sz="4" w:space="0"/>
              <w:right w:val="single" w:color="auto" w:sz="4" w:space="0"/>
            </w:tcBorders>
            <w:shd w:val="clear" w:color="auto" w:fill="auto"/>
            <w:vAlign w:val="center"/>
          </w:tcPr>
          <w:p w14:paraId="22012ED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表面污染仪</w:t>
            </w:r>
          </w:p>
        </w:tc>
        <w:tc>
          <w:tcPr>
            <w:tcW w:w="1751" w:type="dxa"/>
            <w:tcBorders>
              <w:top w:val="nil"/>
              <w:left w:val="nil"/>
              <w:bottom w:val="single" w:color="auto" w:sz="4" w:space="0"/>
              <w:right w:val="single" w:color="auto" w:sz="4" w:space="0"/>
            </w:tcBorders>
            <w:shd w:val="clear" w:color="auto" w:fill="auto"/>
            <w:vAlign w:val="center"/>
          </w:tcPr>
          <w:p w14:paraId="2C3AACD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803" w:type="dxa"/>
            <w:tcBorders>
              <w:top w:val="nil"/>
              <w:left w:val="nil"/>
              <w:bottom w:val="single" w:color="auto" w:sz="4" w:space="0"/>
              <w:right w:val="single" w:color="auto" w:sz="4" w:space="0"/>
            </w:tcBorders>
            <w:shd w:val="clear" w:color="auto" w:fill="auto"/>
            <w:vAlign w:val="center"/>
          </w:tcPr>
          <w:p w14:paraId="07259DB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47</w:t>
            </w:r>
          </w:p>
        </w:tc>
        <w:tc>
          <w:tcPr>
            <w:tcW w:w="1384" w:type="dxa"/>
            <w:tcBorders>
              <w:top w:val="nil"/>
              <w:left w:val="nil"/>
              <w:bottom w:val="single" w:color="auto" w:sz="4" w:space="0"/>
              <w:right w:val="single" w:color="auto" w:sz="4" w:space="0"/>
            </w:tcBorders>
            <w:shd w:val="clear" w:color="auto" w:fill="auto"/>
            <w:vAlign w:val="center"/>
          </w:tcPr>
          <w:p w14:paraId="11A4894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血气分析仪</w:t>
            </w:r>
          </w:p>
        </w:tc>
        <w:tc>
          <w:tcPr>
            <w:tcW w:w="1768" w:type="dxa"/>
            <w:tcBorders>
              <w:top w:val="nil"/>
              <w:left w:val="nil"/>
              <w:bottom w:val="single" w:color="auto" w:sz="4" w:space="0"/>
              <w:right w:val="single" w:color="auto" w:sz="4" w:space="0"/>
            </w:tcBorders>
            <w:shd w:val="clear" w:color="auto" w:fill="auto"/>
            <w:vAlign w:val="center"/>
          </w:tcPr>
          <w:p w14:paraId="39005A9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18</w:t>
            </w:r>
          </w:p>
        </w:tc>
      </w:tr>
      <w:tr w14:paraId="34868952">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5B3E72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2139" w:type="dxa"/>
            <w:tcBorders>
              <w:top w:val="nil"/>
              <w:left w:val="nil"/>
              <w:bottom w:val="single" w:color="auto" w:sz="4" w:space="0"/>
              <w:right w:val="single" w:color="auto" w:sz="4" w:space="0"/>
            </w:tcBorders>
            <w:shd w:val="clear" w:color="auto" w:fill="auto"/>
            <w:vAlign w:val="center"/>
          </w:tcPr>
          <w:p w14:paraId="5170CC1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玻璃量具</w:t>
            </w:r>
          </w:p>
        </w:tc>
        <w:tc>
          <w:tcPr>
            <w:tcW w:w="1751" w:type="dxa"/>
            <w:tcBorders>
              <w:top w:val="nil"/>
              <w:left w:val="nil"/>
              <w:bottom w:val="single" w:color="auto" w:sz="4" w:space="0"/>
              <w:right w:val="single" w:color="auto" w:sz="4" w:space="0"/>
            </w:tcBorders>
            <w:shd w:val="clear" w:color="auto" w:fill="auto"/>
            <w:vAlign w:val="center"/>
          </w:tcPr>
          <w:p w14:paraId="75F9114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26</w:t>
            </w:r>
          </w:p>
        </w:tc>
        <w:tc>
          <w:tcPr>
            <w:tcW w:w="803" w:type="dxa"/>
            <w:tcBorders>
              <w:top w:val="nil"/>
              <w:left w:val="nil"/>
              <w:bottom w:val="single" w:color="auto" w:sz="4" w:space="0"/>
              <w:right w:val="single" w:color="auto" w:sz="4" w:space="0"/>
            </w:tcBorders>
            <w:shd w:val="clear" w:color="auto" w:fill="auto"/>
            <w:vAlign w:val="center"/>
          </w:tcPr>
          <w:p w14:paraId="3C4999A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48</w:t>
            </w:r>
          </w:p>
        </w:tc>
        <w:tc>
          <w:tcPr>
            <w:tcW w:w="1384" w:type="dxa"/>
            <w:tcBorders>
              <w:top w:val="nil"/>
              <w:left w:val="nil"/>
              <w:bottom w:val="single" w:color="auto" w:sz="4" w:space="0"/>
              <w:right w:val="single" w:color="auto" w:sz="4" w:space="0"/>
            </w:tcBorders>
            <w:shd w:val="clear" w:color="auto" w:fill="auto"/>
            <w:vAlign w:val="center"/>
          </w:tcPr>
          <w:p w14:paraId="1D56084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血糖仪</w:t>
            </w:r>
          </w:p>
        </w:tc>
        <w:tc>
          <w:tcPr>
            <w:tcW w:w="1768" w:type="dxa"/>
            <w:tcBorders>
              <w:top w:val="nil"/>
              <w:left w:val="nil"/>
              <w:bottom w:val="single" w:color="auto" w:sz="4" w:space="0"/>
              <w:right w:val="single" w:color="auto" w:sz="4" w:space="0"/>
            </w:tcBorders>
            <w:shd w:val="clear" w:color="auto" w:fill="auto"/>
            <w:vAlign w:val="center"/>
          </w:tcPr>
          <w:p w14:paraId="5206F1C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134</w:t>
            </w:r>
          </w:p>
        </w:tc>
      </w:tr>
      <w:tr w14:paraId="0FB8CC32">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439146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w:t>
            </w:r>
          </w:p>
        </w:tc>
        <w:tc>
          <w:tcPr>
            <w:tcW w:w="2139" w:type="dxa"/>
            <w:tcBorders>
              <w:top w:val="nil"/>
              <w:left w:val="nil"/>
              <w:bottom w:val="single" w:color="auto" w:sz="4" w:space="0"/>
              <w:right w:val="single" w:color="auto" w:sz="4" w:space="0"/>
            </w:tcBorders>
            <w:shd w:val="clear" w:color="auto" w:fill="auto"/>
            <w:vAlign w:val="center"/>
          </w:tcPr>
          <w:p w14:paraId="64517EC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玻璃温度计</w:t>
            </w:r>
          </w:p>
        </w:tc>
        <w:tc>
          <w:tcPr>
            <w:tcW w:w="1751" w:type="dxa"/>
            <w:tcBorders>
              <w:top w:val="nil"/>
              <w:left w:val="nil"/>
              <w:bottom w:val="single" w:color="auto" w:sz="4" w:space="0"/>
              <w:right w:val="single" w:color="auto" w:sz="4" w:space="0"/>
            </w:tcBorders>
            <w:shd w:val="clear" w:color="auto" w:fill="auto"/>
            <w:vAlign w:val="center"/>
          </w:tcPr>
          <w:p w14:paraId="6AE3792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803" w:type="dxa"/>
            <w:tcBorders>
              <w:top w:val="nil"/>
              <w:left w:val="nil"/>
              <w:bottom w:val="single" w:color="auto" w:sz="4" w:space="0"/>
              <w:right w:val="single" w:color="auto" w:sz="4" w:space="0"/>
            </w:tcBorders>
            <w:shd w:val="clear" w:color="auto" w:fill="auto"/>
            <w:vAlign w:val="center"/>
          </w:tcPr>
          <w:p w14:paraId="35EF047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49</w:t>
            </w:r>
          </w:p>
        </w:tc>
        <w:tc>
          <w:tcPr>
            <w:tcW w:w="1384" w:type="dxa"/>
            <w:tcBorders>
              <w:top w:val="nil"/>
              <w:left w:val="nil"/>
              <w:bottom w:val="single" w:color="auto" w:sz="4" w:space="0"/>
              <w:right w:val="single" w:color="auto" w:sz="4" w:space="0"/>
            </w:tcBorders>
            <w:shd w:val="clear" w:color="auto" w:fill="auto"/>
            <w:vAlign w:val="center"/>
          </w:tcPr>
          <w:p w14:paraId="68D47C1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血细胞分析仪</w:t>
            </w:r>
          </w:p>
        </w:tc>
        <w:tc>
          <w:tcPr>
            <w:tcW w:w="1768" w:type="dxa"/>
            <w:tcBorders>
              <w:top w:val="nil"/>
              <w:left w:val="nil"/>
              <w:bottom w:val="single" w:color="auto" w:sz="4" w:space="0"/>
              <w:right w:val="single" w:color="auto" w:sz="4" w:space="0"/>
            </w:tcBorders>
            <w:shd w:val="clear" w:color="auto" w:fill="auto"/>
            <w:vAlign w:val="center"/>
          </w:tcPr>
          <w:p w14:paraId="61D3B95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w:t>
            </w:r>
          </w:p>
        </w:tc>
      </w:tr>
      <w:tr w14:paraId="05BABFFC">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3C01C49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2139" w:type="dxa"/>
            <w:tcBorders>
              <w:top w:val="nil"/>
              <w:left w:val="nil"/>
              <w:bottom w:val="single" w:color="auto" w:sz="4" w:space="0"/>
              <w:right w:val="single" w:color="auto" w:sz="4" w:space="0"/>
            </w:tcBorders>
            <w:shd w:val="clear" w:color="auto" w:fill="auto"/>
            <w:vAlign w:val="center"/>
          </w:tcPr>
          <w:p w14:paraId="63D5B49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除颤仪</w:t>
            </w:r>
          </w:p>
        </w:tc>
        <w:tc>
          <w:tcPr>
            <w:tcW w:w="1751" w:type="dxa"/>
            <w:tcBorders>
              <w:top w:val="nil"/>
              <w:left w:val="nil"/>
              <w:bottom w:val="single" w:color="auto" w:sz="4" w:space="0"/>
              <w:right w:val="single" w:color="auto" w:sz="4" w:space="0"/>
            </w:tcBorders>
            <w:shd w:val="clear" w:color="auto" w:fill="auto"/>
            <w:vAlign w:val="center"/>
          </w:tcPr>
          <w:p w14:paraId="5F4AA10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47</w:t>
            </w:r>
          </w:p>
        </w:tc>
        <w:tc>
          <w:tcPr>
            <w:tcW w:w="803" w:type="dxa"/>
            <w:tcBorders>
              <w:top w:val="nil"/>
              <w:left w:val="nil"/>
              <w:bottom w:val="single" w:color="auto" w:sz="4" w:space="0"/>
              <w:right w:val="single" w:color="auto" w:sz="4" w:space="0"/>
            </w:tcBorders>
            <w:shd w:val="clear" w:color="auto" w:fill="auto"/>
            <w:vAlign w:val="center"/>
          </w:tcPr>
          <w:p w14:paraId="329FAEE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50</w:t>
            </w:r>
          </w:p>
        </w:tc>
        <w:tc>
          <w:tcPr>
            <w:tcW w:w="1384" w:type="dxa"/>
            <w:tcBorders>
              <w:top w:val="nil"/>
              <w:left w:val="nil"/>
              <w:bottom w:val="single" w:color="auto" w:sz="4" w:space="0"/>
              <w:right w:val="single" w:color="auto" w:sz="4" w:space="0"/>
            </w:tcBorders>
            <w:shd w:val="clear" w:color="auto" w:fill="auto"/>
            <w:vAlign w:val="center"/>
          </w:tcPr>
          <w:p w14:paraId="591D070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血液透析机</w:t>
            </w:r>
          </w:p>
        </w:tc>
        <w:tc>
          <w:tcPr>
            <w:tcW w:w="1768" w:type="dxa"/>
            <w:tcBorders>
              <w:top w:val="nil"/>
              <w:left w:val="nil"/>
              <w:bottom w:val="single" w:color="auto" w:sz="4" w:space="0"/>
              <w:right w:val="single" w:color="auto" w:sz="4" w:space="0"/>
            </w:tcBorders>
            <w:shd w:val="clear" w:color="auto" w:fill="auto"/>
            <w:vAlign w:val="center"/>
          </w:tcPr>
          <w:p w14:paraId="52412E8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63</w:t>
            </w:r>
          </w:p>
        </w:tc>
      </w:tr>
      <w:tr w14:paraId="1B92FBA8">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486CC5F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w:t>
            </w:r>
          </w:p>
        </w:tc>
        <w:tc>
          <w:tcPr>
            <w:tcW w:w="2139" w:type="dxa"/>
            <w:tcBorders>
              <w:top w:val="nil"/>
              <w:left w:val="nil"/>
              <w:bottom w:val="single" w:color="auto" w:sz="4" w:space="0"/>
              <w:right w:val="single" w:color="auto" w:sz="4" w:space="0"/>
            </w:tcBorders>
            <w:shd w:val="clear" w:color="auto" w:fill="auto"/>
            <w:vAlign w:val="center"/>
          </w:tcPr>
          <w:p w14:paraId="020FA95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纯水机</w:t>
            </w:r>
          </w:p>
        </w:tc>
        <w:tc>
          <w:tcPr>
            <w:tcW w:w="1751" w:type="dxa"/>
            <w:tcBorders>
              <w:top w:val="nil"/>
              <w:left w:val="nil"/>
              <w:bottom w:val="single" w:color="auto" w:sz="4" w:space="0"/>
              <w:right w:val="single" w:color="auto" w:sz="4" w:space="0"/>
            </w:tcBorders>
            <w:shd w:val="clear" w:color="auto" w:fill="auto"/>
            <w:vAlign w:val="center"/>
          </w:tcPr>
          <w:p w14:paraId="35D0537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11</w:t>
            </w:r>
          </w:p>
        </w:tc>
        <w:tc>
          <w:tcPr>
            <w:tcW w:w="803" w:type="dxa"/>
            <w:tcBorders>
              <w:top w:val="nil"/>
              <w:left w:val="nil"/>
              <w:bottom w:val="single" w:color="auto" w:sz="4" w:space="0"/>
              <w:right w:val="single" w:color="auto" w:sz="4" w:space="0"/>
            </w:tcBorders>
            <w:shd w:val="clear" w:color="auto" w:fill="auto"/>
            <w:vAlign w:val="center"/>
          </w:tcPr>
          <w:p w14:paraId="5E56EAD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51</w:t>
            </w:r>
          </w:p>
        </w:tc>
        <w:tc>
          <w:tcPr>
            <w:tcW w:w="1384" w:type="dxa"/>
            <w:tcBorders>
              <w:top w:val="nil"/>
              <w:left w:val="nil"/>
              <w:bottom w:val="single" w:color="auto" w:sz="4" w:space="0"/>
              <w:right w:val="single" w:color="auto" w:sz="4" w:space="0"/>
            </w:tcBorders>
            <w:shd w:val="clear" w:color="auto" w:fill="auto"/>
            <w:vAlign w:val="center"/>
          </w:tcPr>
          <w:p w14:paraId="5AC6A84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氧气表</w:t>
            </w:r>
          </w:p>
        </w:tc>
        <w:tc>
          <w:tcPr>
            <w:tcW w:w="1768" w:type="dxa"/>
            <w:tcBorders>
              <w:top w:val="nil"/>
              <w:left w:val="nil"/>
              <w:bottom w:val="single" w:color="auto" w:sz="4" w:space="0"/>
              <w:right w:val="single" w:color="auto" w:sz="4" w:space="0"/>
            </w:tcBorders>
            <w:shd w:val="clear" w:color="auto" w:fill="auto"/>
            <w:vAlign w:val="center"/>
          </w:tcPr>
          <w:p w14:paraId="032D656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1927</w:t>
            </w:r>
          </w:p>
        </w:tc>
      </w:tr>
      <w:tr w14:paraId="4F7641C1">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0E6F2FD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w:t>
            </w:r>
          </w:p>
        </w:tc>
        <w:tc>
          <w:tcPr>
            <w:tcW w:w="2139" w:type="dxa"/>
            <w:tcBorders>
              <w:top w:val="nil"/>
              <w:left w:val="nil"/>
              <w:bottom w:val="single" w:color="auto" w:sz="4" w:space="0"/>
              <w:right w:val="single" w:color="auto" w:sz="4" w:space="0"/>
            </w:tcBorders>
            <w:shd w:val="clear" w:color="auto" w:fill="auto"/>
            <w:vAlign w:val="center"/>
          </w:tcPr>
          <w:p w14:paraId="4A2EE88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戥秤</w:t>
            </w:r>
          </w:p>
        </w:tc>
        <w:tc>
          <w:tcPr>
            <w:tcW w:w="1751" w:type="dxa"/>
            <w:tcBorders>
              <w:top w:val="nil"/>
              <w:left w:val="nil"/>
              <w:bottom w:val="single" w:color="auto" w:sz="4" w:space="0"/>
              <w:right w:val="single" w:color="auto" w:sz="4" w:space="0"/>
            </w:tcBorders>
            <w:shd w:val="clear" w:color="auto" w:fill="auto"/>
            <w:vAlign w:val="center"/>
          </w:tcPr>
          <w:p w14:paraId="3887902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w:t>
            </w:r>
          </w:p>
        </w:tc>
        <w:tc>
          <w:tcPr>
            <w:tcW w:w="803" w:type="dxa"/>
            <w:tcBorders>
              <w:top w:val="nil"/>
              <w:left w:val="nil"/>
              <w:bottom w:val="single" w:color="auto" w:sz="4" w:space="0"/>
              <w:right w:val="single" w:color="auto" w:sz="4" w:space="0"/>
            </w:tcBorders>
            <w:shd w:val="clear" w:color="auto" w:fill="auto"/>
            <w:vAlign w:val="center"/>
          </w:tcPr>
          <w:p w14:paraId="51FBD53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52</w:t>
            </w:r>
          </w:p>
        </w:tc>
        <w:tc>
          <w:tcPr>
            <w:tcW w:w="1384" w:type="dxa"/>
            <w:tcBorders>
              <w:top w:val="nil"/>
              <w:left w:val="nil"/>
              <w:bottom w:val="single" w:color="auto" w:sz="4" w:space="0"/>
              <w:right w:val="single" w:color="auto" w:sz="4" w:space="0"/>
            </w:tcBorders>
            <w:shd w:val="clear" w:color="auto" w:fill="auto"/>
            <w:vAlign w:val="center"/>
          </w:tcPr>
          <w:p w14:paraId="39F2809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氧气吸入器</w:t>
            </w:r>
          </w:p>
        </w:tc>
        <w:tc>
          <w:tcPr>
            <w:tcW w:w="1768" w:type="dxa"/>
            <w:tcBorders>
              <w:top w:val="nil"/>
              <w:left w:val="nil"/>
              <w:bottom w:val="single" w:color="auto" w:sz="4" w:space="0"/>
              <w:right w:val="single" w:color="auto" w:sz="4" w:space="0"/>
            </w:tcBorders>
            <w:shd w:val="clear" w:color="auto" w:fill="auto"/>
            <w:vAlign w:val="center"/>
          </w:tcPr>
          <w:p w14:paraId="62E10DF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186</w:t>
            </w:r>
          </w:p>
        </w:tc>
      </w:tr>
      <w:tr w14:paraId="2F61694C">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43EB948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9</w:t>
            </w:r>
          </w:p>
        </w:tc>
        <w:tc>
          <w:tcPr>
            <w:tcW w:w="2139" w:type="dxa"/>
            <w:tcBorders>
              <w:top w:val="nil"/>
              <w:left w:val="nil"/>
              <w:bottom w:val="single" w:color="auto" w:sz="4" w:space="0"/>
              <w:right w:val="single" w:color="auto" w:sz="4" w:space="0"/>
            </w:tcBorders>
            <w:shd w:val="clear" w:color="auto" w:fill="auto"/>
            <w:vAlign w:val="center"/>
          </w:tcPr>
          <w:p w14:paraId="791FFFC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电导率仪</w:t>
            </w:r>
          </w:p>
        </w:tc>
        <w:tc>
          <w:tcPr>
            <w:tcW w:w="1751" w:type="dxa"/>
            <w:tcBorders>
              <w:top w:val="nil"/>
              <w:left w:val="nil"/>
              <w:bottom w:val="single" w:color="auto" w:sz="4" w:space="0"/>
              <w:right w:val="single" w:color="auto" w:sz="4" w:space="0"/>
            </w:tcBorders>
            <w:shd w:val="clear" w:color="auto" w:fill="auto"/>
            <w:vAlign w:val="center"/>
          </w:tcPr>
          <w:p w14:paraId="5CA2DF6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803" w:type="dxa"/>
            <w:tcBorders>
              <w:top w:val="nil"/>
              <w:left w:val="nil"/>
              <w:bottom w:val="single" w:color="auto" w:sz="4" w:space="0"/>
              <w:right w:val="single" w:color="auto" w:sz="4" w:space="0"/>
            </w:tcBorders>
            <w:shd w:val="clear" w:color="auto" w:fill="auto"/>
            <w:vAlign w:val="center"/>
          </w:tcPr>
          <w:p w14:paraId="3BDD0D4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53</w:t>
            </w:r>
          </w:p>
        </w:tc>
        <w:tc>
          <w:tcPr>
            <w:tcW w:w="1384" w:type="dxa"/>
            <w:tcBorders>
              <w:top w:val="nil"/>
              <w:left w:val="nil"/>
              <w:bottom w:val="single" w:color="auto" w:sz="4" w:space="0"/>
              <w:right w:val="single" w:color="auto" w:sz="4" w:space="0"/>
            </w:tcBorders>
            <w:shd w:val="clear" w:color="auto" w:fill="auto"/>
            <w:vAlign w:val="center"/>
          </w:tcPr>
          <w:p w14:paraId="17EDF63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医用超声诊断仪</w:t>
            </w:r>
          </w:p>
        </w:tc>
        <w:tc>
          <w:tcPr>
            <w:tcW w:w="1768" w:type="dxa"/>
            <w:tcBorders>
              <w:top w:val="nil"/>
              <w:left w:val="nil"/>
              <w:bottom w:val="single" w:color="auto" w:sz="4" w:space="0"/>
              <w:right w:val="single" w:color="auto" w:sz="4" w:space="0"/>
            </w:tcBorders>
            <w:shd w:val="clear" w:color="auto" w:fill="auto"/>
            <w:vAlign w:val="center"/>
          </w:tcPr>
          <w:p w14:paraId="6AAF8E5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89</w:t>
            </w:r>
          </w:p>
        </w:tc>
      </w:tr>
      <w:tr w14:paraId="14E7084C">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6F7CC38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w:t>
            </w:r>
          </w:p>
        </w:tc>
        <w:tc>
          <w:tcPr>
            <w:tcW w:w="2139" w:type="dxa"/>
            <w:tcBorders>
              <w:top w:val="nil"/>
              <w:left w:val="nil"/>
              <w:bottom w:val="single" w:color="auto" w:sz="4" w:space="0"/>
              <w:right w:val="single" w:color="auto" w:sz="4" w:space="0"/>
            </w:tcBorders>
            <w:shd w:val="clear" w:color="auto" w:fill="auto"/>
            <w:vAlign w:val="center"/>
          </w:tcPr>
          <w:p w14:paraId="56C827B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电动负压吸引器</w:t>
            </w:r>
          </w:p>
        </w:tc>
        <w:tc>
          <w:tcPr>
            <w:tcW w:w="1751" w:type="dxa"/>
            <w:tcBorders>
              <w:top w:val="nil"/>
              <w:left w:val="nil"/>
              <w:bottom w:val="single" w:color="auto" w:sz="4" w:space="0"/>
              <w:right w:val="single" w:color="auto" w:sz="4" w:space="0"/>
            </w:tcBorders>
            <w:shd w:val="clear" w:color="auto" w:fill="auto"/>
            <w:vAlign w:val="center"/>
          </w:tcPr>
          <w:p w14:paraId="24C5D9E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131</w:t>
            </w:r>
          </w:p>
        </w:tc>
        <w:tc>
          <w:tcPr>
            <w:tcW w:w="803" w:type="dxa"/>
            <w:tcBorders>
              <w:top w:val="nil"/>
              <w:left w:val="nil"/>
              <w:bottom w:val="single" w:color="auto" w:sz="4" w:space="0"/>
              <w:right w:val="single" w:color="auto" w:sz="4" w:space="0"/>
            </w:tcBorders>
            <w:shd w:val="clear" w:color="auto" w:fill="auto"/>
            <w:vAlign w:val="center"/>
          </w:tcPr>
          <w:p w14:paraId="6FF11A1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54</w:t>
            </w:r>
          </w:p>
        </w:tc>
        <w:tc>
          <w:tcPr>
            <w:tcW w:w="1384" w:type="dxa"/>
            <w:tcBorders>
              <w:top w:val="nil"/>
              <w:left w:val="nil"/>
              <w:bottom w:val="single" w:color="auto" w:sz="4" w:space="0"/>
              <w:right w:val="single" w:color="auto" w:sz="4" w:space="0"/>
            </w:tcBorders>
            <w:shd w:val="clear" w:color="auto" w:fill="auto"/>
            <w:vAlign w:val="center"/>
          </w:tcPr>
          <w:p w14:paraId="38A1009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医用灭菌设备</w:t>
            </w:r>
          </w:p>
        </w:tc>
        <w:tc>
          <w:tcPr>
            <w:tcW w:w="1768" w:type="dxa"/>
            <w:tcBorders>
              <w:top w:val="nil"/>
              <w:left w:val="nil"/>
              <w:bottom w:val="single" w:color="auto" w:sz="4" w:space="0"/>
              <w:right w:val="single" w:color="auto" w:sz="4" w:space="0"/>
            </w:tcBorders>
            <w:shd w:val="clear" w:color="auto" w:fill="auto"/>
            <w:vAlign w:val="center"/>
          </w:tcPr>
          <w:p w14:paraId="553F93A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20</w:t>
            </w:r>
          </w:p>
        </w:tc>
      </w:tr>
      <w:tr w14:paraId="793A4001">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2371C4B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11</w:t>
            </w:r>
          </w:p>
        </w:tc>
        <w:tc>
          <w:tcPr>
            <w:tcW w:w="2139" w:type="dxa"/>
            <w:tcBorders>
              <w:top w:val="nil"/>
              <w:left w:val="nil"/>
              <w:bottom w:val="single" w:color="auto" w:sz="4" w:space="0"/>
              <w:right w:val="single" w:color="auto" w:sz="4" w:space="0"/>
            </w:tcBorders>
            <w:shd w:val="clear" w:color="auto" w:fill="auto"/>
            <w:vAlign w:val="center"/>
          </w:tcPr>
          <w:p w14:paraId="4C380DA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电子天平</w:t>
            </w:r>
          </w:p>
        </w:tc>
        <w:tc>
          <w:tcPr>
            <w:tcW w:w="1751" w:type="dxa"/>
            <w:tcBorders>
              <w:top w:val="nil"/>
              <w:left w:val="nil"/>
              <w:bottom w:val="single" w:color="auto" w:sz="4" w:space="0"/>
              <w:right w:val="single" w:color="auto" w:sz="4" w:space="0"/>
            </w:tcBorders>
            <w:shd w:val="clear" w:color="auto" w:fill="auto"/>
            <w:vAlign w:val="center"/>
          </w:tcPr>
          <w:p w14:paraId="3602E37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25</w:t>
            </w:r>
          </w:p>
        </w:tc>
        <w:tc>
          <w:tcPr>
            <w:tcW w:w="803" w:type="dxa"/>
            <w:tcBorders>
              <w:top w:val="nil"/>
              <w:left w:val="nil"/>
              <w:bottom w:val="single" w:color="auto" w:sz="4" w:space="0"/>
              <w:right w:val="single" w:color="auto" w:sz="4" w:space="0"/>
            </w:tcBorders>
            <w:shd w:val="clear" w:color="auto" w:fill="auto"/>
            <w:vAlign w:val="center"/>
          </w:tcPr>
          <w:p w14:paraId="6059D9D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55</w:t>
            </w:r>
          </w:p>
        </w:tc>
        <w:tc>
          <w:tcPr>
            <w:tcW w:w="1384" w:type="dxa"/>
            <w:tcBorders>
              <w:top w:val="nil"/>
              <w:left w:val="nil"/>
              <w:bottom w:val="single" w:color="auto" w:sz="4" w:space="0"/>
              <w:right w:val="single" w:color="auto" w:sz="4" w:space="0"/>
            </w:tcBorders>
            <w:shd w:val="clear" w:color="auto" w:fill="auto"/>
            <w:vAlign w:val="center"/>
          </w:tcPr>
          <w:p w14:paraId="73D9AA0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移液器</w:t>
            </w:r>
          </w:p>
        </w:tc>
        <w:tc>
          <w:tcPr>
            <w:tcW w:w="1768" w:type="dxa"/>
            <w:tcBorders>
              <w:top w:val="nil"/>
              <w:left w:val="nil"/>
              <w:bottom w:val="single" w:color="auto" w:sz="4" w:space="0"/>
              <w:right w:val="single" w:color="auto" w:sz="4" w:space="0"/>
            </w:tcBorders>
            <w:shd w:val="clear" w:color="auto" w:fill="auto"/>
            <w:vAlign w:val="center"/>
          </w:tcPr>
          <w:p w14:paraId="0345DBD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580</w:t>
            </w:r>
          </w:p>
        </w:tc>
      </w:tr>
      <w:tr w14:paraId="06935159">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0811C0A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12</w:t>
            </w:r>
          </w:p>
        </w:tc>
        <w:tc>
          <w:tcPr>
            <w:tcW w:w="2139" w:type="dxa"/>
            <w:tcBorders>
              <w:top w:val="nil"/>
              <w:left w:val="nil"/>
              <w:bottom w:val="single" w:color="auto" w:sz="4" w:space="0"/>
              <w:right w:val="single" w:color="auto" w:sz="4" w:space="0"/>
            </w:tcBorders>
            <w:shd w:val="clear" w:color="auto" w:fill="auto"/>
            <w:vAlign w:val="center"/>
          </w:tcPr>
          <w:p w14:paraId="762AD91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电子温度计</w:t>
            </w:r>
          </w:p>
        </w:tc>
        <w:tc>
          <w:tcPr>
            <w:tcW w:w="1751" w:type="dxa"/>
            <w:tcBorders>
              <w:top w:val="nil"/>
              <w:left w:val="nil"/>
              <w:bottom w:val="single" w:color="auto" w:sz="4" w:space="0"/>
              <w:right w:val="single" w:color="auto" w:sz="4" w:space="0"/>
            </w:tcBorders>
            <w:shd w:val="clear" w:color="auto" w:fill="auto"/>
            <w:vAlign w:val="center"/>
          </w:tcPr>
          <w:p w14:paraId="71AA583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80</w:t>
            </w:r>
          </w:p>
        </w:tc>
        <w:tc>
          <w:tcPr>
            <w:tcW w:w="803" w:type="dxa"/>
            <w:tcBorders>
              <w:top w:val="nil"/>
              <w:left w:val="nil"/>
              <w:bottom w:val="single" w:color="auto" w:sz="4" w:space="0"/>
              <w:right w:val="single" w:color="auto" w:sz="4" w:space="0"/>
            </w:tcBorders>
            <w:shd w:val="clear" w:color="auto" w:fill="auto"/>
            <w:vAlign w:val="center"/>
          </w:tcPr>
          <w:p w14:paraId="519F251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56</w:t>
            </w:r>
          </w:p>
        </w:tc>
        <w:tc>
          <w:tcPr>
            <w:tcW w:w="1384" w:type="dxa"/>
            <w:tcBorders>
              <w:top w:val="nil"/>
              <w:left w:val="nil"/>
              <w:bottom w:val="single" w:color="auto" w:sz="4" w:space="0"/>
              <w:right w:val="single" w:color="auto" w:sz="4" w:space="0"/>
            </w:tcBorders>
            <w:shd w:val="clear" w:color="auto" w:fill="auto"/>
            <w:vAlign w:val="center"/>
          </w:tcPr>
          <w:p w14:paraId="7945AA5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移液器八通道</w:t>
            </w:r>
          </w:p>
        </w:tc>
        <w:tc>
          <w:tcPr>
            <w:tcW w:w="1768" w:type="dxa"/>
            <w:tcBorders>
              <w:top w:val="nil"/>
              <w:left w:val="nil"/>
              <w:bottom w:val="single" w:color="auto" w:sz="4" w:space="0"/>
              <w:right w:val="single" w:color="auto" w:sz="4" w:space="0"/>
            </w:tcBorders>
            <w:shd w:val="clear" w:color="auto" w:fill="auto"/>
            <w:vAlign w:val="center"/>
          </w:tcPr>
          <w:p w14:paraId="195224D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26</w:t>
            </w:r>
          </w:p>
        </w:tc>
      </w:tr>
      <w:tr w14:paraId="319A3D09">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5CB9440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13</w:t>
            </w:r>
          </w:p>
        </w:tc>
        <w:tc>
          <w:tcPr>
            <w:tcW w:w="2139" w:type="dxa"/>
            <w:tcBorders>
              <w:top w:val="nil"/>
              <w:left w:val="nil"/>
              <w:bottom w:val="single" w:color="auto" w:sz="4" w:space="0"/>
              <w:right w:val="single" w:color="auto" w:sz="4" w:space="0"/>
            </w:tcBorders>
            <w:shd w:val="clear" w:color="auto" w:fill="auto"/>
            <w:vAlign w:val="center"/>
          </w:tcPr>
          <w:p w14:paraId="54EE3A1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电子温湿度计</w:t>
            </w:r>
          </w:p>
        </w:tc>
        <w:tc>
          <w:tcPr>
            <w:tcW w:w="1751" w:type="dxa"/>
            <w:tcBorders>
              <w:top w:val="nil"/>
              <w:left w:val="nil"/>
              <w:bottom w:val="single" w:color="auto" w:sz="4" w:space="0"/>
              <w:right w:val="single" w:color="auto" w:sz="4" w:space="0"/>
            </w:tcBorders>
            <w:shd w:val="clear" w:color="auto" w:fill="auto"/>
            <w:vAlign w:val="center"/>
          </w:tcPr>
          <w:p w14:paraId="478DF22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86</w:t>
            </w:r>
          </w:p>
        </w:tc>
        <w:tc>
          <w:tcPr>
            <w:tcW w:w="803" w:type="dxa"/>
            <w:tcBorders>
              <w:top w:val="nil"/>
              <w:left w:val="nil"/>
              <w:bottom w:val="single" w:color="auto" w:sz="4" w:space="0"/>
              <w:right w:val="single" w:color="auto" w:sz="4" w:space="0"/>
            </w:tcBorders>
            <w:shd w:val="clear" w:color="auto" w:fill="auto"/>
            <w:vAlign w:val="center"/>
          </w:tcPr>
          <w:p w14:paraId="3F34863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57</w:t>
            </w:r>
          </w:p>
        </w:tc>
        <w:tc>
          <w:tcPr>
            <w:tcW w:w="1384" w:type="dxa"/>
            <w:tcBorders>
              <w:top w:val="nil"/>
              <w:left w:val="nil"/>
              <w:bottom w:val="single" w:color="auto" w:sz="4" w:space="0"/>
              <w:right w:val="single" w:color="auto" w:sz="4" w:space="0"/>
            </w:tcBorders>
            <w:shd w:val="clear" w:color="auto" w:fill="auto"/>
            <w:vAlign w:val="center"/>
          </w:tcPr>
          <w:p w14:paraId="4756866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移液器三通道</w:t>
            </w:r>
          </w:p>
        </w:tc>
        <w:tc>
          <w:tcPr>
            <w:tcW w:w="1768" w:type="dxa"/>
            <w:tcBorders>
              <w:top w:val="nil"/>
              <w:left w:val="nil"/>
              <w:bottom w:val="single" w:color="auto" w:sz="4" w:space="0"/>
              <w:right w:val="single" w:color="auto" w:sz="4" w:space="0"/>
            </w:tcBorders>
            <w:shd w:val="clear" w:color="auto" w:fill="auto"/>
            <w:vAlign w:val="center"/>
          </w:tcPr>
          <w:p w14:paraId="19B5DBA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14:paraId="78C8379C">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3609268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14</w:t>
            </w:r>
          </w:p>
        </w:tc>
        <w:tc>
          <w:tcPr>
            <w:tcW w:w="2139" w:type="dxa"/>
            <w:tcBorders>
              <w:top w:val="nil"/>
              <w:left w:val="nil"/>
              <w:bottom w:val="single" w:color="auto" w:sz="4" w:space="0"/>
              <w:right w:val="single" w:color="auto" w:sz="4" w:space="0"/>
            </w:tcBorders>
            <w:shd w:val="clear" w:color="auto" w:fill="auto"/>
            <w:vAlign w:val="center"/>
          </w:tcPr>
          <w:p w14:paraId="26881BE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多普勒胎心仪</w:t>
            </w:r>
          </w:p>
        </w:tc>
        <w:tc>
          <w:tcPr>
            <w:tcW w:w="1751" w:type="dxa"/>
            <w:tcBorders>
              <w:top w:val="nil"/>
              <w:left w:val="nil"/>
              <w:bottom w:val="single" w:color="auto" w:sz="4" w:space="0"/>
              <w:right w:val="single" w:color="auto" w:sz="4" w:space="0"/>
            </w:tcBorders>
            <w:shd w:val="clear" w:color="auto" w:fill="auto"/>
            <w:vAlign w:val="center"/>
          </w:tcPr>
          <w:p w14:paraId="36ED347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22</w:t>
            </w:r>
          </w:p>
        </w:tc>
        <w:tc>
          <w:tcPr>
            <w:tcW w:w="803" w:type="dxa"/>
            <w:tcBorders>
              <w:top w:val="nil"/>
              <w:left w:val="nil"/>
              <w:bottom w:val="single" w:color="auto" w:sz="4" w:space="0"/>
              <w:right w:val="single" w:color="auto" w:sz="4" w:space="0"/>
            </w:tcBorders>
            <w:shd w:val="clear" w:color="auto" w:fill="auto"/>
            <w:vAlign w:val="center"/>
          </w:tcPr>
          <w:p w14:paraId="32D095D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58</w:t>
            </w:r>
          </w:p>
        </w:tc>
        <w:tc>
          <w:tcPr>
            <w:tcW w:w="1384" w:type="dxa"/>
            <w:tcBorders>
              <w:top w:val="nil"/>
              <w:left w:val="nil"/>
              <w:bottom w:val="single" w:color="auto" w:sz="4" w:space="0"/>
              <w:right w:val="single" w:color="auto" w:sz="4" w:space="0"/>
            </w:tcBorders>
            <w:shd w:val="clear" w:color="auto" w:fill="auto"/>
            <w:vAlign w:val="center"/>
          </w:tcPr>
          <w:p w14:paraId="1DB673D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移液器十二通道</w:t>
            </w:r>
          </w:p>
        </w:tc>
        <w:tc>
          <w:tcPr>
            <w:tcW w:w="1768" w:type="dxa"/>
            <w:tcBorders>
              <w:top w:val="nil"/>
              <w:left w:val="nil"/>
              <w:bottom w:val="single" w:color="auto" w:sz="4" w:space="0"/>
              <w:right w:val="single" w:color="auto" w:sz="4" w:space="0"/>
            </w:tcBorders>
            <w:shd w:val="clear" w:color="auto" w:fill="auto"/>
            <w:vAlign w:val="center"/>
          </w:tcPr>
          <w:p w14:paraId="0A6BC69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14:paraId="0BF4946F">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7BAC02F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15</w:t>
            </w:r>
          </w:p>
        </w:tc>
        <w:tc>
          <w:tcPr>
            <w:tcW w:w="2139" w:type="dxa"/>
            <w:tcBorders>
              <w:top w:val="nil"/>
              <w:left w:val="nil"/>
              <w:bottom w:val="single" w:color="auto" w:sz="4" w:space="0"/>
              <w:right w:val="single" w:color="auto" w:sz="4" w:space="0"/>
            </w:tcBorders>
            <w:shd w:val="clear" w:color="auto" w:fill="auto"/>
            <w:vAlign w:val="center"/>
          </w:tcPr>
          <w:p w14:paraId="2154FE0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二氧化碳培养箱</w:t>
            </w:r>
          </w:p>
        </w:tc>
        <w:tc>
          <w:tcPr>
            <w:tcW w:w="1751" w:type="dxa"/>
            <w:tcBorders>
              <w:top w:val="nil"/>
              <w:left w:val="nil"/>
              <w:bottom w:val="single" w:color="auto" w:sz="4" w:space="0"/>
              <w:right w:val="single" w:color="auto" w:sz="4" w:space="0"/>
            </w:tcBorders>
            <w:shd w:val="clear" w:color="auto" w:fill="auto"/>
            <w:vAlign w:val="center"/>
          </w:tcPr>
          <w:p w14:paraId="6E7838B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45</w:t>
            </w:r>
          </w:p>
        </w:tc>
        <w:tc>
          <w:tcPr>
            <w:tcW w:w="803" w:type="dxa"/>
            <w:tcBorders>
              <w:top w:val="nil"/>
              <w:left w:val="nil"/>
              <w:bottom w:val="single" w:color="auto" w:sz="4" w:space="0"/>
              <w:right w:val="single" w:color="auto" w:sz="4" w:space="0"/>
            </w:tcBorders>
            <w:shd w:val="clear" w:color="auto" w:fill="auto"/>
            <w:vAlign w:val="center"/>
          </w:tcPr>
          <w:p w14:paraId="11BD136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59</w:t>
            </w:r>
          </w:p>
        </w:tc>
        <w:tc>
          <w:tcPr>
            <w:tcW w:w="1384" w:type="dxa"/>
            <w:tcBorders>
              <w:top w:val="nil"/>
              <w:left w:val="nil"/>
              <w:bottom w:val="single" w:color="auto" w:sz="4" w:space="0"/>
              <w:right w:val="single" w:color="auto" w:sz="4" w:space="0"/>
            </w:tcBorders>
            <w:shd w:val="clear" w:color="auto" w:fill="auto"/>
            <w:vAlign w:val="center"/>
          </w:tcPr>
          <w:p w14:paraId="4A2AF04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婴儿培养箱</w:t>
            </w:r>
          </w:p>
        </w:tc>
        <w:tc>
          <w:tcPr>
            <w:tcW w:w="1768" w:type="dxa"/>
            <w:tcBorders>
              <w:top w:val="nil"/>
              <w:left w:val="nil"/>
              <w:bottom w:val="single" w:color="auto" w:sz="4" w:space="0"/>
              <w:right w:val="single" w:color="auto" w:sz="4" w:space="0"/>
            </w:tcBorders>
            <w:shd w:val="clear" w:color="auto" w:fill="auto"/>
            <w:vAlign w:val="center"/>
          </w:tcPr>
          <w:p w14:paraId="3123661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62</w:t>
            </w:r>
          </w:p>
        </w:tc>
      </w:tr>
      <w:tr w14:paraId="54039BD6">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B6589B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16</w:t>
            </w:r>
          </w:p>
        </w:tc>
        <w:tc>
          <w:tcPr>
            <w:tcW w:w="2139" w:type="dxa"/>
            <w:tcBorders>
              <w:top w:val="nil"/>
              <w:left w:val="nil"/>
              <w:bottom w:val="single" w:color="auto" w:sz="4" w:space="0"/>
              <w:right w:val="single" w:color="auto" w:sz="4" w:space="0"/>
            </w:tcBorders>
            <w:shd w:val="clear" w:color="auto" w:fill="auto"/>
            <w:vAlign w:val="center"/>
          </w:tcPr>
          <w:p w14:paraId="17A59DD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肺功能仪</w:t>
            </w:r>
          </w:p>
        </w:tc>
        <w:tc>
          <w:tcPr>
            <w:tcW w:w="1751" w:type="dxa"/>
            <w:tcBorders>
              <w:top w:val="nil"/>
              <w:left w:val="nil"/>
              <w:bottom w:val="single" w:color="auto" w:sz="4" w:space="0"/>
              <w:right w:val="single" w:color="auto" w:sz="4" w:space="0"/>
            </w:tcBorders>
            <w:shd w:val="clear" w:color="auto" w:fill="auto"/>
            <w:vAlign w:val="center"/>
          </w:tcPr>
          <w:p w14:paraId="7BD7091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803" w:type="dxa"/>
            <w:tcBorders>
              <w:top w:val="nil"/>
              <w:left w:val="nil"/>
              <w:bottom w:val="single" w:color="auto" w:sz="4" w:space="0"/>
              <w:right w:val="single" w:color="auto" w:sz="4" w:space="0"/>
            </w:tcBorders>
            <w:shd w:val="clear" w:color="auto" w:fill="auto"/>
            <w:vAlign w:val="center"/>
          </w:tcPr>
          <w:p w14:paraId="363BB41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60</w:t>
            </w:r>
          </w:p>
        </w:tc>
        <w:tc>
          <w:tcPr>
            <w:tcW w:w="1384" w:type="dxa"/>
            <w:tcBorders>
              <w:top w:val="nil"/>
              <w:left w:val="nil"/>
              <w:bottom w:val="single" w:color="auto" w:sz="4" w:space="0"/>
              <w:right w:val="single" w:color="auto" w:sz="4" w:space="0"/>
            </w:tcBorders>
            <w:shd w:val="clear" w:color="auto" w:fill="auto"/>
            <w:vAlign w:val="center"/>
          </w:tcPr>
          <w:p w14:paraId="4C366E2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营养泵</w:t>
            </w:r>
          </w:p>
        </w:tc>
        <w:tc>
          <w:tcPr>
            <w:tcW w:w="1768" w:type="dxa"/>
            <w:tcBorders>
              <w:top w:val="nil"/>
              <w:left w:val="nil"/>
              <w:bottom w:val="single" w:color="auto" w:sz="4" w:space="0"/>
              <w:right w:val="single" w:color="auto" w:sz="4" w:space="0"/>
            </w:tcBorders>
            <w:shd w:val="clear" w:color="auto" w:fill="auto"/>
            <w:vAlign w:val="center"/>
          </w:tcPr>
          <w:p w14:paraId="425BC4E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67</w:t>
            </w:r>
          </w:p>
        </w:tc>
      </w:tr>
      <w:tr w14:paraId="541339B2">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522462B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17</w:t>
            </w:r>
          </w:p>
        </w:tc>
        <w:tc>
          <w:tcPr>
            <w:tcW w:w="2139" w:type="dxa"/>
            <w:tcBorders>
              <w:top w:val="nil"/>
              <w:left w:val="nil"/>
              <w:bottom w:val="single" w:color="auto" w:sz="4" w:space="0"/>
              <w:right w:val="single" w:color="auto" w:sz="4" w:space="0"/>
            </w:tcBorders>
            <w:shd w:val="clear" w:color="auto" w:fill="auto"/>
            <w:vAlign w:val="center"/>
          </w:tcPr>
          <w:p w14:paraId="5B6ED8B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辐射保暖台</w:t>
            </w:r>
          </w:p>
        </w:tc>
        <w:tc>
          <w:tcPr>
            <w:tcW w:w="1751" w:type="dxa"/>
            <w:tcBorders>
              <w:top w:val="nil"/>
              <w:left w:val="nil"/>
              <w:bottom w:val="single" w:color="auto" w:sz="4" w:space="0"/>
              <w:right w:val="single" w:color="auto" w:sz="4" w:space="0"/>
            </w:tcBorders>
            <w:shd w:val="clear" w:color="auto" w:fill="auto"/>
            <w:vAlign w:val="center"/>
          </w:tcPr>
          <w:p w14:paraId="19AE4F7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14</w:t>
            </w:r>
          </w:p>
        </w:tc>
        <w:tc>
          <w:tcPr>
            <w:tcW w:w="803" w:type="dxa"/>
            <w:tcBorders>
              <w:top w:val="nil"/>
              <w:left w:val="nil"/>
              <w:bottom w:val="single" w:color="auto" w:sz="4" w:space="0"/>
              <w:right w:val="single" w:color="auto" w:sz="4" w:space="0"/>
            </w:tcBorders>
            <w:shd w:val="clear" w:color="auto" w:fill="auto"/>
            <w:vAlign w:val="center"/>
          </w:tcPr>
          <w:p w14:paraId="7B20933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61</w:t>
            </w:r>
          </w:p>
        </w:tc>
        <w:tc>
          <w:tcPr>
            <w:tcW w:w="1384" w:type="dxa"/>
            <w:tcBorders>
              <w:top w:val="nil"/>
              <w:left w:val="nil"/>
              <w:bottom w:val="single" w:color="auto" w:sz="4" w:space="0"/>
              <w:right w:val="single" w:color="auto" w:sz="4" w:space="0"/>
            </w:tcBorders>
            <w:shd w:val="clear" w:color="auto" w:fill="auto"/>
            <w:vAlign w:val="center"/>
          </w:tcPr>
          <w:p w14:paraId="764DB81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注射泵 单通道</w:t>
            </w:r>
          </w:p>
        </w:tc>
        <w:tc>
          <w:tcPr>
            <w:tcW w:w="1768" w:type="dxa"/>
            <w:tcBorders>
              <w:top w:val="nil"/>
              <w:left w:val="nil"/>
              <w:bottom w:val="single" w:color="auto" w:sz="4" w:space="0"/>
              <w:right w:val="single" w:color="auto" w:sz="4" w:space="0"/>
            </w:tcBorders>
            <w:shd w:val="clear" w:color="auto" w:fill="auto"/>
            <w:vAlign w:val="center"/>
          </w:tcPr>
          <w:p w14:paraId="05EB796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621</w:t>
            </w:r>
          </w:p>
        </w:tc>
      </w:tr>
      <w:tr w14:paraId="36671F7B">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57A164E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18</w:t>
            </w:r>
          </w:p>
        </w:tc>
        <w:tc>
          <w:tcPr>
            <w:tcW w:w="2139" w:type="dxa"/>
            <w:tcBorders>
              <w:top w:val="nil"/>
              <w:left w:val="nil"/>
              <w:bottom w:val="single" w:color="auto" w:sz="4" w:space="0"/>
              <w:right w:val="single" w:color="auto" w:sz="4" w:space="0"/>
            </w:tcBorders>
            <w:shd w:val="clear" w:color="auto" w:fill="auto"/>
            <w:vAlign w:val="center"/>
          </w:tcPr>
          <w:p w14:paraId="7D34E27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负压表</w:t>
            </w:r>
          </w:p>
        </w:tc>
        <w:tc>
          <w:tcPr>
            <w:tcW w:w="1751" w:type="dxa"/>
            <w:tcBorders>
              <w:top w:val="nil"/>
              <w:left w:val="nil"/>
              <w:bottom w:val="single" w:color="auto" w:sz="4" w:space="0"/>
              <w:right w:val="single" w:color="auto" w:sz="4" w:space="0"/>
            </w:tcBorders>
            <w:shd w:val="clear" w:color="auto" w:fill="auto"/>
            <w:vAlign w:val="center"/>
          </w:tcPr>
          <w:p w14:paraId="0EC664D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756</w:t>
            </w:r>
          </w:p>
        </w:tc>
        <w:tc>
          <w:tcPr>
            <w:tcW w:w="803" w:type="dxa"/>
            <w:tcBorders>
              <w:top w:val="nil"/>
              <w:left w:val="nil"/>
              <w:bottom w:val="single" w:color="auto" w:sz="4" w:space="0"/>
              <w:right w:val="single" w:color="auto" w:sz="4" w:space="0"/>
            </w:tcBorders>
            <w:shd w:val="clear" w:color="auto" w:fill="auto"/>
            <w:vAlign w:val="center"/>
          </w:tcPr>
          <w:p w14:paraId="3F3DB49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62</w:t>
            </w:r>
          </w:p>
        </w:tc>
        <w:tc>
          <w:tcPr>
            <w:tcW w:w="1384" w:type="dxa"/>
            <w:tcBorders>
              <w:top w:val="nil"/>
              <w:left w:val="nil"/>
              <w:bottom w:val="single" w:color="auto" w:sz="4" w:space="0"/>
              <w:right w:val="single" w:color="auto" w:sz="4" w:space="0"/>
            </w:tcBorders>
            <w:shd w:val="clear" w:color="auto" w:fill="auto"/>
            <w:vAlign w:val="center"/>
          </w:tcPr>
          <w:p w14:paraId="696D3C2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注射泵 六通道</w:t>
            </w:r>
          </w:p>
        </w:tc>
        <w:tc>
          <w:tcPr>
            <w:tcW w:w="1768" w:type="dxa"/>
            <w:tcBorders>
              <w:top w:val="nil"/>
              <w:left w:val="nil"/>
              <w:bottom w:val="single" w:color="auto" w:sz="4" w:space="0"/>
              <w:right w:val="single" w:color="auto" w:sz="4" w:space="0"/>
            </w:tcBorders>
            <w:shd w:val="clear" w:color="auto" w:fill="auto"/>
            <w:vAlign w:val="center"/>
          </w:tcPr>
          <w:p w14:paraId="1A99F1C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r>
      <w:tr w14:paraId="56667B90">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731DE8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19</w:t>
            </w:r>
          </w:p>
        </w:tc>
        <w:tc>
          <w:tcPr>
            <w:tcW w:w="2139" w:type="dxa"/>
            <w:tcBorders>
              <w:top w:val="nil"/>
              <w:left w:val="nil"/>
              <w:bottom w:val="single" w:color="auto" w:sz="4" w:space="0"/>
              <w:right w:val="single" w:color="auto" w:sz="4" w:space="0"/>
            </w:tcBorders>
            <w:shd w:val="clear" w:color="auto" w:fill="auto"/>
            <w:vAlign w:val="center"/>
          </w:tcPr>
          <w:p w14:paraId="361F822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高频电刀</w:t>
            </w:r>
          </w:p>
        </w:tc>
        <w:tc>
          <w:tcPr>
            <w:tcW w:w="1751" w:type="dxa"/>
            <w:tcBorders>
              <w:top w:val="nil"/>
              <w:left w:val="nil"/>
              <w:bottom w:val="single" w:color="auto" w:sz="4" w:space="0"/>
              <w:right w:val="single" w:color="auto" w:sz="4" w:space="0"/>
            </w:tcBorders>
            <w:shd w:val="clear" w:color="auto" w:fill="auto"/>
            <w:vAlign w:val="center"/>
          </w:tcPr>
          <w:p w14:paraId="2CC9EE2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44</w:t>
            </w:r>
          </w:p>
        </w:tc>
        <w:tc>
          <w:tcPr>
            <w:tcW w:w="803" w:type="dxa"/>
            <w:tcBorders>
              <w:top w:val="nil"/>
              <w:left w:val="nil"/>
              <w:bottom w:val="single" w:color="auto" w:sz="4" w:space="0"/>
              <w:right w:val="single" w:color="auto" w:sz="4" w:space="0"/>
            </w:tcBorders>
            <w:shd w:val="clear" w:color="auto" w:fill="auto"/>
            <w:vAlign w:val="center"/>
          </w:tcPr>
          <w:p w14:paraId="7C4D6FA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63</w:t>
            </w:r>
          </w:p>
        </w:tc>
        <w:tc>
          <w:tcPr>
            <w:tcW w:w="1384" w:type="dxa"/>
            <w:tcBorders>
              <w:top w:val="nil"/>
              <w:left w:val="nil"/>
              <w:bottom w:val="single" w:color="auto" w:sz="4" w:space="0"/>
              <w:right w:val="single" w:color="auto" w:sz="4" w:space="0"/>
            </w:tcBorders>
            <w:shd w:val="clear" w:color="auto" w:fill="auto"/>
            <w:vAlign w:val="center"/>
          </w:tcPr>
          <w:p w14:paraId="6D975D1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注射泵 双通道</w:t>
            </w:r>
          </w:p>
        </w:tc>
        <w:tc>
          <w:tcPr>
            <w:tcW w:w="1768" w:type="dxa"/>
            <w:tcBorders>
              <w:top w:val="nil"/>
              <w:left w:val="nil"/>
              <w:bottom w:val="single" w:color="auto" w:sz="4" w:space="0"/>
              <w:right w:val="single" w:color="auto" w:sz="4" w:space="0"/>
            </w:tcBorders>
            <w:shd w:val="clear" w:color="auto" w:fill="auto"/>
            <w:vAlign w:val="center"/>
          </w:tcPr>
          <w:p w14:paraId="0B7683A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392</w:t>
            </w:r>
          </w:p>
        </w:tc>
      </w:tr>
      <w:tr w14:paraId="400CE2F4">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5C5A3A8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20</w:t>
            </w:r>
          </w:p>
        </w:tc>
        <w:tc>
          <w:tcPr>
            <w:tcW w:w="2139" w:type="dxa"/>
            <w:tcBorders>
              <w:top w:val="nil"/>
              <w:left w:val="nil"/>
              <w:bottom w:val="single" w:color="auto" w:sz="4" w:space="0"/>
              <w:right w:val="single" w:color="auto" w:sz="4" w:space="0"/>
            </w:tcBorders>
            <w:shd w:val="clear" w:color="auto" w:fill="auto"/>
            <w:vAlign w:val="center"/>
          </w:tcPr>
          <w:p w14:paraId="65514F4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呼吸机</w:t>
            </w:r>
          </w:p>
        </w:tc>
        <w:tc>
          <w:tcPr>
            <w:tcW w:w="1751" w:type="dxa"/>
            <w:tcBorders>
              <w:top w:val="nil"/>
              <w:left w:val="nil"/>
              <w:bottom w:val="single" w:color="auto" w:sz="4" w:space="0"/>
              <w:right w:val="single" w:color="auto" w:sz="4" w:space="0"/>
            </w:tcBorders>
            <w:shd w:val="clear" w:color="auto" w:fill="auto"/>
            <w:vAlign w:val="center"/>
          </w:tcPr>
          <w:p w14:paraId="3D07084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p>
        </w:tc>
        <w:tc>
          <w:tcPr>
            <w:tcW w:w="803" w:type="dxa"/>
            <w:tcBorders>
              <w:top w:val="nil"/>
              <w:left w:val="nil"/>
              <w:bottom w:val="single" w:color="auto" w:sz="4" w:space="0"/>
              <w:right w:val="single" w:color="auto" w:sz="4" w:space="0"/>
            </w:tcBorders>
            <w:shd w:val="clear" w:color="auto" w:fill="auto"/>
            <w:vAlign w:val="center"/>
          </w:tcPr>
          <w:p w14:paraId="105589C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64</w:t>
            </w:r>
          </w:p>
        </w:tc>
        <w:tc>
          <w:tcPr>
            <w:tcW w:w="1384" w:type="dxa"/>
            <w:tcBorders>
              <w:top w:val="nil"/>
              <w:left w:val="nil"/>
              <w:bottom w:val="single" w:color="auto" w:sz="4" w:space="0"/>
              <w:right w:val="single" w:color="auto" w:sz="4" w:space="0"/>
            </w:tcBorders>
            <w:shd w:val="clear" w:color="auto" w:fill="auto"/>
            <w:vAlign w:val="center"/>
          </w:tcPr>
          <w:p w14:paraId="4CC9476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注射泵 四通道</w:t>
            </w:r>
          </w:p>
        </w:tc>
        <w:tc>
          <w:tcPr>
            <w:tcW w:w="1768" w:type="dxa"/>
            <w:tcBorders>
              <w:top w:val="nil"/>
              <w:left w:val="nil"/>
              <w:bottom w:val="single" w:color="auto" w:sz="4" w:space="0"/>
              <w:right w:val="single" w:color="auto" w:sz="4" w:space="0"/>
            </w:tcBorders>
            <w:shd w:val="clear" w:color="auto" w:fill="auto"/>
            <w:vAlign w:val="center"/>
          </w:tcPr>
          <w:p w14:paraId="110E60D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w:t>
            </w:r>
          </w:p>
        </w:tc>
      </w:tr>
      <w:tr w14:paraId="6AA5D009">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5D0C5C8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21</w:t>
            </w:r>
          </w:p>
        </w:tc>
        <w:tc>
          <w:tcPr>
            <w:tcW w:w="2139" w:type="dxa"/>
            <w:tcBorders>
              <w:top w:val="nil"/>
              <w:left w:val="nil"/>
              <w:bottom w:val="single" w:color="auto" w:sz="4" w:space="0"/>
              <w:right w:val="single" w:color="auto" w:sz="4" w:space="0"/>
            </w:tcBorders>
            <w:shd w:val="clear" w:color="auto" w:fill="auto"/>
            <w:vAlign w:val="center"/>
          </w:tcPr>
          <w:p w14:paraId="1D21F41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化学发光免疫分析仪</w:t>
            </w:r>
          </w:p>
        </w:tc>
        <w:tc>
          <w:tcPr>
            <w:tcW w:w="1751" w:type="dxa"/>
            <w:tcBorders>
              <w:top w:val="nil"/>
              <w:left w:val="nil"/>
              <w:bottom w:val="single" w:color="auto" w:sz="4" w:space="0"/>
              <w:right w:val="single" w:color="auto" w:sz="4" w:space="0"/>
            </w:tcBorders>
            <w:shd w:val="clear" w:color="auto" w:fill="auto"/>
            <w:vAlign w:val="center"/>
          </w:tcPr>
          <w:p w14:paraId="2BDDCAA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16</w:t>
            </w:r>
          </w:p>
        </w:tc>
        <w:tc>
          <w:tcPr>
            <w:tcW w:w="803" w:type="dxa"/>
            <w:tcBorders>
              <w:top w:val="nil"/>
              <w:left w:val="nil"/>
              <w:bottom w:val="single" w:color="auto" w:sz="4" w:space="0"/>
              <w:right w:val="single" w:color="auto" w:sz="4" w:space="0"/>
            </w:tcBorders>
            <w:shd w:val="clear" w:color="auto" w:fill="auto"/>
            <w:vAlign w:val="center"/>
          </w:tcPr>
          <w:p w14:paraId="27B8E86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65</w:t>
            </w:r>
          </w:p>
        </w:tc>
        <w:tc>
          <w:tcPr>
            <w:tcW w:w="1384" w:type="dxa"/>
            <w:tcBorders>
              <w:top w:val="nil"/>
              <w:left w:val="nil"/>
              <w:bottom w:val="single" w:color="auto" w:sz="4" w:space="0"/>
              <w:right w:val="single" w:color="auto" w:sz="4" w:space="0"/>
            </w:tcBorders>
            <w:shd w:val="clear" w:color="auto" w:fill="auto"/>
            <w:vAlign w:val="center"/>
          </w:tcPr>
          <w:p w14:paraId="2135F99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液相色谱仪</w:t>
            </w:r>
          </w:p>
        </w:tc>
        <w:tc>
          <w:tcPr>
            <w:tcW w:w="1768" w:type="dxa"/>
            <w:tcBorders>
              <w:top w:val="nil"/>
              <w:left w:val="nil"/>
              <w:bottom w:val="single" w:color="auto" w:sz="4" w:space="0"/>
              <w:right w:val="single" w:color="auto" w:sz="4" w:space="0"/>
            </w:tcBorders>
            <w:shd w:val="clear" w:color="auto" w:fill="auto"/>
            <w:vAlign w:val="center"/>
          </w:tcPr>
          <w:p w14:paraId="4F4A5FE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r>
      <w:tr w14:paraId="675768C0">
        <w:tblPrEx>
          <w:tblCellMar>
            <w:top w:w="0" w:type="dxa"/>
            <w:left w:w="108" w:type="dxa"/>
            <w:bottom w:w="0" w:type="dxa"/>
            <w:right w:w="108" w:type="dxa"/>
          </w:tblCellMar>
        </w:tblPrEx>
        <w:trPr>
          <w:trHeight w:val="539"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44D225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22</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040062C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环境试验设备、血液冷藏箱、药品冷藏箱</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48542A6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361</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14:paraId="222F3BC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66</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0499FDE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医用激光源</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14:paraId="51E6611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r>
      <w:tr w14:paraId="1EDE403A">
        <w:tblPrEx>
          <w:tblCellMar>
            <w:top w:w="0" w:type="dxa"/>
            <w:left w:w="108" w:type="dxa"/>
            <w:bottom w:w="0" w:type="dxa"/>
            <w:right w:w="108" w:type="dxa"/>
          </w:tblCellMar>
        </w:tblPrEx>
        <w:trPr>
          <w:trHeight w:val="539"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B3CAF1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23</w:t>
            </w:r>
          </w:p>
        </w:tc>
        <w:tc>
          <w:tcPr>
            <w:tcW w:w="2139" w:type="dxa"/>
            <w:tcBorders>
              <w:top w:val="single" w:color="auto" w:sz="4" w:space="0"/>
              <w:left w:val="nil"/>
              <w:bottom w:val="single" w:color="auto" w:sz="4" w:space="0"/>
              <w:right w:val="single" w:color="auto" w:sz="4" w:space="0"/>
            </w:tcBorders>
            <w:shd w:val="clear" w:color="auto" w:fill="auto"/>
            <w:vAlign w:val="center"/>
          </w:tcPr>
          <w:p w14:paraId="659D16B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黄疸治疗箱</w:t>
            </w:r>
          </w:p>
        </w:tc>
        <w:tc>
          <w:tcPr>
            <w:tcW w:w="1751" w:type="dxa"/>
            <w:tcBorders>
              <w:top w:val="single" w:color="auto" w:sz="4" w:space="0"/>
              <w:left w:val="nil"/>
              <w:bottom w:val="single" w:color="auto" w:sz="4" w:space="0"/>
              <w:right w:val="single" w:color="auto" w:sz="4" w:space="0"/>
            </w:tcBorders>
            <w:shd w:val="clear" w:color="auto" w:fill="auto"/>
            <w:vAlign w:val="center"/>
          </w:tcPr>
          <w:p w14:paraId="3B19DB3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803" w:type="dxa"/>
            <w:tcBorders>
              <w:top w:val="single" w:color="auto" w:sz="4" w:space="0"/>
              <w:left w:val="nil"/>
              <w:bottom w:val="single" w:color="auto" w:sz="4" w:space="0"/>
              <w:right w:val="single" w:color="auto" w:sz="4" w:space="0"/>
            </w:tcBorders>
            <w:shd w:val="clear" w:color="auto" w:fill="auto"/>
            <w:vAlign w:val="center"/>
          </w:tcPr>
          <w:p w14:paraId="097902F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67</w:t>
            </w:r>
          </w:p>
        </w:tc>
        <w:tc>
          <w:tcPr>
            <w:tcW w:w="1384" w:type="dxa"/>
            <w:tcBorders>
              <w:top w:val="single" w:color="auto" w:sz="4" w:space="0"/>
              <w:left w:val="nil"/>
              <w:bottom w:val="single" w:color="auto" w:sz="4" w:space="0"/>
              <w:right w:val="single" w:color="auto" w:sz="4" w:space="0"/>
            </w:tcBorders>
            <w:shd w:val="clear" w:color="auto" w:fill="auto"/>
            <w:vAlign w:val="center"/>
          </w:tcPr>
          <w:p w14:paraId="2D0AE6B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核酸提取仪</w:t>
            </w:r>
          </w:p>
        </w:tc>
        <w:tc>
          <w:tcPr>
            <w:tcW w:w="1768" w:type="dxa"/>
            <w:tcBorders>
              <w:top w:val="single" w:color="auto" w:sz="4" w:space="0"/>
              <w:left w:val="nil"/>
              <w:bottom w:val="single" w:color="auto" w:sz="4" w:space="0"/>
              <w:right w:val="single" w:color="auto" w:sz="4" w:space="0"/>
            </w:tcBorders>
            <w:shd w:val="clear" w:color="auto" w:fill="auto"/>
            <w:vAlign w:val="center"/>
          </w:tcPr>
          <w:p w14:paraId="17FAAEC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0FC72C2B">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539091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24</w:t>
            </w:r>
          </w:p>
        </w:tc>
        <w:tc>
          <w:tcPr>
            <w:tcW w:w="2139" w:type="dxa"/>
            <w:tcBorders>
              <w:top w:val="nil"/>
              <w:left w:val="nil"/>
              <w:bottom w:val="single" w:color="auto" w:sz="4" w:space="0"/>
              <w:right w:val="single" w:color="auto" w:sz="4" w:space="0"/>
            </w:tcBorders>
            <w:shd w:val="clear" w:color="auto" w:fill="auto"/>
            <w:vAlign w:val="center"/>
          </w:tcPr>
          <w:p w14:paraId="5E5AA70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活度计</w:t>
            </w:r>
          </w:p>
        </w:tc>
        <w:tc>
          <w:tcPr>
            <w:tcW w:w="1751" w:type="dxa"/>
            <w:tcBorders>
              <w:top w:val="nil"/>
              <w:left w:val="nil"/>
              <w:bottom w:val="single" w:color="auto" w:sz="4" w:space="0"/>
              <w:right w:val="single" w:color="auto" w:sz="4" w:space="0"/>
            </w:tcBorders>
            <w:shd w:val="clear" w:color="auto" w:fill="auto"/>
            <w:vAlign w:val="center"/>
          </w:tcPr>
          <w:p w14:paraId="717BFE5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803" w:type="dxa"/>
            <w:tcBorders>
              <w:top w:val="nil"/>
              <w:left w:val="nil"/>
              <w:bottom w:val="single" w:color="auto" w:sz="4" w:space="0"/>
              <w:right w:val="single" w:color="auto" w:sz="4" w:space="0"/>
            </w:tcBorders>
            <w:shd w:val="clear" w:color="auto" w:fill="auto"/>
            <w:vAlign w:val="center"/>
          </w:tcPr>
          <w:p w14:paraId="03ABE42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384" w:type="dxa"/>
            <w:tcBorders>
              <w:top w:val="nil"/>
              <w:left w:val="nil"/>
              <w:bottom w:val="single" w:color="auto" w:sz="4" w:space="0"/>
              <w:right w:val="single" w:color="auto" w:sz="4" w:space="0"/>
            </w:tcBorders>
            <w:shd w:val="clear" w:color="auto" w:fill="auto"/>
            <w:vAlign w:val="center"/>
          </w:tcPr>
          <w:p w14:paraId="1F4CA32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游标卡尺</w:t>
            </w:r>
          </w:p>
        </w:tc>
        <w:tc>
          <w:tcPr>
            <w:tcW w:w="1768" w:type="dxa"/>
            <w:tcBorders>
              <w:top w:val="nil"/>
              <w:left w:val="nil"/>
              <w:bottom w:val="single" w:color="auto" w:sz="4" w:space="0"/>
              <w:right w:val="single" w:color="auto" w:sz="4" w:space="0"/>
            </w:tcBorders>
            <w:shd w:val="clear" w:color="auto" w:fill="auto"/>
            <w:vAlign w:val="center"/>
          </w:tcPr>
          <w:p w14:paraId="56E463C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3196F08F">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032AE45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25</w:t>
            </w:r>
          </w:p>
        </w:tc>
        <w:tc>
          <w:tcPr>
            <w:tcW w:w="2139" w:type="dxa"/>
            <w:tcBorders>
              <w:top w:val="nil"/>
              <w:left w:val="nil"/>
              <w:bottom w:val="single" w:color="auto" w:sz="4" w:space="0"/>
              <w:right w:val="single" w:color="auto" w:sz="4" w:space="0"/>
            </w:tcBorders>
            <w:shd w:val="clear" w:color="auto" w:fill="auto"/>
            <w:vAlign w:val="center"/>
          </w:tcPr>
          <w:p w14:paraId="6D952D5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基因扩增仪</w:t>
            </w:r>
          </w:p>
        </w:tc>
        <w:tc>
          <w:tcPr>
            <w:tcW w:w="1751" w:type="dxa"/>
            <w:tcBorders>
              <w:top w:val="nil"/>
              <w:left w:val="nil"/>
              <w:bottom w:val="single" w:color="auto" w:sz="4" w:space="0"/>
              <w:right w:val="single" w:color="auto" w:sz="4" w:space="0"/>
            </w:tcBorders>
            <w:shd w:val="clear" w:color="auto" w:fill="auto"/>
            <w:vAlign w:val="center"/>
          </w:tcPr>
          <w:p w14:paraId="34E4159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48</w:t>
            </w:r>
          </w:p>
        </w:tc>
        <w:tc>
          <w:tcPr>
            <w:tcW w:w="803" w:type="dxa"/>
            <w:tcBorders>
              <w:top w:val="nil"/>
              <w:left w:val="nil"/>
              <w:bottom w:val="single" w:color="auto" w:sz="4" w:space="0"/>
              <w:right w:val="single" w:color="auto" w:sz="4" w:space="0"/>
            </w:tcBorders>
            <w:shd w:val="clear" w:color="auto" w:fill="auto"/>
            <w:vAlign w:val="center"/>
          </w:tcPr>
          <w:p w14:paraId="62EE601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69</w:t>
            </w:r>
          </w:p>
        </w:tc>
        <w:tc>
          <w:tcPr>
            <w:tcW w:w="1384" w:type="dxa"/>
            <w:tcBorders>
              <w:top w:val="nil"/>
              <w:left w:val="nil"/>
              <w:bottom w:val="single" w:color="auto" w:sz="4" w:space="0"/>
              <w:right w:val="single" w:color="auto" w:sz="4" w:space="0"/>
            </w:tcBorders>
            <w:shd w:val="clear" w:color="auto" w:fill="auto"/>
            <w:vAlign w:val="center"/>
          </w:tcPr>
          <w:p w14:paraId="27D7966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洗胃机</w:t>
            </w:r>
          </w:p>
        </w:tc>
        <w:tc>
          <w:tcPr>
            <w:tcW w:w="1768" w:type="dxa"/>
            <w:tcBorders>
              <w:top w:val="nil"/>
              <w:left w:val="nil"/>
              <w:bottom w:val="single" w:color="auto" w:sz="4" w:space="0"/>
              <w:right w:val="single" w:color="auto" w:sz="4" w:space="0"/>
            </w:tcBorders>
            <w:shd w:val="clear" w:color="auto" w:fill="auto"/>
            <w:vAlign w:val="center"/>
          </w:tcPr>
          <w:p w14:paraId="4A1ABD3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1E281D46">
        <w:tblPrEx>
          <w:tblCellMar>
            <w:top w:w="0" w:type="dxa"/>
            <w:left w:w="108" w:type="dxa"/>
            <w:bottom w:w="0" w:type="dxa"/>
            <w:right w:w="108" w:type="dxa"/>
          </w:tblCellMar>
        </w:tblPrEx>
        <w:trPr>
          <w:trHeight w:val="539"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6C9998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26</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7958B44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2"/>
              </w:rPr>
            </w:pPr>
            <w:r>
              <w:rPr>
                <w:rFonts w:hint="eastAsia" w:ascii="仿宋" w:hAnsi="仿宋" w:eastAsia="仿宋" w:cs="仿宋"/>
                <w:color w:val="000000"/>
                <w:kern w:val="0"/>
                <w:sz w:val="22"/>
              </w:rPr>
              <w:t>架盘天平</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BC7EEA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14:paraId="0198F4A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2"/>
              </w:rPr>
            </w:pPr>
            <w:r>
              <w:rPr>
                <w:rFonts w:hint="eastAsia" w:ascii="仿宋" w:hAnsi="仿宋" w:eastAsia="仿宋" w:cs="仿宋"/>
                <w:color w:val="000000"/>
                <w:kern w:val="0"/>
                <w:sz w:val="22"/>
              </w:rPr>
              <w:t>70</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55EDA3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空气消毒机</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14:paraId="47824F2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748886BF">
        <w:tblPrEx>
          <w:tblCellMar>
            <w:top w:w="0" w:type="dxa"/>
            <w:left w:w="108" w:type="dxa"/>
            <w:bottom w:w="0" w:type="dxa"/>
            <w:right w:w="108" w:type="dxa"/>
          </w:tblCellMar>
        </w:tblPrEx>
        <w:trPr>
          <w:trHeight w:val="539"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341603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27</w:t>
            </w:r>
          </w:p>
        </w:tc>
        <w:tc>
          <w:tcPr>
            <w:tcW w:w="2139" w:type="dxa"/>
            <w:tcBorders>
              <w:top w:val="single" w:color="auto" w:sz="4" w:space="0"/>
              <w:left w:val="nil"/>
              <w:bottom w:val="single" w:color="auto" w:sz="4" w:space="0"/>
              <w:right w:val="single" w:color="auto" w:sz="4" w:space="0"/>
            </w:tcBorders>
            <w:shd w:val="clear" w:color="auto" w:fill="auto"/>
            <w:vAlign w:val="center"/>
          </w:tcPr>
          <w:p w14:paraId="3E2222F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洁净工作台</w:t>
            </w:r>
          </w:p>
        </w:tc>
        <w:tc>
          <w:tcPr>
            <w:tcW w:w="1751" w:type="dxa"/>
            <w:tcBorders>
              <w:top w:val="single" w:color="auto" w:sz="4" w:space="0"/>
              <w:left w:val="nil"/>
              <w:bottom w:val="single" w:color="auto" w:sz="4" w:space="0"/>
              <w:right w:val="single" w:color="auto" w:sz="4" w:space="0"/>
            </w:tcBorders>
            <w:shd w:val="clear" w:color="auto" w:fill="auto"/>
            <w:vAlign w:val="center"/>
          </w:tcPr>
          <w:p w14:paraId="5AB7FFB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40</w:t>
            </w:r>
          </w:p>
        </w:tc>
        <w:tc>
          <w:tcPr>
            <w:tcW w:w="803" w:type="dxa"/>
            <w:tcBorders>
              <w:top w:val="single" w:color="auto" w:sz="4" w:space="0"/>
              <w:left w:val="nil"/>
              <w:bottom w:val="single" w:color="auto" w:sz="4" w:space="0"/>
              <w:right w:val="single" w:color="auto" w:sz="4" w:space="0"/>
            </w:tcBorders>
            <w:shd w:val="clear" w:color="auto" w:fill="auto"/>
            <w:vAlign w:val="center"/>
          </w:tcPr>
          <w:p w14:paraId="16A462C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71</w:t>
            </w:r>
          </w:p>
        </w:tc>
        <w:tc>
          <w:tcPr>
            <w:tcW w:w="1384" w:type="dxa"/>
            <w:tcBorders>
              <w:top w:val="single" w:color="auto" w:sz="4" w:space="0"/>
              <w:left w:val="nil"/>
              <w:bottom w:val="single" w:color="auto" w:sz="4" w:space="0"/>
              <w:right w:val="single" w:color="auto" w:sz="4" w:space="0"/>
            </w:tcBorders>
            <w:shd w:val="clear" w:color="auto" w:fill="auto"/>
            <w:vAlign w:val="center"/>
          </w:tcPr>
          <w:p w14:paraId="6BE2AB3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血压计</w:t>
            </w:r>
          </w:p>
        </w:tc>
        <w:tc>
          <w:tcPr>
            <w:tcW w:w="1768" w:type="dxa"/>
            <w:tcBorders>
              <w:top w:val="single" w:color="auto" w:sz="4" w:space="0"/>
              <w:left w:val="nil"/>
              <w:bottom w:val="single" w:color="auto" w:sz="4" w:space="0"/>
              <w:right w:val="single" w:color="auto" w:sz="4" w:space="0"/>
            </w:tcBorders>
            <w:shd w:val="clear" w:color="auto" w:fill="auto"/>
            <w:vAlign w:val="center"/>
          </w:tcPr>
          <w:p w14:paraId="7932156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w:t>
            </w:r>
          </w:p>
        </w:tc>
      </w:tr>
      <w:tr w14:paraId="3ACE65D7">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5BD12E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28</w:t>
            </w:r>
          </w:p>
        </w:tc>
        <w:tc>
          <w:tcPr>
            <w:tcW w:w="2139" w:type="dxa"/>
            <w:tcBorders>
              <w:top w:val="nil"/>
              <w:left w:val="nil"/>
              <w:bottom w:val="single" w:color="auto" w:sz="4" w:space="0"/>
              <w:right w:val="single" w:color="auto" w:sz="4" w:space="0"/>
            </w:tcBorders>
            <w:shd w:val="clear" w:color="auto" w:fill="auto"/>
            <w:vAlign w:val="center"/>
          </w:tcPr>
          <w:p w14:paraId="2618F9B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洁净室</w:t>
            </w:r>
          </w:p>
        </w:tc>
        <w:tc>
          <w:tcPr>
            <w:tcW w:w="1751" w:type="dxa"/>
            <w:tcBorders>
              <w:top w:val="nil"/>
              <w:left w:val="nil"/>
              <w:bottom w:val="single" w:color="auto" w:sz="4" w:space="0"/>
              <w:right w:val="single" w:color="auto" w:sz="4" w:space="0"/>
            </w:tcBorders>
            <w:shd w:val="clear" w:color="auto" w:fill="auto"/>
            <w:vAlign w:val="center"/>
          </w:tcPr>
          <w:p w14:paraId="2410F5C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803" w:type="dxa"/>
            <w:tcBorders>
              <w:top w:val="nil"/>
              <w:left w:val="nil"/>
              <w:bottom w:val="single" w:color="auto" w:sz="4" w:space="0"/>
              <w:right w:val="single" w:color="auto" w:sz="4" w:space="0"/>
            </w:tcBorders>
            <w:shd w:val="clear" w:color="auto" w:fill="auto"/>
            <w:vAlign w:val="center"/>
          </w:tcPr>
          <w:p w14:paraId="0A0FDD7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72</w:t>
            </w:r>
          </w:p>
        </w:tc>
        <w:tc>
          <w:tcPr>
            <w:tcW w:w="1384" w:type="dxa"/>
            <w:tcBorders>
              <w:top w:val="nil"/>
              <w:left w:val="nil"/>
              <w:bottom w:val="single" w:color="auto" w:sz="4" w:space="0"/>
              <w:right w:val="single" w:color="auto" w:sz="4" w:space="0"/>
            </w:tcBorders>
            <w:shd w:val="clear" w:color="auto" w:fill="auto"/>
            <w:vAlign w:val="center"/>
          </w:tcPr>
          <w:p w14:paraId="75BB487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电子血压计</w:t>
            </w:r>
          </w:p>
        </w:tc>
        <w:tc>
          <w:tcPr>
            <w:tcW w:w="1768" w:type="dxa"/>
            <w:tcBorders>
              <w:top w:val="nil"/>
              <w:left w:val="nil"/>
              <w:bottom w:val="single" w:color="auto" w:sz="4" w:space="0"/>
              <w:right w:val="single" w:color="auto" w:sz="4" w:space="0"/>
            </w:tcBorders>
            <w:shd w:val="clear" w:color="auto" w:fill="auto"/>
            <w:vAlign w:val="center"/>
          </w:tcPr>
          <w:p w14:paraId="2B7893D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339</w:t>
            </w:r>
          </w:p>
        </w:tc>
      </w:tr>
      <w:tr w14:paraId="46AE0C29">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27624FA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29</w:t>
            </w:r>
          </w:p>
        </w:tc>
        <w:tc>
          <w:tcPr>
            <w:tcW w:w="2139" w:type="dxa"/>
            <w:tcBorders>
              <w:top w:val="nil"/>
              <w:left w:val="nil"/>
              <w:bottom w:val="single" w:color="auto" w:sz="4" w:space="0"/>
              <w:right w:val="single" w:color="auto" w:sz="4" w:space="0"/>
            </w:tcBorders>
            <w:shd w:val="clear" w:color="auto" w:fill="auto"/>
            <w:vAlign w:val="center"/>
          </w:tcPr>
          <w:p w14:paraId="0704677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离心机</w:t>
            </w:r>
          </w:p>
        </w:tc>
        <w:tc>
          <w:tcPr>
            <w:tcW w:w="1751" w:type="dxa"/>
            <w:tcBorders>
              <w:top w:val="nil"/>
              <w:left w:val="nil"/>
              <w:bottom w:val="single" w:color="auto" w:sz="4" w:space="0"/>
              <w:right w:val="single" w:color="auto" w:sz="4" w:space="0"/>
            </w:tcBorders>
            <w:shd w:val="clear" w:color="auto" w:fill="auto"/>
            <w:vAlign w:val="center"/>
          </w:tcPr>
          <w:p w14:paraId="503669C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197</w:t>
            </w:r>
          </w:p>
        </w:tc>
        <w:tc>
          <w:tcPr>
            <w:tcW w:w="803" w:type="dxa"/>
            <w:tcBorders>
              <w:top w:val="nil"/>
              <w:left w:val="nil"/>
              <w:bottom w:val="single" w:color="auto" w:sz="4" w:space="0"/>
              <w:right w:val="single" w:color="auto" w:sz="4" w:space="0"/>
            </w:tcBorders>
            <w:shd w:val="clear" w:color="auto" w:fill="auto"/>
            <w:vAlign w:val="center"/>
          </w:tcPr>
          <w:p w14:paraId="20268AA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73</w:t>
            </w:r>
          </w:p>
        </w:tc>
        <w:tc>
          <w:tcPr>
            <w:tcW w:w="1384" w:type="dxa"/>
            <w:tcBorders>
              <w:top w:val="nil"/>
              <w:left w:val="nil"/>
              <w:bottom w:val="single" w:color="auto" w:sz="4" w:space="0"/>
              <w:right w:val="single" w:color="auto" w:sz="4" w:space="0"/>
            </w:tcBorders>
            <w:shd w:val="clear" w:color="auto" w:fill="auto"/>
            <w:vAlign w:val="center"/>
          </w:tcPr>
          <w:p w14:paraId="4A5DE98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多参数监护仪</w:t>
            </w:r>
          </w:p>
        </w:tc>
        <w:tc>
          <w:tcPr>
            <w:tcW w:w="1768" w:type="dxa"/>
            <w:tcBorders>
              <w:top w:val="nil"/>
              <w:left w:val="nil"/>
              <w:bottom w:val="single" w:color="auto" w:sz="4" w:space="0"/>
              <w:right w:val="single" w:color="auto" w:sz="4" w:space="0"/>
            </w:tcBorders>
            <w:shd w:val="clear" w:color="auto" w:fill="auto"/>
            <w:vAlign w:val="center"/>
          </w:tcPr>
          <w:p w14:paraId="575F06A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986</w:t>
            </w:r>
          </w:p>
        </w:tc>
      </w:tr>
      <w:tr w14:paraId="7AFE9C0A">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03DF71B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30</w:t>
            </w:r>
          </w:p>
        </w:tc>
        <w:tc>
          <w:tcPr>
            <w:tcW w:w="2139" w:type="dxa"/>
            <w:tcBorders>
              <w:top w:val="nil"/>
              <w:left w:val="nil"/>
              <w:bottom w:val="single" w:color="auto" w:sz="4" w:space="0"/>
              <w:right w:val="single" w:color="auto" w:sz="4" w:space="0"/>
            </w:tcBorders>
            <w:shd w:val="clear" w:color="auto" w:fill="auto"/>
            <w:vAlign w:val="center"/>
          </w:tcPr>
          <w:p w14:paraId="1761EBF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麻醉机</w:t>
            </w:r>
          </w:p>
        </w:tc>
        <w:tc>
          <w:tcPr>
            <w:tcW w:w="1751" w:type="dxa"/>
            <w:tcBorders>
              <w:top w:val="nil"/>
              <w:left w:val="nil"/>
              <w:bottom w:val="single" w:color="auto" w:sz="4" w:space="0"/>
              <w:right w:val="single" w:color="auto" w:sz="4" w:space="0"/>
            </w:tcBorders>
            <w:shd w:val="clear" w:color="auto" w:fill="auto"/>
            <w:vAlign w:val="center"/>
          </w:tcPr>
          <w:p w14:paraId="0E653A4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40</w:t>
            </w:r>
          </w:p>
        </w:tc>
        <w:tc>
          <w:tcPr>
            <w:tcW w:w="803" w:type="dxa"/>
            <w:tcBorders>
              <w:top w:val="nil"/>
              <w:left w:val="nil"/>
              <w:bottom w:val="single" w:color="auto" w:sz="4" w:space="0"/>
              <w:right w:val="single" w:color="auto" w:sz="4" w:space="0"/>
            </w:tcBorders>
            <w:shd w:val="clear" w:color="auto" w:fill="auto"/>
            <w:vAlign w:val="center"/>
          </w:tcPr>
          <w:p w14:paraId="0B8404A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74</w:t>
            </w:r>
          </w:p>
        </w:tc>
        <w:tc>
          <w:tcPr>
            <w:tcW w:w="1384" w:type="dxa"/>
            <w:tcBorders>
              <w:top w:val="nil"/>
              <w:left w:val="nil"/>
              <w:bottom w:val="single" w:color="auto" w:sz="4" w:space="0"/>
              <w:right w:val="single" w:color="auto" w:sz="4" w:space="0"/>
            </w:tcBorders>
            <w:shd w:val="clear" w:color="auto" w:fill="auto"/>
            <w:vAlign w:val="center"/>
          </w:tcPr>
          <w:p w14:paraId="0B260F8A">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数字心电图机</w:t>
            </w:r>
          </w:p>
        </w:tc>
        <w:tc>
          <w:tcPr>
            <w:tcW w:w="1768" w:type="dxa"/>
            <w:tcBorders>
              <w:top w:val="nil"/>
              <w:left w:val="nil"/>
              <w:bottom w:val="single" w:color="auto" w:sz="4" w:space="0"/>
              <w:right w:val="single" w:color="auto" w:sz="4" w:space="0"/>
            </w:tcBorders>
            <w:shd w:val="clear" w:color="auto" w:fill="auto"/>
            <w:vAlign w:val="center"/>
          </w:tcPr>
          <w:p w14:paraId="64C8E10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w:t>
            </w:r>
          </w:p>
        </w:tc>
      </w:tr>
      <w:tr w14:paraId="168497DB">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45A2BF0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31</w:t>
            </w:r>
          </w:p>
        </w:tc>
        <w:tc>
          <w:tcPr>
            <w:tcW w:w="2139" w:type="dxa"/>
            <w:tcBorders>
              <w:top w:val="nil"/>
              <w:left w:val="nil"/>
              <w:bottom w:val="single" w:color="auto" w:sz="4" w:space="0"/>
              <w:right w:val="single" w:color="auto" w:sz="4" w:space="0"/>
            </w:tcBorders>
            <w:shd w:val="clear" w:color="auto" w:fill="auto"/>
            <w:vAlign w:val="center"/>
          </w:tcPr>
          <w:p w14:paraId="14ADD73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脉搏血氧仪</w:t>
            </w:r>
          </w:p>
        </w:tc>
        <w:tc>
          <w:tcPr>
            <w:tcW w:w="1751" w:type="dxa"/>
            <w:tcBorders>
              <w:top w:val="nil"/>
              <w:left w:val="nil"/>
              <w:bottom w:val="single" w:color="auto" w:sz="4" w:space="0"/>
              <w:right w:val="single" w:color="auto" w:sz="4" w:space="0"/>
            </w:tcBorders>
            <w:shd w:val="clear" w:color="auto" w:fill="auto"/>
            <w:vAlign w:val="center"/>
          </w:tcPr>
          <w:p w14:paraId="7E0C721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118</w:t>
            </w:r>
          </w:p>
        </w:tc>
        <w:tc>
          <w:tcPr>
            <w:tcW w:w="803" w:type="dxa"/>
            <w:tcBorders>
              <w:top w:val="nil"/>
              <w:left w:val="nil"/>
              <w:bottom w:val="single" w:color="auto" w:sz="4" w:space="0"/>
              <w:right w:val="single" w:color="auto" w:sz="4" w:space="0"/>
            </w:tcBorders>
            <w:shd w:val="clear" w:color="auto" w:fill="auto"/>
            <w:vAlign w:val="center"/>
          </w:tcPr>
          <w:p w14:paraId="56FC129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75</w:t>
            </w:r>
          </w:p>
        </w:tc>
        <w:tc>
          <w:tcPr>
            <w:tcW w:w="1384" w:type="dxa"/>
            <w:tcBorders>
              <w:top w:val="nil"/>
              <w:left w:val="nil"/>
              <w:bottom w:val="single" w:color="auto" w:sz="4" w:space="0"/>
              <w:right w:val="single" w:color="auto" w:sz="4" w:space="0"/>
            </w:tcBorders>
            <w:shd w:val="clear" w:color="auto" w:fill="auto"/>
            <w:vAlign w:val="center"/>
          </w:tcPr>
          <w:p w14:paraId="14660E7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验光镜片箱</w:t>
            </w:r>
          </w:p>
        </w:tc>
        <w:tc>
          <w:tcPr>
            <w:tcW w:w="1768" w:type="dxa"/>
            <w:tcBorders>
              <w:top w:val="nil"/>
              <w:left w:val="nil"/>
              <w:bottom w:val="single" w:color="auto" w:sz="4" w:space="0"/>
              <w:right w:val="single" w:color="auto" w:sz="4" w:space="0"/>
            </w:tcBorders>
            <w:shd w:val="clear" w:color="auto" w:fill="auto"/>
            <w:vAlign w:val="center"/>
          </w:tcPr>
          <w:p w14:paraId="513ED0A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r>
      <w:tr w14:paraId="28BD0285">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498BAFE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32</w:t>
            </w:r>
          </w:p>
        </w:tc>
        <w:tc>
          <w:tcPr>
            <w:tcW w:w="2139" w:type="dxa"/>
            <w:tcBorders>
              <w:top w:val="nil"/>
              <w:left w:val="nil"/>
              <w:bottom w:val="single" w:color="auto" w:sz="4" w:space="0"/>
              <w:right w:val="single" w:color="auto" w:sz="4" w:space="0"/>
            </w:tcBorders>
            <w:shd w:val="clear" w:color="auto" w:fill="auto"/>
            <w:vAlign w:val="center"/>
          </w:tcPr>
          <w:p w14:paraId="7739D30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酶标分析仪</w:t>
            </w:r>
          </w:p>
        </w:tc>
        <w:tc>
          <w:tcPr>
            <w:tcW w:w="1751" w:type="dxa"/>
            <w:tcBorders>
              <w:top w:val="nil"/>
              <w:left w:val="nil"/>
              <w:bottom w:val="single" w:color="auto" w:sz="4" w:space="0"/>
              <w:right w:val="single" w:color="auto" w:sz="4" w:space="0"/>
            </w:tcBorders>
            <w:shd w:val="clear" w:color="auto" w:fill="auto"/>
            <w:vAlign w:val="center"/>
          </w:tcPr>
          <w:p w14:paraId="1E12693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w:t>
            </w:r>
          </w:p>
        </w:tc>
        <w:tc>
          <w:tcPr>
            <w:tcW w:w="803" w:type="dxa"/>
            <w:tcBorders>
              <w:top w:val="nil"/>
              <w:left w:val="nil"/>
              <w:bottom w:val="single" w:color="auto" w:sz="4" w:space="0"/>
              <w:right w:val="single" w:color="auto" w:sz="4" w:space="0"/>
            </w:tcBorders>
            <w:shd w:val="clear" w:color="auto" w:fill="auto"/>
            <w:vAlign w:val="center"/>
          </w:tcPr>
          <w:p w14:paraId="7AEB2D6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76</w:t>
            </w:r>
          </w:p>
        </w:tc>
        <w:tc>
          <w:tcPr>
            <w:tcW w:w="1384" w:type="dxa"/>
            <w:tcBorders>
              <w:top w:val="nil"/>
              <w:left w:val="nil"/>
              <w:bottom w:val="single" w:color="auto" w:sz="4" w:space="0"/>
              <w:right w:val="single" w:color="auto" w:sz="4" w:space="0"/>
            </w:tcBorders>
            <w:shd w:val="clear" w:color="auto" w:fill="auto"/>
            <w:vAlign w:val="center"/>
          </w:tcPr>
          <w:p w14:paraId="6CB9364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验光仪</w:t>
            </w:r>
          </w:p>
        </w:tc>
        <w:tc>
          <w:tcPr>
            <w:tcW w:w="1768" w:type="dxa"/>
            <w:tcBorders>
              <w:top w:val="nil"/>
              <w:left w:val="nil"/>
              <w:bottom w:val="single" w:color="auto" w:sz="4" w:space="0"/>
              <w:right w:val="single" w:color="auto" w:sz="4" w:space="0"/>
            </w:tcBorders>
            <w:shd w:val="clear" w:color="auto" w:fill="auto"/>
            <w:vAlign w:val="center"/>
          </w:tcPr>
          <w:p w14:paraId="79309ED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r>
      <w:tr w14:paraId="6810CD4F">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64354D2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33</w:t>
            </w:r>
          </w:p>
        </w:tc>
        <w:tc>
          <w:tcPr>
            <w:tcW w:w="2139" w:type="dxa"/>
            <w:tcBorders>
              <w:top w:val="nil"/>
              <w:left w:val="nil"/>
              <w:bottom w:val="single" w:color="auto" w:sz="4" w:space="0"/>
              <w:right w:val="single" w:color="auto" w:sz="4" w:space="0"/>
            </w:tcBorders>
            <w:shd w:val="clear" w:color="auto" w:fill="auto"/>
            <w:vAlign w:val="center"/>
          </w:tcPr>
          <w:p w14:paraId="720CAB4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模拟指示秤</w:t>
            </w:r>
          </w:p>
        </w:tc>
        <w:tc>
          <w:tcPr>
            <w:tcW w:w="1751" w:type="dxa"/>
            <w:tcBorders>
              <w:top w:val="nil"/>
              <w:left w:val="nil"/>
              <w:bottom w:val="single" w:color="auto" w:sz="4" w:space="0"/>
              <w:right w:val="single" w:color="auto" w:sz="4" w:space="0"/>
            </w:tcBorders>
            <w:shd w:val="clear" w:color="auto" w:fill="auto"/>
            <w:vAlign w:val="center"/>
          </w:tcPr>
          <w:p w14:paraId="68FACB4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803" w:type="dxa"/>
            <w:tcBorders>
              <w:top w:val="nil"/>
              <w:left w:val="nil"/>
              <w:bottom w:val="single" w:color="auto" w:sz="4" w:space="0"/>
              <w:right w:val="single" w:color="auto" w:sz="4" w:space="0"/>
            </w:tcBorders>
            <w:shd w:val="clear" w:color="auto" w:fill="auto"/>
            <w:vAlign w:val="center"/>
          </w:tcPr>
          <w:p w14:paraId="1384116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77</w:t>
            </w:r>
          </w:p>
        </w:tc>
        <w:tc>
          <w:tcPr>
            <w:tcW w:w="1384" w:type="dxa"/>
            <w:tcBorders>
              <w:top w:val="nil"/>
              <w:left w:val="nil"/>
              <w:bottom w:val="single" w:color="auto" w:sz="4" w:space="0"/>
              <w:right w:val="single" w:color="auto" w:sz="4" w:space="0"/>
            </w:tcBorders>
            <w:shd w:val="clear" w:color="auto" w:fill="auto"/>
            <w:vAlign w:val="center"/>
          </w:tcPr>
          <w:p w14:paraId="72F6490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焦度计</w:t>
            </w:r>
          </w:p>
        </w:tc>
        <w:tc>
          <w:tcPr>
            <w:tcW w:w="1768" w:type="dxa"/>
            <w:tcBorders>
              <w:top w:val="nil"/>
              <w:left w:val="nil"/>
              <w:bottom w:val="single" w:color="auto" w:sz="4" w:space="0"/>
              <w:right w:val="single" w:color="auto" w:sz="4" w:space="0"/>
            </w:tcBorders>
            <w:shd w:val="clear" w:color="auto" w:fill="auto"/>
            <w:vAlign w:val="center"/>
          </w:tcPr>
          <w:p w14:paraId="5300F9F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23569F5A">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17FF18B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34</w:t>
            </w:r>
          </w:p>
        </w:tc>
        <w:tc>
          <w:tcPr>
            <w:tcW w:w="2139" w:type="dxa"/>
            <w:tcBorders>
              <w:top w:val="nil"/>
              <w:left w:val="nil"/>
              <w:bottom w:val="single" w:color="auto" w:sz="4" w:space="0"/>
              <w:right w:val="single" w:color="auto" w:sz="4" w:space="0"/>
            </w:tcBorders>
            <w:shd w:val="clear" w:color="auto" w:fill="auto"/>
            <w:vAlign w:val="center"/>
          </w:tcPr>
          <w:p w14:paraId="3FB19BD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尿液分析仪</w:t>
            </w:r>
          </w:p>
        </w:tc>
        <w:tc>
          <w:tcPr>
            <w:tcW w:w="1751" w:type="dxa"/>
            <w:tcBorders>
              <w:top w:val="nil"/>
              <w:left w:val="nil"/>
              <w:bottom w:val="single" w:color="auto" w:sz="4" w:space="0"/>
              <w:right w:val="single" w:color="auto" w:sz="4" w:space="0"/>
            </w:tcBorders>
            <w:shd w:val="clear" w:color="auto" w:fill="auto"/>
            <w:vAlign w:val="center"/>
          </w:tcPr>
          <w:p w14:paraId="6CAFD6C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803" w:type="dxa"/>
            <w:tcBorders>
              <w:top w:val="nil"/>
              <w:left w:val="nil"/>
              <w:bottom w:val="single" w:color="auto" w:sz="4" w:space="0"/>
              <w:right w:val="single" w:color="auto" w:sz="4" w:space="0"/>
            </w:tcBorders>
            <w:shd w:val="clear" w:color="auto" w:fill="auto"/>
            <w:vAlign w:val="center"/>
          </w:tcPr>
          <w:p w14:paraId="75EE55FB">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78</w:t>
            </w:r>
          </w:p>
        </w:tc>
        <w:tc>
          <w:tcPr>
            <w:tcW w:w="1384" w:type="dxa"/>
            <w:tcBorders>
              <w:top w:val="nil"/>
              <w:left w:val="nil"/>
              <w:bottom w:val="single" w:color="auto" w:sz="4" w:space="0"/>
              <w:right w:val="single" w:color="auto" w:sz="4" w:space="0"/>
            </w:tcBorders>
            <w:shd w:val="clear" w:color="auto" w:fill="auto"/>
            <w:vAlign w:val="center"/>
          </w:tcPr>
          <w:p w14:paraId="3C66BB8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听力计</w:t>
            </w:r>
          </w:p>
        </w:tc>
        <w:tc>
          <w:tcPr>
            <w:tcW w:w="1768" w:type="dxa"/>
            <w:tcBorders>
              <w:top w:val="nil"/>
              <w:left w:val="nil"/>
              <w:bottom w:val="single" w:color="auto" w:sz="4" w:space="0"/>
              <w:right w:val="single" w:color="auto" w:sz="4" w:space="0"/>
            </w:tcBorders>
            <w:shd w:val="clear" w:color="auto" w:fill="auto"/>
            <w:vAlign w:val="center"/>
          </w:tcPr>
          <w:p w14:paraId="07DBD4E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14:paraId="2A08890B">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6BF5A90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35</w:t>
            </w:r>
          </w:p>
        </w:tc>
        <w:tc>
          <w:tcPr>
            <w:tcW w:w="2139" w:type="dxa"/>
            <w:tcBorders>
              <w:top w:val="nil"/>
              <w:left w:val="nil"/>
              <w:bottom w:val="single" w:color="auto" w:sz="4" w:space="0"/>
              <w:right w:val="single" w:color="auto" w:sz="4" w:space="0"/>
            </w:tcBorders>
            <w:shd w:val="clear" w:color="auto" w:fill="auto"/>
            <w:vAlign w:val="center"/>
          </w:tcPr>
          <w:p w14:paraId="3BE804D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全自动生化分析仪</w:t>
            </w:r>
          </w:p>
        </w:tc>
        <w:tc>
          <w:tcPr>
            <w:tcW w:w="1751" w:type="dxa"/>
            <w:tcBorders>
              <w:top w:val="nil"/>
              <w:left w:val="nil"/>
              <w:bottom w:val="single" w:color="auto" w:sz="4" w:space="0"/>
              <w:right w:val="single" w:color="auto" w:sz="4" w:space="0"/>
            </w:tcBorders>
            <w:shd w:val="clear" w:color="auto" w:fill="auto"/>
            <w:vAlign w:val="center"/>
          </w:tcPr>
          <w:p w14:paraId="70F4247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12</w:t>
            </w:r>
          </w:p>
        </w:tc>
        <w:tc>
          <w:tcPr>
            <w:tcW w:w="803" w:type="dxa"/>
            <w:tcBorders>
              <w:top w:val="nil"/>
              <w:left w:val="nil"/>
              <w:bottom w:val="single" w:color="auto" w:sz="4" w:space="0"/>
              <w:right w:val="single" w:color="auto" w:sz="4" w:space="0"/>
            </w:tcBorders>
            <w:shd w:val="clear" w:color="auto" w:fill="auto"/>
            <w:vAlign w:val="center"/>
          </w:tcPr>
          <w:p w14:paraId="60D7723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79</w:t>
            </w:r>
          </w:p>
        </w:tc>
        <w:tc>
          <w:tcPr>
            <w:tcW w:w="1384" w:type="dxa"/>
            <w:tcBorders>
              <w:top w:val="nil"/>
              <w:left w:val="nil"/>
              <w:bottom w:val="single" w:color="auto" w:sz="4" w:space="0"/>
              <w:right w:val="single" w:color="auto" w:sz="4" w:space="0"/>
            </w:tcBorders>
            <w:shd w:val="clear" w:color="auto" w:fill="auto"/>
            <w:vAlign w:val="center"/>
          </w:tcPr>
          <w:p w14:paraId="1D41756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DR/CR</w:t>
            </w:r>
          </w:p>
        </w:tc>
        <w:tc>
          <w:tcPr>
            <w:tcW w:w="1768" w:type="dxa"/>
            <w:tcBorders>
              <w:top w:val="nil"/>
              <w:left w:val="nil"/>
              <w:bottom w:val="single" w:color="auto" w:sz="4" w:space="0"/>
              <w:right w:val="single" w:color="auto" w:sz="4" w:space="0"/>
            </w:tcBorders>
            <w:shd w:val="clear" w:color="auto" w:fill="auto"/>
            <w:vAlign w:val="center"/>
          </w:tcPr>
          <w:p w14:paraId="75745BF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r>
      <w:tr w14:paraId="20D9AE53">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53E15E3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36</w:t>
            </w:r>
          </w:p>
        </w:tc>
        <w:tc>
          <w:tcPr>
            <w:tcW w:w="2139" w:type="dxa"/>
            <w:tcBorders>
              <w:top w:val="nil"/>
              <w:left w:val="nil"/>
              <w:bottom w:val="single" w:color="auto" w:sz="4" w:space="0"/>
              <w:right w:val="single" w:color="auto" w:sz="4" w:space="0"/>
            </w:tcBorders>
            <w:shd w:val="clear" w:color="auto" w:fill="auto"/>
            <w:vAlign w:val="center"/>
          </w:tcPr>
          <w:p w14:paraId="295DED9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生物安全柜</w:t>
            </w:r>
          </w:p>
        </w:tc>
        <w:tc>
          <w:tcPr>
            <w:tcW w:w="1751" w:type="dxa"/>
            <w:tcBorders>
              <w:top w:val="nil"/>
              <w:left w:val="nil"/>
              <w:bottom w:val="single" w:color="auto" w:sz="4" w:space="0"/>
              <w:right w:val="single" w:color="auto" w:sz="4" w:space="0"/>
            </w:tcBorders>
            <w:shd w:val="clear" w:color="auto" w:fill="auto"/>
            <w:vAlign w:val="center"/>
          </w:tcPr>
          <w:p w14:paraId="27EB426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64</w:t>
            </w:r>
          </w:p>
        </w:tc>
        <w:tc>
          <w:tcPr>
            <w:tcW w:w="803" w:type="dxa"/>
            <w:tcBorders>
              <w:top w:val="nil"/>
              <w:left w:val="nil"/>
              <w:bottom w:val="single" w:color="auto" w:sz="4" w:space="0"/>
              <w:right w:val="single" w:color="auto" w:sz="4" w:space="0"/>
            </w:tcBorders>
            <w:shd w:val="clear" w:color="auto" w:fill="auto"/>
            <w:vAlign w:val="center"/>
          </w:tcPr>
          <w:p w14:paraId="78B9DE9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80</w:t>
            </w:r>
          </w:p>
        </w:tc>
        <w:tc>
          <w:tcPr>
            <w:tcW w:w="1384" w:type="dxa"/>
            <w:tcBorders>
              <w:top w:val="nil"/>
              <w:left w:val="nil"/>
              <w:bottom w:val="single" w:color="auto" w:sz="4" w:space="0"/>
              <w:right w:val="single" w:color="auto" w:sz="4" w:space="0"/>
            </w:tcBorders>
            <w:shd w:val="clear" w:color="auto" w:fill="auto"/>
            <w:vAlign w:val="center"/>
          </w:tcPr>
          <w:p w14:paraId="78952AF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CT</w:t>
            </w:r>
          </w:p>
        </w:tc>
        <w:tc>
          <w:tcPr>
            <w:tcW w:w="1768" w:type="dxa"/>
            <w:tcBorders>
              <w:top w:val="nil"/>
              <w:left w:val="nil"/>
              <w:bottom w:val="single" w:color="auto" w:sz="4" w:space="0"/>
              <w:right w:val="single" w:color="auto" w:sz="4" w:space="0"/>
            </w:tcBorders>
            <w:shd w:val="clear" w:color="auto" w:fill="auto"/>
            <w:vAlign w:val="center"/>
          </w:tcPr>
          <w:p w14:paraId="73A034F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r>
      <w:tr w14:paraId="0D342B3C">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3ED8B6F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37</w:t>
            </w:r>
          </w:p>
        </w:tc>
        <w:tc>
          <w:tcPr>
            <w:tcW w:w="2139" w:type="dxa"/>
            <w:tcBorders>
              <w:top w:val="nil"/>
              <w:left w:val="nil"/>
              <w:bottom w:val="single" w:color="auto" w:sz="4" w:space="0"/>
              <w:right w:val="single" w:color="auto" w:sz="4" w:space="0"/>
            </w:tcBorders>
            <w:shd w:val="clear" w:color="auto" w:fill="auto"/>
            <w:vAlign w:val="center"/>
          </w:tcPr>
          <w:p w14:paraId="763A4A5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输液泵</w:t>
            </w:r>
          </w:p>
        </w:tc>
        <w:tc>
          <w:tcPr>
            <w:tcW w:w="1751" w:type="dxa"/>
            <w:tcBorders>
              <w:top w:val="nil"/>
              <w:left w:val="nil"/>
              <w:bottom w:val="single" w:color="auto" w:sz="4" w:space="0"/>
              <w:right w:val="single" w:color="auto" w:sz="4" w:space="0"/>
            </w:tcBorders>
            <w:shd w:val="clear" w:color="auto" w:fill="auto"/>
            <w:vAlign w:val="center"/>
          </w:tcPr>
          <w:p w14:paraId="5D6768D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210</w:t>
            </w:r>
          </w:p>
        </w:tc>
        <w:tc>
          <w:tcPr>
            <w:tcW w:w="803" w:type="dxa"/>
            <w:tcBorders>
              <w:top w:val="nil"/>
              <w:left w:val="nil"/>
              <w:bottom w:val="single" w:color="auto" w:sz="4" w:space="0"/>
              <w:right w:val="single" w:color="auto" w:sz="4" w:space="0"/>
            </w:tcBorders>
            <w:shd w:val="clear" w:color="auto" w:fill="auto"/>
            <w:vAlign w:val="center"/>
          </w:tcPr>
          <w:p w14:paraId="20D628F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81</w:t>
            </w:r>
          </w:p>
        </w:tc>
        <w:tc>
          <w:tcPr>
            <w:tcW w:w="1384" w:type="dxa"/>
            <w:tcBorders>
              <w:top w:val="nil"/>
              <w:left w:val="nil"/>
              <w:bottom w:val="single" w:color="auto" w:sz="4" w:space="0"/>
              <w:right w:val="single" w:color="auto" w:sz="4" w:space="0"/>
            </w:tcBorders>
            <w:shd w:val="clear" w:color="auto" w:fill="auto"/>
            <w:vAlign w:val="center"/>
          </w:tcPr>
          <w:p w14:paraId="631859DF">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全景牙科</w:t>
            </w:r>
          </w:p>
        </w:tc>
        <w:tc>
          <w:tcPr>
            <w:tcW w:w="1768" w:type="dxa"/>
            <w:tcBorders>
              <w:top w:val="nil"/>
              <w:left w:val="nil"/>
              <w:bottom w:val="single" w:color="auto" w:sz="4" w:space="0"/>
              <w:right w:val="single" w:color="auto" w:sz="4" w:space="0"/>
            </w:tcBorders>
            <w:shd w:val="clear" w:color="auto" w:fill="auto"/>
            <w:vAlign w:val="center"/>
          </w:tcPr>
          <w:p w14:paraId="12AC7B3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14:paraId="178A3543">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498CB51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38</w:t>
            </w:r>
          </w:p>
        </w:tc>
        <w:tc>
          <w:tcPr>
            <w:tcW w:w="2139" w:type="dxa"/>
            <w:tcBorders>
              <w:top w:val="nil"/>
              <w:left w:val="nil"/>
              <w:bottom w:val="single" w:color="auto" w:sz="4" w:space="0"/>
              <w:right w:val="single" w:color="auto" w:sz="4" w:space="0"/>
            </w:tcBorders>
            <w:shd w:val="clear" w:color="auto" w:fill="auto"/>
            <w:vAlign w:val="center"/>
          </w:tcPr>
          <w:p w14:paraId="67DE6E01">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数字指示秤</w:t>
            </w:r>
          </w:p>
        </w:tc>
        <w:tc>
          <w:tcPr>
            <w:tcW w:w="1751" w:type="dxa"/>
            <w:tcBorders>
              <w:top w:val="nil"/>
              <w:left w:val="nil"/>
              <w:bottom w:val="single" w:color="auto" w:sz="4" w:space="0"/>
              <w:right w:val="single" w:color="auto" w:sz="4" w:space="0"/>
            </w:tcBorders>
            <w:shd w:val="clear" w:color="auto" w:fill="auto"/>
            <w:vAlign w:val="center"/>
          </w:tcPr>
          <w:p w14:paraId="0B72E62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39</w:t>
            </w:r>
          </w:p>
        </w:tc>
        <w:tc>
          <w:tcPr>
            <w:tcW w:w="803" w:type="dxa"/>
            <w:tcBorders>
              <w:top w:val="nil"/>
              <w:left w:val="nil"/>
              <w:bottom w:val="single" w:color="auto" w:sz="4" w:space="0"/>
              <w:right w:val="single" w:color="auto" w:sz="4" w:space="0"/>
            </w:tcBorders>
            <w:shd w:val="clear" w:color="auto" w:fill="auto"/>
            <w:vAlign w:val="center"/>
          </w:tcPr>
          <w:p w14:paraId="3057FD4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82</w:t>
            </w:r>
          </w:p>
        </w:tc>
        <w:tc>
          <w:tcPr>
            <w:tcW w:w="1384" w:type="dxa"/>
            <w:tcBorders>
              <w:top w:val="nil"/>
              <w:left w:val="nil"/>
              <w:bottom w:val="single" w:color="auto" w:sz="4" w:space="0"/>
              <w:right w:val="single" w:color="auto" w:sz="4" w:space="0"/>
            </w:tcBorders>
            <w:shd w:val="clear" w:color="auto" w:fill="auto"/>
            <w:vAlign w:val="center"/>
          </w:tcPr>
          <w:p w14:paraId="2C95FAF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乳腺机</w:t>
            </w:r>
          </w:p>
        </w:tc>
        <w:tc>
          <w:tcPr>
            <w:tcW w:w="1768" w:type="dxa"/>
            <w:tcBorders>
              <w:top w:val="nil"/>
              <w:left w:val="nil"/>
              <w:bottom w:val="single" w:color="auto" w:sz="4" w:space="0"/>
              <w:right w:val="single" w:color="auto" w:sz="4" w:space="0"/>
            </w:tcBorders>
            <w:shd w:val="clear" w:color="auto" w:fill="auto"/>
            <w:vAlign w:val="center"/>
          </w:tcPr>
          <w:p w14:paraId="2C6B5DC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00389604">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6E71C43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39</w:t>
            </w:r>
          </w:p>
        </w:tc>
        <w:tc>
          <w:tcPr>
            <w:tcW w:w="2139" w:type="dxa"/>
            <w:tcBorders>
              <w:top w:val="nil"/>
              <w:left w:val="nil"/>
              <w:bottom w:val="single" w:color="auto" w:sz="4" w:space="0"/>
              <w:right w:val="single" w:color="auto" w:sz="4" w:space="0"/>
            </w:tcBorders>
            <w:shd w:val="clear" w:color="auto" w:fill="auto"/>
            <w:vAlign w:val="center"/>
          </w:tcPr>
          <w:p w14:paraId="6AC5909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水浴箱</w:t>
            </w:r>
          </w:p>
        </w:tc>
        <w:tc>
          <w:tcPr>
            <w:tcW w:w="1751" w:type="dxa"/>
            <w:tcBorders>
              <w:top w:val="nil"/>
              <w:left w:val="nil"/>
              <w:bottom w:val="single" w:color="auto" w:sz="4" w:space="0"/>
              <w:right w:val="single" w:color="auto" w:sz="4" w:space="0"/>
            </w:tcBorders>
            <w:shd w:val="clear" w:color="auto" w:fill="auto"/>
            <w:vAlign w:val="center"/>
          </w:tcPr>
          <w:p w14:paraId="1BB2960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31</w:t>
            </w:r>
          </w:p>
        </w:tc>
        <w:tc>
          <w:tcPr>
            <w:tcW w:w="803" w:type="dxa"/>
            <w:tcBorders>
              <w:top w:val="nil"/>
              <w:left w:val="nil"/>
              <w:bottom w:val="single" w:color="auto" w:sz="4" w:space="0"/>
              <w:right w:val="single" w:color="auto" w:sz="4" w:space="0"/>
            </w:tcBorders>
            <w:shd w:val="clear" w:color="auto" w:fill="auto"/>
            <w:vAlign w:val="center"/>
          </w:tcPr>
          <w:p w14:paraId="366BDA3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83</w:t>
            </w:r>
          </w:p>
        </w:tc>
        <w:tc>
          <w:tcPr>
            <w:tcW w:w="1384" w:type="dxa"/>
            <w:tcBorders>
              <w:top w:val="nil"/>
              <w:left w:val="nil"/>
              <w:bottom w:val="single" w:color="auto" w:sz="4" w:space="0"/>
              <w:right w:val="single" w:color="auto" w:sz="4" w:space="0"/>
            </w:tcBorders>
            <w:shd w:val="clear" w:color="auto" w:fill="auto"/>
            <w:vAlign w:val="center"/>
          </w:tcPr>
          <w:p w14:paraId="60CB499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DSA</w:t>
            </w:r>
          </w:p>
        </w:tc>
        <w:tc>
          <w:tcPr>
            <w:tcW w:w="1768" w:type="dxa"/>
            <w:tcBorders>
              <w:top w:val="nil"/>
              <w:left w:val="nil"/>
              <w:bottom w:val="single" w:color="auto" w:sz="4" w:space="0"/>
              <w:right w:val="single" w:color="auto" w:sz="4" w:space="0"/>
            </w:tcBorders>
            <w:shd w:val="clear" w:color="auto" w:fill="auto"/>
            <w:vAlign w:val="center"/>
          </w:tcPr>
          <w:p w14:paraId="0182B4E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r>
      <w:tr w14:paraId="2623469B">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287DE6A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40</w:t>
            </w:r>
          </w:p>
        </w:tc>
        <w:tc>
          <w:tcPr>
            <w:tcW w:w="2139" w:type="dxa"/>
            <w:tcBorders>
              <w:top w:val="nil"/>
              <w:left w:val="nil"/>
              <w:bottom w:val="single" w:color="auto" w:sz="4" w:space="0"/>
              <w:right w:val="single" w:color="auto" w:sz="4" w:space="0"/>
            </w:tcBorders>
            <w:shd w:val="clear" w:color="auto" w:fill="auto"/>
            <w:vAlign w:val="center"/>
          </w:tcPr>
          <w:p w14:paraId="2DE8914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胎儿监护仪</w:t>
            </w:r>
          </w:p>
        </w:tc>
        <w:tc>
          <w:tcPr>
            <w:tcW w:w="1751" w:type="dxa"/>
            <w:tcBorders>
              <w:top w:val="nil"/>
              <w:left w:val="nil"/>
              <w:bottom w:val="single" w:color="auto" w:sz="4" w:space="0"/>
              <w:right w:val="single" w:color="auto" w:sz="4" w:space="0"/>
            </w:tcBorders>
            <w:shd w:val="clear" w:color="auto" w:fill="auto"/>
            <w:vAlign w:val="center"/>
          </w:tcPr>
          <w:p w14:paraId="5434679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35</w:t>
            </w:r>
          </w:p>
        </w:tc>
        <w:tc>
          <w:tcPr>
            <w:tcW w:w="803" w:type="dxa"/>
            <w:tcBorders>
              <w:top w:val="nil"/>
              <w:left w:val="nil"/>
              <w:bottom w:val="single" w:color="auto" w:sz="4" w:space="0"/>
              <w:right w:val="single" w:color="auto" w:sz="4" w:space="0"/>
            </w:tcBorders>
            <w:shd w:val="clear" w:color="auto" w:fill="auto"/>
            <w:vAlign w:val="center"/>
          </w:tcPr>
          <w:p w14:paraId="77E9F0D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84</w:t>
            </w:r>
          </w:p>
        </w:tc>
        <w:tc>
          <w:tcPr>
            <w:tcW w:w="1384" w:type="dxa"/>
            <w:tcBorders>
              <w:top w:val="nil"/>
              <w:left w:val="nil"/>
              <w:bottom w:val="single" w:color="auto" w:sz="4" w:space="0"/>
              <w:right w:val="single" w:color="auto" w:sz="4" w:space="0"/>
            </w:tcBorders>
            <w:shd w:val="clear" w:color="auto" w:fill="auto"/>
            <w:vAlign w:val="center"/>
          </w:tcPr>
          <w:p w14:paraId="06283407">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核磁</w:t>
            </w:r>
          </w:p>
        </w:tc>
        <w:tc>
          <w:tcPr>
            <w:tcW w:w="1768" w:type="dxa"/>
            <w:tcBorders>
              <w:top w:val="nil"/>
              <w:left w:val="nil"/>
              <w:bottom w:val="single" w:color="auto" w:sz="4" w:space="0"/>
              <w:right w:val="single" w:color="auto" w:sz="4" w:space="0"/>
            </w:tcBorders>
            <w:shd w:val="clear" w:color="auto" w:fill="auto"/>
            <w:vAlign w:val="center"/>
          </w:tcPr>
          <w:p w14:paraId="0117411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r>
      <w:tr w14:paraId="5FC0035C">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70BD2A9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41</w:t>
            </w:r>
          </w:p>
        </w:tc>
        <w:tc>
          <w:tcPr>
            <w:tcW w:w="2139" w:type="dxa"/>
            <w:tcBorders>
              <w:top w:val="nil"/>
              <w:left w:val="nil"/>
              <w:bottom w:val="single" w:color="auto" w:sz="4" w:space="0"/>
              <w:right w:val="single" w:color="auto" w:sz="4" w:space="0"/>
            </w:tcBorders>
            <w:shd w:val="clear" w:color="auto" w:fill="auto"/>
            <w:vAlign w:val="center"/>
          </w:tcPr>
          <w:p w14:paraId="7F062436">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糖化血红蛋白仪</w:t>
            </w:r>
          </w:p>
        </w:tc>
        <w:tc>
          <w:tcPr>
            <w:tcW w:w="1751" w:type="dxa"/>
            <w:tcBorders>
              <w:top w:val="nil"/>
              <w:left w:val="nil"/>
              <w:bottom w:val="single" w:color="auto" w:sz="4" w:space="0"/>
              <w:right w:val="single" w:color="auto" w:sz="4" w:space="0"/>
            </w:tcBorders>
            <w:shd w:val="clear" w:color="auto" w:fill="auto"/>
            <w:vAlign w:val="center"/>
          </w:tcPr>
          <w:p w14:paraId="5CF8422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803" w:type="dxa"/>
            <w:tcBorders>
              <w:top w:val="nil"/>
              <w:left w:val="nil"/>
              <w:bottom w:val="single" w:color="auto" w:sz="4" w:space="0"/>
              <w:right w:val="single" w:color="auto" w:sz="4" w:space="0"/>
            </w:tcBorders>
            <w:shd w:val="clear" w:color="auto" w:fill="auto"/>
            <w:vAlign w:val="center"/>
          </w:tcPr>
          <w:p w14:paraId="38FE9D5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85</w:t>
            </w:r>
          </w:p>
        </w:tc>
        <w:tc>
          <w:tcPr>
            <w:tcW w:w="1384" w:type="dxa"/>
            <w:tcBorders>
              <w:top w:val="nil"/>
              <w:left w:val="nil"/>
              <w:bottom w:val="single" w:color="auto" w:sz="4" w:space="0"/>
              <w:right w:val="single" w:color="auto" w:sz="4" w:space="0"/>
            </w:tcBorders>
            <w:shd w:val="clear" w:color="auto" w:fill="auto"/>
            <w:vAlign w:val="center"/>
          </w:tcPr>
          <w:p w14:paraId="343FC61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加速器</w:t>
            </w:r>
          </w:p>
        </w:tc>
        <w:tc>
          <w:tcPr>
            <w:tcW w:w="1768" w:type="dxa"/>
            <w:tcBorders>
              <w:top w:val="nil"/>
              <w:left w:val="nil"/>
              <w:bottom w:val="single" w:color="auto" w:sz="4" w:space="0"/>
              <w:right w:val="single" w:color="auto" w:sz="4" w:space="0"/>
            </w:tcBorders>
            <w:shd w:val="clear" w:color="auto" w:fill="auto"/>
            <w:vAlign w:val="center"/>
          </w:tcPr>
          <w:p w14:paraId="0923AB4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41EB220F">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6E529EA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42</w:t>
            </w:r>
          </w:p>
        </w:tc>
        <w:tc>
          <w:tcPr>
            <w:tcW w:w="2139" w:type="dxa"/>
            <w:tcBorders>
              <w:top w:val="nil"/>
              <w:left w:val="nil"/>
              <w:bottom w:val="single" w:color="auto" w:sz="4" w:space="0"/>
              <w:right w:val="single" w:color="auto" w:sz="4" w:space="0"/>
            </w:tcBorders>
            <w:shd w:val="clear" w:color="auto" w:fill="auto"/>
            <w:vAlign w:val="center"/>
          </w:tcPr>
          <w:p w14:paraId="5B82FA03">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温度计</w:t>
            </w:r>
          </w:p>
        </w:tc>
        <w:tc>
          <w:tcPr>
            <w:tcW w:w="1751" w:type="dxa"/>
            <w:tcBorders>
              <w:top w:val="nil"/>
              <w:left w:val="nil"/>
              <w:bottom w:val="single" w:color="auto" w:sz="4" w:space="0"/>
              <w:right w:val="single" w:color="auto" w:sz="4" w:space="0"/>
            </w:tcBorders>
            <w:shd w:val="clear" w:color="auto" w:fill="auto"/>
            <w:vAlign w:val="center"/>
          </w:tcPr>
          <w:p w14:paraId="0EF69F6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98</w:t>
            </w:r>
          </w:p>
        </w:tc>
        <w:tc>
          <w:tcPr>
            <w:tcW w:w="803" w:type="dxa"/>
            <w:tcBorders>
              <w:top w:val="nil"/>
              <w:left w:val="nil"/>
              <w:bottom w:val="single" w:color="auto" w:sz="4" w:space="0"/>
              <w:right w:val="single" w:color="auto" w:sz="4" w:space="0"/>
            </w:tcBorders>
            <w:shd w:val="clear" w:color="auto" w:fill="auto"/>
            <w:vAlign w:val="center"/>
          </w:tcPr>
          <w:p w14:paraId="1174CFEF">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86</w:t>
            </w:r>
          </w:p>
        </w:tc>
        <w:tc>
          <w:tcPr>
            <w:tcW w:w="1384" w:type="dxa"/>
            <w:tcBorders>
              <w:top w:val="nil"/>
              <w:left w:val="nil"/>
              <w:bottom w:val="single" w:color="auto" w:sz="4" w:space="0"/>
              <w:right w:val="single" w:color="auto" w:sz="4" w:space="0"/>
            </w:tcBorders>
            <w:shd w:val="clear" w:color="auto" w:fill="auto"/>
            <w:vAlign w:val="center"/>
          </w:tcPr>
          <w:p w14:paraId="4A544CC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PETCT</w:t>
            </w:r>
          </w:p>
        </w:tc>
        <w:tc>
          <w:tcPr>
            <w:tcW w:w="1768" w:type="dxa"/>
            <w:tcBorders>
              <w:top w:val="nil"/>
              <w:left w:val="nil"/>
              <w:bottom w:val="single" w:color="auto" w:sz="4" w:space="0"/>
              <w:right w:val="single" w:color="auto" w:sz="4" w:space="0"/>
            </w:tcBorders>
            <w:shd w:val="clear" w:color="auto" w:fill="auto"/>
            <w:vAlign w:val="center"/>
          </w:tcPr>
          <w:p w14:paraId="643D7CC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770FA326">
        <w:tblPrEx>
          <w:tblCellMar>
            <w:top w:w="0" w:type="dxa"/>
            <w:left w:w="108" w:type="dxa"/>
            <w:bottom w:w="0" w:type="dxa"/>
            <w:right w:w="108" w:type="dxa"/>
          </w:tblCellMar>
        </w:tblPrEx>
        <w:trPr>
          <w:trHeight w:val="539" w:hRule="atLeast"/>
          <w:jc w:val="center"/>
        </w:trPr>
        <w:tc>
          <w:tcPr>
            <w:tcW w:w="677" w:type="dxa"/>
            <w:tcBorders>
              <w:top w:val="nil"/>
              <w:left w:val="single" w:color="auto" w:sz="4" w:space="0"/>
              <w:bottom w:val="single" w:color="auto" w:sz="4" w:space="0"/>
              <w:right w:val="single" w:color="auto" w:sz="4" w:space="0"/>
            </w:tcBorders>
            <w:shd w:val="clear" w:color="auto" w:fill="auto"/>
            <w:vAlign w:val="center"/>
          </w:tcPr>
          <w:p w14:paraId="7B86DAC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43</w:t>
            </w:r>
          </w:p>
        </w:tc>
        <w:tc>
          <w:tcPr>
            <w:tcW w:w="2139" w:type="dxa"/>
            <w:tcBorders>
              <w:top w:val="nil"/>
              <w:left w:val="nil"/>
              <w:bottom w:val="single" w:color="auto" w:sz="4" w:space="0"/>
              <w:right w:val="single" w:color="auto" w:sz="4" w:space="0"/>
            </w:tcBorders>
            <w:shd w:val="clear" w:color="auto" w:fill="auto"/>
            <w:vAlign w:val="center"/>
          </w:tcPr>
          <w:p w14:paraId="5BD0153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温湿度计</w:t>
            </w:r>
          </w:p>
        </w:tc>
        <w:tc>
          <w:tcPr>
            <w:tcW w:w="1751" w:type="dxa"/>
            <w:tcBorders>
              <w:top w:val="nil"/>
              <w:left w:val="nil"/>
              <w:bottom w:val="single" w:color="auto" w:sz="4" w:space="0"/>
              <w:right w:val="single" w:color="auto" w:sz="4" w:space="0"/>
            </w:tcBorders>
            <w:shd w:val="clear" w:color="auto" w:fill="auto"/>
            <w:vAlign w:val="center"/>
          </w:tcPr>
          <w:p w14:paraId="2198A235">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20</w:t>
            </w:r>
          </w:p>
        </w:tc>
        <w:tc>
          <w:tcPr>
            <w:tcW w:w="803" w:type="dxa"/>
            <w:tcBorders>
              <w:top w:val="nil"/>
              <w:left w:val="nil"/>
              <w:bottom w:val="single" w:color="auto" w:sz="4" w:space="0"/>
              <w:right w:val="single" w:color="auto" w:sz="4" w:space="0"/>
            </w:tcBorders>
            <w:shd w:val="clear" w:color="auto" w:fill="auto"/>
            <w:vAlign w:val="center"/>
          </w:tcPr>
          <w:p w14:paraId="0FFA38C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87</w:t>
            </w:r>
          </w:p>
        </w:tc>
        <w:tc>
          <w:tcPr>
            <w:tcW w:w="1384" w:type="dxa"/>
            <w:tcBorders>
              <w:top w:val="nil"/>
              <w:left w:val="nil"/>
              <w:bottom w:val="single" w:color="auto" w:sz="4" w:space="0"/>
              <w:right w:val="single" w:color="auto" w:sz="4" w:space="0"/>
            </w:tcBorders>
            <w:shd w:val="clear" w:color="auto" w:fill="auto"/>
            <w:vAlign w:val="center"/>
          </w:tcPr>
          <w:p w14:paraId="06F746E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SPETCT</w:t>
            </w:r>
          </w:p>
        </w:tc>
        <w:tc>
          <w:tcPr>
            <w:tcW w:w="1768" w:type="dxa"/>
            <w:tcBorders>
              <w:top w:val="nil"/>
              <w:left w:val="nil"/>
              <w:bottom w:val="single" w:color="auto" w:sz="4" w:space="0"/>
              <w:right w:val="single" w:color="auto" w:sz="4" w:space="0"/>
            </w:tcBorders>
            <w:shd w:val="clear" w:color="auto" w:fill="auto"/>
            <w:vAlign w:val="center"/>
          </w:tcPr>
          <w:p w14:paraId="1592E2F8">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0FD5BE4A">
        <w:tblPrEx>
          <w:tblCellMar>
            <w:top w:w="0" w:type="dxa"/>
            <w:left w:w="108" w:type="dxa"/>
            <w:bottom w:w="0" w:type="dxa"/>
            <w:right w:w="108" w:type="dxa"/>
          </w:tblCellMar>
        </w:tblPrEx>
        <w:trPr>
          <w:trHeight w:val="539"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321966D">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44</w:t>
            </w: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14:paraId="2B1571A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显微镜</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6323178">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69</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0B0294">
            <w:pPr>
              <w:widowControl/>
              <w:jc w:val="center"/>
              <w:rPr>
                <w:rFonts w:hint="eastAsia" w:ascii="仿宋" w:hAnsi="仿宋" w:eastAsia="仿宋" w:cs="仿宋"/>
                <w:color w:val="000000"/>
                <w:kern w:val="0"/>
                <w:sz w:val="24"/>
                <w:szCs w:val="24"/>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14:paraId="432BA102">
            <w:pPr>
              <w:widowControl/>
              <w:jc w:val="center"/>
              <w:rPr>
                <w:rFonts w:hint="eastAsia" w:ascii="仿宋" w:hAnsi="仿宋" w:eastAsia="仿宋" w:cs="仿宋"/>
                <w:color w:val="000000"/>
                <w:kern w:val="0"/>
                <w:sz w:val="22"/>
              </w:rPr>
            </w:pPr>
          </w:p>
        </w:tc>
      </w:tr>
      <w:tr w14:paraId="289144FA">
        <w:tblPrEx>
          <w:tblCellMar>
            <w:top w:w="0" w:type="dxa"/>
            <w:left w:w="108" w:type="dxa"/>
            <w:bottom w:w="0" w:type="dxa"/>
            <w:right w:w="108" w:type="dxa"/>
          </w:tblCellMar>
        </w:tblPrEx>
        <w:trPr>
          <w:trHeight w:val="539" w:hRule="atLeast"/>
          <w:jc w:val="center"/>
        </w:trPr>
        <w:tc>
          <w:tcPr>
            <w:tcW w:w="85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058D074">
            <w:pPr>
              <w:widowControl/>
              <w:jc w:val="left"/>
              <w:rPr>
                <w:rFonts w:hint="eastAsia" w:ascii="仿宋" w:hAnsi="仿宋" w:eastAsia="仿宋" w:cs="仿宋"/>
                <w:color w:val="000000"/>
                <w:kern w:val="0"/>
                <w:sz w:val="22"/>
                <w:lang w:eastAsia="zh-CN"/>
              </w:rPr>
            </w:pPr>
            <w:r>
              <w:rPr>
                <w:rFonts w:hint="eastAsia" w:ascii="仿宋" w:hAnsi="仿宋" w:eastAsia="仿宋" w:cs="仿宋"/>
                <w:color w:val="000000"/>
                <w:kern w:val="0"/>
                <w:sz w:val="22"/>
                <w:szCs w:val="22"/>
                <w:lang w:bidi="ar"/>
              </w:rPr>
              <w:t>合计</w:t>
            </w:r>
            <w:r>
              <w:rPr>
                <w:rFonts w:hint="eastAsia" w:ascii="仿宋" w:hAnsi="仿宋" w:eastAsia="仿宋" w:cs="仿宋"/>
                <w:color w:val="000000"/>
                <w:kern w:val="0"/>
                <w:sz w:val="22"/>
                <w:szCs w:val="22"/>
                <w:lang w:val="en-US" w:eastAsia="zh-CN" w:bidi="ar"/>
              </w:rPr>
              <w:t>8774</w:t>
            </w:r>
            <w:r>
              <w:rPr>
                <w:rFonts w:hint="eastAsia" w:ascii="仿宋" w:hAnsi="仿宋" w:eastAsia="仿宋" w:cs="仿宋"/>
                <w:color w:val="000000"/>
                <w:kern w:val="0"/>
                <w:sz w:val="22"/>
                <w:szCs w:val="22"/>
                <w:lang w:bidi="ar"/>
              </w:rPr>
              <w:t>台（套）；此数据为计量设备基础数量，后续随着医院计量设备的增加，</w:t>
            </w:r>
            <w:r>
              <w:rPr>
                <w:rFonts w:hint="eastAsia" w:ascii="仿宋" w:hAnsi="仿宋" w:eastAsia="仿宋" w:cs="仿宋"/>
                <w:color w:val="000000"/>
                <w:kern w:val="0"/>
                <w:sz w:val="22"/>
                <w:szCs w:val="22"/>
                <w:lang w:val="en-US" w:eastAsia="zh-CN" w:bidi="ar"/>
              </w:rPr>
              <w:t>服务期内</w:t>
            </w:r>
            <w:r>
              <w:rPr>
                <w:rFonts w:hint="eastAsia" w:ascii="仿宋" w:hAnsi="仿宋" w:eastAsia="仿宋" w:cs="仿宋"/>
                <w:color w:val="000000"/>
                <w:kern w:val="0"/>
                <w:sz w:val="22"/>
                <w:szCs w:val="22"/>
                <w:lang w:bidi="ar"/>
              </w:rPr>
              <w:t>总计量检测费保持不变</w:t>
            </w:r>
            <w:r>
              <w:rPr>
                <w:rFonts w:hint="eastAsia" w:ascii="仿宋" w:hAnsi="仿宋" w:eastAsia="仿宋" w:cs="仿宋"/>
                <w:color w:val="000000"/>
                <w:kern w:val="0"/>
                <w:sz w:val="22"/>
                <w:szCs w:val="22"/>
                <w:lang w:eastAsia="zh-CN" w:bidi="ar"/>
              </w:rPr>
              <w:t>。</w:t>
            </w:r>
          </w:p>
        </w:tc>
      </w:tr>
    </w:tbl>
    <w:p w14:paraId="4BF07462">
      <w:pPr>
        <w:rPr>
          <w:rFonts w:hint="eastAsia" w:ascii="仿宋" w:hAnsi="仿宋" w:eastAsia="仿宋" w:cs="仿宋"/>
          <w:b/>
          <w:bCs w:val="0"/>
          <w:color w:val="auto"/>
          <w:sz w:val="28"/>
          <w:szCs w:val="28"/>
          <w:highlight w:val="none"/>
        </w:rPr>
      </w:pPr>
    </w:p>
    <w:p w14:paraId="10A56935">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1ACB51D2">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bookmarkStart w:id="269" w:name="_Toc21878"/>
      <w:r>
        <w:rPr>
          <w:rFonts w:hint="eastAsia" w:ascii="仿宋" w:hAnsi="仿宋" w:eastAsia="仿宋" w:cs="仿宋"/>
          <w:b/>
          <w:bCs w:val="0"/>
          <w:color w:val="auto"/>
          <w:sz w:val="28"/>
          <w:szCs w:val="28"/>
          <w:highlight w:val="none"/>
        </w:rPr>
        <w:t>第六部分  附件</w:t>
      </w:r>
      <w:bookmarkEnd w:id="263"/>
      <w:bookmarkEnd w:id="264"/>
      <w:bookmarkEnd w:id="267"/>
      <w:bookmarkEnd w:id="268"/>
      <w:bookmarkEnd w:id="269"/>
    </w:p>
    <w:p w14:paraId="309615B3">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70" w:name="_Toc356491342"/>
      <w:bookmarkStart w:id="271" w:name="_Toc13636"/>
      <w:bookmarkStart w:id="272" w:name="_Toc1537"/>
      <w:bookmarkStart w:id="273" w:name="_Toc356490394"/>
      <w:bookmarkStart w:id="274" w:name="_Toc23016"/>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70"/>
      <w:bookmarkEnd w:id="271"/>
      <w:bookmarkEnd w:id="272"/>
      <w:bookmarkEnd w:id="273"/>
      <w:bookmarkEnd w:id="274"/>
    </w:p>
    <w:p w14:paraId="487589F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14:paraId="7230DB9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w:t>
      </w:r>
    </w:p>
    <w:p w14:paraId="2DA1F8C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经研究，我们决定参加编号为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的采购项目并报价。为此，我方郑重声明以下诸点，并负法律责任。</w:t>
      </w:r>
    </w:p>
    <w:p w14:paraId="1639C1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1、我方提交的投标文件，正本一份，副本</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份。</w:t>
      </w:r>
    </w:p>
    <w:p w14:paraId="5FA670A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2、如果我方的投标文件被接受，我们将履行招标文件中规定的每一项要求，并按我方投标文件中的承诺按期、保质、保量完成项目的实施。</w:t>
      </w:r>
    </w:p>
    <w:p w14:paraId="1C2045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3、我们认可本次招标文件中</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选择入围投标人及中标人的方式和权利。</w:t>
      </w:r>
    </w:p>
    <w:p w14:paraId="2E4C649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4、我们承诺，投标文件不存在复制、粘贴招标文件主要规格技术参数的情况。</w:t>
      </w:r>
    </w:p>
    <w:p w14:paraId="3E89985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5、我方已详细检查所有投标文件、附件以及所提供的参考文件，有模糊和误解产生的一切后果，由我方自负。</w:t>
      </w:r>
    </w:p>
    <w:p w14:paraId="5A1982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6、投标文件在公开报价后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日内有效。</w:t>
      </w:r>
    </w:p>
    <w:p w14:paraId="1523C4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7、我们同意按照招标文件的要求，提供与递交投标文件有关的数据和资料。</w:t>
      </w:r>
    </w:p>
    <w:p w14:paraId="6D0B430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8、我方愿按《中华人民共和国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》履行自己的全部责任。</w:t>
      </w:r>
    </w:p>
    <w:p w14:paraId="5C8408F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邮政编码：</w:t>
      </w:r>
    </w:p>
    <w:p w14:paraId="717FD28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传真：</w:t>
      </w:r>
    </w:p>
    <w:p w14:paraId="3C8CA02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54E62E2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 xml:space="preserve">）：                                                 </w:t>
      </w:r>
    </w:p>
    <w:p w14:paraId="58B73A3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72201755">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75" w:name="_Toc323129568"/>
      <w:bookmarkStart w:id="276" w:name="_Toc323130135"/>
      <w:bookmarkStart w:id="277" w:name="_Toc19377"/>
      <w:bookmarkStart w:id="278" w:name="_Toc15455"/>
      <w:bookmarkStart w:id="279" w:name="_Toc325620729"/>
      <w:bookmarkStart w:id="280" w:name="_Toc7221"/>
      <w:bookmarkStart w:id="281" w:name="_Toc356491343"/>
      <w:r>
        <w:rPr>
          <w:rFonts w:hint="eastAsia" w:ascii="仿宋" w:hAnsi="仿宋" w:eastAsia="仿宋" w:cs="仿宋"/>
          <w:color w:val="auto"/>
          <w:sz w:val="28"/>
          <w:szCs w:val="28"/>
          <w:highlight w:val="none"/>
        </w:rPr>
        <w:t>附件二</w:t>
      </w:r>
      <w:bookmarkEnd w:id="275"/>
      <w:bookmarkEnd w:id="276"/>
      <w:r>
        <w:rPr>
          <w:rFonts w:hint="eastAsia" w:ascii="仿宋" w:hAnsi="仿宋" w:eastAsia="仿宋" w:cs="仿宋"/>
          <w:color w:val="auto"/>
          <w:sz w:val="28"/>
          <w:szCs w:val="28"/>
          <w:highlight w:val="none"/>
        </w:rPr>
        <w:t>：法定代表人授权委托书</w:t>
      </w:r>
      <w:bookmarkEnd w:id="277"/>
      <w:bookmarkEnd w:id="278"/>
      <w:bookmarkEnd w:id="279"/>
      <w:bookmarkEnd w:id="280"/>
      <w:bookmarkEnd w:id="281"/>
    </w:p>
    <w:p w14:paraId="71783B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8"/>
          <w:szCs w:val="28"/>
          <w:highlight w:val="none"/>
        </w:rPr>
      </w:pPr>
    </w:p>
    <w:p w14:paraId="29498D9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14:paraId="1928A0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14:paraId="74C1A39F">
      <w:pPr>
        <w:pStyle w:val="16"/>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（姓名、职务）为我公司全权代理人，以本公司的名义参加</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组织的本次招标项目，全权处理招标过程有关的一切事务。授权代理人在本项目执行过程中所签署的一切文件，我均予以承认。</w:t>
      </w:r>
    </w:p>
    <w:p w14:paraId="05EF1F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color w:val="auto"/>
          <w:sz w:val="28"/>
          <w:szCs w:val="28"/>
          <w:highlight w:val="none"/>
        </w:rPr>
      </w:pPr>
    </w:p>
    <w:p w14:paraId="5287A0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特此委托。</w:t>
      </w:r>
    </w:p>
    <w:p w14:paraId="1A380F5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color w:val="auto"/>
          <w:sz w:val="28"/>
          <w:szCs w:val="28"/>
          <w:highlight w:val="none"/>
        </w:rPr>
      </w:pPr>
    </w:p>
    <w:p w14:paraId="65683F0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（附</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val="en-US" w:eastAsia="zh-CN"/>
        </w:rPr>
        <w:t>及</w:t>
      </w:r>
      <w:r>
        <w:rPr>
          <w:rFonts w:hint="eastAsia" w:ascii="仿宋" w:hAnsi="仿宋" w:eastAsia="仿宋" w:cs="仿宋"/>
          <w:bCs w:val="0"/>
          <w:color w:val="auto"/>
          <w:sz w:val="28"/>
          <w:szCs w:val="28"/>
          <w:highlight w:val="none"/>
        </w:rPr>
        <w:t>授权代理人身份证明复印件）</w:t>
      </w:r>
    </w:p>
    <w:p w14:paraId="1DFD22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p>
    <w:p w14:paraId="6983A8B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14:paraId="5A627F9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全权代表姓名：     性别：     年龄： </w:t>
      </w:r>
    </w:p>
    <w:p w14:paraId="02BD652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14:paraId="21BB50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单位：             部门：     职务</w:t>
      </w:r>
    </w:p>
    <w:p w14:paraId="0C4E91A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180B67C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24156C1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7BD9C5F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14:paraId="34A7946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日期：   年   月  日</w:t>
      </w:r>
      <w:bookmarkStart w:id="282" w:name="_Toc11320305"/>
      <w:bookmarkStart w:id="283" w:name="_Toc323129569"/>
      <w:bookmarkStart w:id="284" w:name="_Toc323130136"/>
      <w:bookmarkStart w:id="285" w:name="_Toc356490395"/>
      <w:bookmarkStart w:id="286" w:name="_Toc356491344"/>
      <w:bookmarkStart w:id="287" w:name="_Toc325620730"/>
    </w:p>
    <w:p w14:paraId="1060E2D9">
      <w:pPr>
        <w:pStyle w:val="16"/>
        <w:rPr>
          <w:rFonts w:hint="eastAsia" w:ascii="仿宋" w:hAnsi="仿宋" w:eastAsia="仿宋" w:cs="仿宋"/>
          <w:color w:val="auto"/>
          <w:highlight w:val="none"/>
        </w:rPr>
      </w:pPr>
    </w:p>
    <w:p w14:paraId="4D8EF5A8">
      <w:pPr>
        <w:rPr>
          <w:rFonts w:hint="eastAsia" w:ascii="仿宋" w:hAnsi="仿宋" w:eastAsia="仿宋" w:cs="仿宋"/>
          <w:b/>
          <w:bCs/>
          <w:color w:val="auto"/>
          <w:kern w:val="0"/>
          <w:sz w:val="28"/>
          <w:szCs w:val="28"/>
          <w:highlight w:val="none"/>
          <w:lang w:val="en-US" w:eastAsia="zh-CN" w:bidi="ar-SA"/>
        </w:rPr>
      </w:pPr>
      <w:bookmarkStart w:id="288" w:name="_Toc22936"/>
      <w:r>
        <w:rPr>
          <w:rFonts w:hint="eastAsia" w:ascii="仿宋" w:hAnsi="仿宋" w:eastAsia="仿宋" w:cs="仿宋"/>
          <w:b/>
          <w:bCs/>
          <w:color w:val="auto"/>
          <w:kern w:val="0"/>
          <w:sz w:val="28"/>
          <w:szCs w:val="28"/>
          <w:highlight w:val="none"/>
          <w:lang w:val="en-US" w:eastAsia="zh-CN" w:bidi="ar-SA"/>
        </w:rPr>
        <w:br w:type="page"/>
      </w:r>
    </w:p>
    <w:p w14:paraId="3726FC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89" w:name="_Toc2050"/>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2"/>
      <w:bookmarkEnd w:id="288"/>
      <w:bookmarkEnd w:id="289"/>
    </w:p>
    <w:p w14:paraId="277C10C5">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14:paraId="2A14AC6C">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14:paraId="1913DF8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2C0986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14:paraId="0626A26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6B5361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23478E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F506FC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2B11AE3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31A4159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6146055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680D7D6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14:paraId="0B922CA5">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14:paraId="22AA3D6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5D8A7C0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3DCBE0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7D6524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290" w:name="_Toc17589"/>
      <w:bookmarkStart w:id="291" w:name="_Toc9736"/>
      <w:bookmarkStart w:id="292" w:name="_Toc3372"/>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供应商无控股、管理关系的书面声明</w:t>
      </w:r>
      <w:bookmarkEnd w:id="290"/>
    </w:p>
    <w:p w14:paraId="2E81DFF4">
      <w:pPr>
        <w:spacing w:line="360" w:lineRule="auto"/>
        <w:rPr>
          <w:rFonts w:hint="eastAsia" w:ascii="仿宋" w:hAnsi="仿宋" w:eastAsia="仿宋" w:cs="仿宋"/>
          <w:b/>
          <w:bCs/>
          <w:color w:val="auto"/>
          <w:kern w:val="2"/>
          <w:sz w:val="28"/>
          <w:szCs w:val="28"/>
          <w:highlight w:val="none"/>
          <w:lang w:val="en-US" w:eastAsia="zh-CN"/>
        </w:rPr>
      </w:pPr>
    </w:p>
    <w:p w14:paraId="12DFA6BC">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14:paraId="6578887E">
      <w:pPr>
        <w:pStyle w:val="49"/>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山东大学第二医院全院医疗设备计量检测校准与质控服务项目（项目编号：SHZB2024-795）</w:t>
      </w:r>
      <w:r>
        <w:rPr>
          <w:rFonts w:hint="eastAsia" w:ascii="仿宋" w:hAnsi="仿宋" w:eastAsia="仿宋" w:cs="仿宋"/>
          <w:b w:val="0"/>
          <w:bCs w:val="0"/>
          <w:color w:val="auto"/>
          <w:kern w:val="2"/>
          <w:sz w:val="28"/>
          <w:szCs w:val="28"/>
          <w:highlight w:val="none"/>
          <w:u w:val="none"/>
          <w:lang w:val="en-US" w:eastAsia="zh-CN"/>
        </w:rPr>
        <w:t>,我公司做以下声明：</w:t>
      </w:r>
    </w:p>
    <w:p w14:paraId="406320AC">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供应商</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供应商</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14:paraId="38391F93">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14:paraId="5F395F91">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0CBFE38B">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56DC6396">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79CF7FE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供应商名称（加盖公章）：</w:t>
      </w:r>
    </w:p>
    <w:p w14:paraId="3C828FB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日期：2024年   月   日</w:t>
      </w:r>
    </w:p>
    <w:p w14:paraId="340C9AB4">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14:paraId="428D2D3B">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293" w:name="_Toc1463"/>
      <w:r>
        <w:rPr>
          <w:rFonts w:hint="eastAsia" w:ascii="仿宋" w:hAnsi="仿宋" w:eastAsia="仿宋" w:cs="仿宋"/>
          <w:color w:val="auto"/>
          <w:sz w:val="28"/>
          <w:szCs w:val="28"/>
          <w:highlight w:val="none"/>
        </w:rPr>
        <w:t>附件</w:t>
      </w:r>
      <w:bookmarkEnd w:id="283"/>
      <w:bookmarkEnd w:id="284"/>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285"/>
      <w:bookmarkEnd w:id="286"/>
      <w:bookmarkEnd w:id="287"/>
      <w:bookmarkEnd w:id="291"/>
      <w:bookmarkEnd w:id="292"/>
      <w:bookmarkEnd w:id="293"/>
    </w:p>
    <w:p w14:paraId="2619116E">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14:paraId="34C307F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14:paraId="380D2E1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r>
        <w:rPr>
          <w:rFonts w:hint="eastAsia" w:ascii="仿宋" w:hAnsi="仿宋" w:eastAsia="仿宋" w:cs="仿宋"/>
          <w:b/>
          <w:color w:val="auto"/>
          <w:highlight w:val="none"/>
        </w:rPr>
        <w:t xml:space="preserve">                                            </w:t>
      </w:r>
    </w:p>
    <w:tbl>
      <w:tblPr>
        <w:tblStyle w:val="3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14:paraId="3D53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6A4BF553">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6365" w:type="dxa"/>
            <w:vAlign w:val="center"/>
          </w:tcPr>
          <w:p w14:paraId="317B6076">
            <w:pPr>
              <w:spacing w:line="480" w:lineRule="exact"/>
              <w:rPr>
                <w:rFonts w:hint="eastAsia" w:ascii="仿宋" w:hAnsi="仿宋" w:eastAsia="仿宋" w:cs="仿宋"/>
                <w:bCs/>
                <w:color w:val="auto"/>
                <w:sz w:val="24"/>
                <w:highlight w:val="none"/>
              </w:rPr>
            </w:pPr>
          </w:p>
        </w:tc>
      </w:tr>
      <w:tr w14:paraId="179A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5EC6ACFC">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6365" w:type="dxa"/>
            <w:vAlign w:val="center"/>
          </w:tcPr>
          <w:p w14:paraId="4BF2956A">
            <w:pPr>
              <w:spacing w:line="480" w:lineRule="exact"/>
              <w:rPr>
                <w:rFonts w:hint="eastAsia" w:ascii="仿宋" w:hAnsi="仿宋" w:eastAsia="仿宋" w:cs="仿宋"/>
                <w:bCs/>
                <w:color w:val="auto"/>
                <w:sz w:val="24"/>
                <w:highlight w:val="none"/>
              </w:rPr>
            </w:pPr>
          </w:p>
        </w:tc>
      </w:tr>
      <w:tr w14:paraId="281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1FB5E73D">
            <w:pPr>
              <w:spacing w:line="48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总报价</w:t>
            </w:r>
          </w:p>
        </w:tc>
        <w:tc>
          <w:tcPr>
            <w:tcW w:w="6365" w:type="dxa"/>
            <w:vAlign w:val="center"/>
          </w:tcPr>
          <w:p w14:paraId="1ECFBC6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7FB603F2">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r w14:paraId="43A7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23678186">
            <w:pPr>
              <w:spacing w:line="48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服务期</w:t>
            </w:r>
          </w:p>
        </w:tc>
        <w:tc>
          <w:tcPr>
            <w:tcW w:w="6365" w:type="dxa"/>
            <w:vAlign w:val="center"/>
          </w:tcPr>
          <w:p w14:paraId="41A7018C">
            <w:pPr>
              <w:spacing w:line="480" w:lineRule="exact"/>
              <w:rPr>
                <w:rFonts w:hint="eastAsia" w:ascii="仿宋" w:hAnsi="仿宋" w:eastAsia="仿宋" w:cs="仿宋"/>
                <w:color w:val="auto"/>
                <w:sz w:val="24"/>
                <w:highlight w:val="none"/>
              </w:rPr>
            </w:pPr>
          </w:p>
        </w:tc>
      </w:tr>
      <w:tr w14:paraId="6FBF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14:paraId="472D5ADF">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的</w:t>
            </w:r>
          </w:p>
          <w:p w14:paraId="31A35160">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认同情况</w:t>
            </w:r>
          </w:p>
        </w:tc>
        <w:tc>
          <w:tcPr>
            <w:tcW w:w="6365" w:type="dxa"/>
            <w:vAlign w:val="center"/>
          </w:tcPr>
          <w:p w14:paraId="4C80BA4D">
            <w:pPr>
              <w:spacing w:line="480" w:lineRule="exact"/>
              <w:rPr>
                <w:rFonts w:hint="eastAsia" w:ascii="仿宋" w:hAnsi="仿宋" w:eastAsia="仿宋" w:cs="仿宋"/>
                <w:bCs/>
                <w:color w:val="auto"/>
                <w:sz w:val="24"/>
                <w:highlight w:val="none"/>
              </w:rPr>
            </w:pPr>
          </w:p>
        </w:tc>
      </w:tr>
      <w:tr w14:paraId="2E26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14:paraId="51C8F29B">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c>
          <w:tcPr>
            <w:tcW w:w="6365" w:type="dxa"/>
            <w:vAlign w:val="center"/>
          </w:tcPr>
          <w:p w14:paraId="6D1CF650">
            <w:pPr>
              <w:spacing w:line="480" w:lineRule="exact"/>
              <w:rPr>
                <w:rFonts w:hint="eastAsia" w:ascii="仿宋" w:hAnsi="仿宋" w:eastAsia="仿宋" w:cs="仿宋"/>
                <w:bCs/>
                <w:color w:val="auto"/>
                <w:sz w:val="24"/>
                <w:highlight w:val="none"/>
              </w:rPr>
            </w:pPr>
          </w:p>
        </w:tc>
      </w:tr>
    </w:tbl>
    <w:p w14:paraId="3D12387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注：</w:t>
      </w:r>
    </w:p>
    <w:p w14:paraId="1187119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1.投标人必须另外单独密封一套 “</w:t>
      </w:r>
      <w:r>
        <w:rPr>
          <w:rFonts w:hint="eastAsia" w:ascii="仿宋" w:hAnsi="仿宋" w:eastAsia="仿宋" w:cs="仿宋"/>
          <w:bCs w:val="0"/>
          <w:color w:val="auto"/>
          <w:sz w:val="28"/>
          <w:szCs w:val="28"/>
          <w:highlight w:val="none"/>
          <w:lang w:eastAsia="zh-CN"/>
        </w:rPr>
        <w:t>开标一览表</w:t>
      </w:r>
      <w:r>
        <w:rPr>
          <w:rFonts w:hint="eastAsia" w:ascii="仿宋" w:hAnsi="仿宋" w:eastAsia="仿宋" w:cs="仿宋"/>
          <w:bCs w:val="0"/>
          <w:color w:val="auto"/>
          <w:sz w:val="28"/>
          <w:szCs w:val="28"/>
          <w:highlight w:val="none"/>
        </w:rPr>
        <w:t>”，“</w:t>
      </w:r>
      <w:r>
        <w:rPr>
          <w:rFonts w:hint="eastAsia" w:ascii="仿宋" w:hAnsi="仿宋" w:eastAsia="仿宋" w:cs="仿宋"/>
          <w:bCs w:val="0"/>
          <w:color w:val="auto"/>
          <w:sz w:val="28"/>
          <w:szCs w:val="28"/>
          <w:highlight w:val="none"/>
          <w:lang w:eastAsia="zh-CN"/>
        </w:rPr>
        <w:t>开标一览表</w:t>
      </w:r>
      <w:r>
        <w:rPr>
          <w:rFonts w:hint="eastAsia" w:ascii="仿宋" w:hAnsi="仿宋" w:eastAsia="仿宋" w:cs="仿宋"/>
          <w:bCs w:val="0"/>
          <w:color w:val="auto"/>
          <w:sz w:val="28"/>
          <w:szCs w:val="28"/>
          <w:highlight w:val="none"/>
        </w:rPr>
        <w:t>”要求每包报价单独打印一份本表并盖章（提供原件），密封到信封里，现场与投标文件同时提交。在封面加盖单位公章并注明</w:t>
      </w:r>
      <w:r>
        <w:rPr>
          <w:rFonts w:hint="eastAsia" w:ascii="仿宋" w:hAnsi="仿宋" w:eastAsia="仿宋" w:cs="仿宋"/>
          <w:bCs w:val="0"/>
          <w:color w:val="auto"/>
          <w:sz w:val="28"/>
          <w:szCs w:val="28"/>
          <w:highlight w:val="none"/>
          <w:lang w:eastAsia="zh-CN"/>
        </w:rPr>
        <w:t>开标一览表</w:t>
      </w:r>
      <w:r>
        <w:rPr>
          <w:rFonts w:hint="eastAsia" w:ascii="仿宋" w:hAnsi="仿宋" w:eastAsia="仿宋" w:cs="仿宋"/>
          <w:bCs w:val="0"/>
          <w:color w:val="auto"/>
          <w:sz w:val="28"/>
          <w:szCs w:val="28"/>
          <w:highlight w:val="none"/>
        </w:rPr>
        <w:t>、项目名称、所报、投标人名称。</w:t>
      </w:r>
    </w:p>
    <w:p w14:paraId="1BF81D5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 xml:space="preserve">2. </w:t>
      </w:r>
      <w:r>
        <w:rPr>
          <w:rFonts w:hint="eastAsia" w:ascii="仿宋" w:hAnsi="仿宋" w:eastAsia="仿宋" w:cs="仿宋"/>
          <w:bCs w:val="0"/>
          <w:color w:val="auto"/>
          <w:sz w:val="28"/>
          <w:szCs w:val="28"/>
          <w:highlight w:val="none"/>
          <w:lang w:val="en-US" w:eastAsia="zh-CN"/>
        </w:rPr>
        <w:t>投标报价包含</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执行过程中产生的一切费用</w:t>
      </w:r>
      <w:r>
        <w:rPr>
          <w:rFonts w:hint="eastAsia" w:ascii="仿宋" w:hAnsi="仿宋" w:eastAsia="仿宋" w:cs="仿宋"/>
          <w:color w:val="auto"/>
          <w:sz w:val="28"/>
          <w:szCs w:val="28"/>
          <w:highlight w:val="none"/>
          <w:lang w:eastAsia="zh-CN"/>
        </w:rPr>
        <w:t>。</w:t>
      </w:r>
    </w:p>
    <w:p w14:paraId="70A772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3.投标人须按以上格式填写，不得删除或增加内容，否则</w:t>
      </w:r>
      <w:r>
        <w:rPr>
          <w:rFonts w:hint="eastAsia" w:ascii="仿宋" w:hAnsi="仿宋" w:eastAsia="仿宋" w:cs="仿宋"/>
          <w:bCs w:val="0"/>
          <w:color w:val="auto"/>
          <w:sz w:val="28"/>
          <w:szCs w:val="28"/>
          <w:highlight w:val="none"/>
          <w:lang w:eastAsia="zh-CN"/>
        </w:rPr>
        <w:t>评标委员会</w:t>
      </w:r>
      <w:r>
        <w:rPr>
          <w:rFonts w:hint="eastAsia" w:ascii="仿宋" w:hAnsi="仿宋" w:eastAsia="仿宋" w:cs="仿宋"/>
          <w:bCs w:val="0"/>
          <w:color w:val="auto"/>
          <w:sz w:val="28"/>
          <w:szCs w:val="28"/>
          <w:highlight w:val="none"/>
        </w:rPr>
        <w:t>有权视为无效报价。</w:t>
      </w:r>
    </w:p>
    <w:p w14:paraId="2B4164C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280B3527">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br w:type="page"/>
      </w:r>
      <w:bookmarkStart w:id="294" w:name="_Toc323130137"/>
      <w:bookmarkStart w:id="295" w:name="_Toc323129570"/>
      <w:bookmarkStart w:id="296" w:name="_Toc356491345"/>
      <w:bookmarkStart w:id="297" w:name="_Toc24894"/>
      <w:bookmarkStart w:id="298" w:name="_Toc5119"/>
      <w:bookmarkStart w:id="299" w:name="_Toc356490396"/>
      <w:bookmarkStart w:id="300" w:name="_Toc325620731"/>
      <w:bookmarkStart w:id="301" w:name="_Toc7059"/>
      <w:r>
        <w:rPr>
          <w:rFonts w:hint="eastAsia" w:ascii="仿宋" w:hAnsi="仿宋" w:eastAsia="仿宋" w:cs="仿宋"/>
          <w:color w:val="auto"/>
          <w:sz w:val="28"/>
          <w:szCs w:val="28"/>
          <w:highlight w:val="none"/>
        </w:rPr>
        <w:t>附件</w:t>
      </w:r>
      <w:bookmarkEnd w:id="294"/>
      <w:bookmarkEnd w:id="295"/>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296"/>
      <w:bookmarkEnd w:id="297"/>
      <w:bookmarkEnd w:id="298"/>
      <w:bookmarkEnd w:id="299"/>
      <w:bookmarkEnd w:id="300"/>
      <w:r>
        <w:rPr>
          <w:rFonts w:hint="eastAsia" w:ascii="仿宋" w:hAnsi="仿宋" w:eastAsia="仿宋" w:cs="仿宋"/>
          <w:color w:val="auto"/>
          <w:sz w:val="28"/>
          <w:szCs w:val="28"/>
          <w:highlight w:val="none"/>
          <w:lang w:val="en-US" w:eastAsia="zh-CN"/>
        </w:rPr>
        <w:t>报价明细表</w:t>
      </w:r>
      <w:bookmarkEnd w:id="301"/>
    </w:p>
    <w:p w14:paraId="1F848CCB">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7F440F19">
      <w:pPr>
        <w:tabs>
          <w:tab w:val="left" w:pos="1785"/>
        </w:tabs>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项目名称:                                                                                      </w:t>
      </w:r>
    </w:p>
    <w:tbl>
      <w:tblPr>
        <w:tblStyle w:val="39"/>
        <w:tblW w:w="97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322"/>
        <w:gridCol w:w="3575"/>
        <w:gridCol w:w="1070"/>
        <w:gridCol w:w="1081"/>
        <w:gridCol w:w="950"/>
      </w:tblGrid>
      <w:tr w14:paraId="630C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80" w:type="dxa"/>
            <w:vAlign w:val="center"/>
          </w:tcPr>
          <w:p w14:paraId="53DC6C44">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000000"/>
                <w:sz w:val="24"/>
                <w:szCs w:val="24"/>
              </w:rPr>
              <w:t>序号</w:t>
            </w:r>
          </w:p>
        </w:tc>
        <w:tc>
          <w:tcPr>
            <w:tcW w:w="2322" w:type="dxa"/>
            <w:vAlign w:val="center"/>
          </w:tcPr>
          <w:p w14:paraId="195E32A9">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000000"/>
                <w:sz w:val="24"/>
                <w:szCs w:val="24"/>
              </w:rPr>
              <w:t>服务项目</w:t>
            </w:r>
          </w:p>
        </w:tc>
        <w:tc>
          <w:tcPr>
            <w:tcW w:w="3575" w:type="dxa"/>
            <w:tcBorders>
              <w:right w:val="single" w:color="auto" w:sz="4" w:space="0"/>
            </w:tcBorders>
            <w:vAlign w:val="center"/>
          </w:tcPr>
          <w:p w14:paraId="51CB49A9">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000000"/>
                <w:sz w:val="24"/>
                <w:szCs w:val="24"/>
              </w:rPr>
              <w:t>内容</w:t>
            </w:r>
          </w:p>
        </w:tc>
        <w:tc>
          <w:tcPr>
            <w:tcW w:w="1070" w:type="dxa"/>
            <w:tcBorders>
              <w:left w:val="single" w:color="auto" w:sz="4" w:space="0"/>
              <w:right w:val="single" w:color="auto" w:sz="4" w:space="0"/>
            </w:tcBorders>
            <w:vAlign w:val="center"/>
          </w:tcPr>
          <w:p w14:paraId="7836F7F5">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000000"/>
                <w:sz w:val="24"/>
                <w:szCs w:val="24"/>
              </w:rPr>
              <w:t>数量</w:t>
            </w:r>
          </w:p>
        </w:tc>
        <w:tc>
          <w:tcPr>
            <w:tcW w:w="1081" w:type="dxa"/>
            <w:tcBorders>
              <w:left w:val="single" w:color="auto" w:sz="4" w:space="0"/>
            </w:tcBorders>
            <w:vAlign w:val="center"/>
          </w:tcPr>
          <w:p w14:paraId="4398F839">
            <w:pPr>
              <w:tabs>
                <w:tab w:val="left" w:pos="1418"/>
              </w:tabs>
              <w:autoSpaceDE w:val="0"/>
              <w:autoSpaceDN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lang w:val="zh-CN"/>
              </w:rPr>
              <w:t>（元）</w:t>
            </w:r>
          </w:p>
        </w:tc>
        <w:tc>
          <w:tcPr>
            <w:tcW w:w="950" w:type="dxa"/>
            <w:tcBorders>
              <w:right w:val="single" w:color="auto" w:sz="4" w:space="0"/>
            </w:tcBorders>
            <w:vAlign w:val="center"/>
          </w:tcPr>
          <w:p w14:paraId="0BB9F393">
            <w:pPr>
              <w:tabs>
                <w:tab w:val="left" w:pos="1418"/>
              </w:tabs>
              <w:autoSpaceDE w:val="0"/>
              <w:autoSpaceDN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合计（元）</w:t>
            </w:r>
          </w:p>
        </w:tc>
      </w:tr>
      <w:tr w14:paraId="10BE0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780" w:type="dxa"/>
            <w:vAlign w:val="center"/>
          </w:tcPr>
          <w:p w14:paraId="3E9547E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1</w:t>
            </w:r>
          </w:p>
        </w:tc>
        <w:tc>
          <w:tcPr>
            <w:tcW w:w="2322" w:type="dxa"/>
            <w:vAlign w:val="center"/>
          </w:tcPr>
          <w:p w14:paraId="7606A979">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7C52E9BE">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37D82A23">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7DC2F0EF">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6F4B4C2C">
            <w:pPr>
              <w:autoSpaceDE w:val="0"/>
              <w:autoSpaceDN w:val="0"/>
              <w:adjustRightInd w:val="0"/>
              <w:spacing w:line="440" w:lineRule="exact"/>
              <w:rPr>
                <w:rFonts w:hint="eastAsia" w:ascii="仿宋" w:hAnsi="仿宋" w:eastAsia="仿宋" w:cs="仿宋"/>
                <w:color w:val="auto"/>
                <w:sz w:val="24"/>
                <w:szCs w:val="24"/>
                <w:highlight w:val="none"/>
              </w:rPr>
            </w:pPr>
          </w:p>
        </w:tc>
      </w:tr>
      <w:tr w14:paraId="6200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780" w:type="dxa"/>
            <w:vAlign w:val="center"/>
          </w:tcPr>
          <w:p w14:paraId="1C9C694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2</w:t>
            </w:r>
          </w:p>
        </w:tc>
        <w:tc>
          <w:tcPr>
            <w:tcW w:w="2322" w:type="dxa"/>
            <w:vAlign w:val="center"/>
          </w:tcPr>
          <w:p w14:paraId="403137B9">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7A426416">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0889D9EC">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6A36597A">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4E7C8F9D">
            <w:pPr>
              <w:autoSpaceDE w:val="0"/>
              <w:autoSpaceDN w:val="0"/>
              <w:adjustRightInd w:val="0"/>
              <w:spacing w:line="440" w:lineRule="exact"/>
              <w:rPr>
                <w:rFonts w:hint="eastAsia" w:ascii="仿宋" w:hAnsi="仿宋" w:eastAsia="仿宋" w:cs="仿宋"/>
                <w:color w:val="auto"/>
                <w:sz w:val="24"/>
                <w:szCs w:val="24"/>
                <w:highlight w:val="none"/>
              </w:rPr>
            </w:pPr>
          </w:p>
        </w:tc>
      </w:tr>
      <w:tr w14:paraId="5F93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0" w:type="dxa"/>
            <w:vAlign w:val="center"/>
          </w:tcPr>
          <w:p w14:paraId="06923CA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3</w:t>
            </w:r>
          </w:p>
        </w:tc>
        <w:tc>
          <w:tcPr>
            <w:tcW w:w="2322" w:type="dxa"/>
            <w:vAlign w:val="center"/>
          </w:tcPr>
          <w:p w14:paraId="026750C9">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41D56C79">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45E2FA35">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723344CF">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7E501CA4">
            <w:pPr>
              <w:autoSpaceDE w:val="0"/>
              <w:autoSpaceDN w:val="0"/>
              <w:adjustRightInd w:val="0"/>
              <w:spacing w:line="440" w:lineRule="exact"/>
              <w:rPr>
                <w:rFonts w:hint="eastAsia" w:ascii="仿宋" w:hAnsi="仿宋" w:eastAsia="仿宋" w:cs="仿宋"/>
                <w:color w:val="auto"/>
                <w:sz w:val="24"/>
                <w:szCs w:val="24"/>
                <w:highlight w:val="none"/>
              </w:rPr>
            </w:pPr>
          </w:p>
        </w:tc>
      </w:tr>
      <w:tr w14:paraId="2383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0" w:type="dxa"/>
            <w:vAlign w:val="center"/>
          </w:tcPr>
          <w:p w14:paraId="56BF3F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4</w:t>
            </w:r>
          </w:p>
        </w:tc>
        <w:tc>
          <w:tcPr>
            <w:tcW w:w="2322" w:type="dxa"/>
            <w:vAlign w:val="center"/>
          </w:tcPr>
          <w:p w14:paraId="564F96B9">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58642ACD">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423EA9BF">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08F03616">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487C27D5">
            <w:pPr>
              <w:autoSpaceDE w:val="0"/>
              <w:autoSpaceDN w:val="0"/>
              <w:adjustRightInd w:val="0"/>
              <w:spacing w:line="440" w:lineRule="exact"/>
              <w:rPr>
                <w:rFonts w:hint="eastAsia" w:ascii="仿宋" w:hAnsi="仿宋" w:eastAsia="仿宋" w:cs="仿宋"/>
                <w:color w:val="auto"/>
                <w:sz w:val="24"/>
                <w:szCs w:val="24"/>
                <w:highlight w:val="none"/>
              </w:rPr>
            </w:pPr>
          </w:p>
        </w:tc>
      </w:tr>
      <w:tr w14:paraId="02F8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0" w:type="dxa"/>
            <w:vAlign w:val="center"/>
          </w:tcPr>
          <w:p w14:paraId="1EF4C3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5</w:t>
            </w:r>
          </w:p>
        </w:tc>
        <w:tc>
          <w:tcPr>
            <w:tcW w:w="2322" w:type="dxa"/>
            <w:vAlign w:val="center"/>
          </w:tcPr>
          <w:p w14:paraId="76450E1B">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3E3FC4D1">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1F45A943">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4AA53EBA">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05AF426F">
            <w:pPr>
              <w:autoSpaceDE w:val="0"/>
              <w:autoSpaceDN w:val="0"/>
              <w:adjustRightInd w:val="0"/>
              <w:spacing w:line="440" w:lineRule="exact"/>
              <w:rPr>
                <w:rFonts w:hint="eastAsia" w:ascii="仿宋" w:hAnsi="仿宋" w:eastAsia="仿宋" w:cs="仿宋"/>
                <w:color w:val="auto"/>
                <w:sz w:val="24"/>
                <w:szCs w:val="24"/>
                <w:highlight w:val="none"/>
              </w:rPr>
            </w:pPr>
          </w:p>
        </w:tc>
      </w:tr>
      <w:tr w14:paraId="66D5E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0" w:type="dxa"/>
            <w:vAlign w:val="center"/>
          </w:tcPr>
          <w:p w14:paraId="476846E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6</w:t>
            </w:r>
          </w:p>
        </w:tc>
        <w:tc>
          <w:tcPr>
            <w:tcW w:w="2322" w:type="dxa"/>
            <w:vAlign w:val="center"/>
          </w:tcPr>
          <w:p w14:paraId="49F8709A">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7E2DE9E1">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1123D168">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0A73B65C">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1303AA5C">
            <w:pPr>
              <w:autoSpaceDE w:val="0"/>
              <w:autoSpaceDN w:val="0"/>
              <w:adjustRightInd w:val="0"/>
              <w:spacing w:line="440" w:lineRule="exact"/>
              <w:rPr>
                <w:rFonts w:hint="eastAsia" w:ascii="仿宋" w:hAnsi="仿宋" w:eastAsia="仿宋" w:cs="仿宋"/>
                <w:color w:val="auto"/>
                <w:sz w:val="24"/>
                <w:szCs w:val="24"/>
                <w:highlight w:val="none"/>
              </w:rPr>
            </w:pPr>
          </w:p>
        </w:tc>
      </w:tr>
      <w:tr w14:paraId="5052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780" w:type="dxa"/>
            <w:vAlign w:val="center"/>
          </w:tcPr>
          <w:p w14:paraId="5B2309D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7</w:t>
            </w:r>
          </w:p>
        </w:tc>
        <w:tc>
          <w:tcPr>
            <w:tcW w:w="2322" w:type="dxa"/>
            <w:vAlign w:val="center"/>
          </w:tcPr>
          <w:p w14:paraId="2EBBE195">
            <w:pPr>
              <w:spacing w:line="360" w:lineRule="auto"/>
              <w:jc w:val="center"/>
              <w:rPr>
                <w:rFonts w:hint="eastAsia" w:ascii="仿宋" w:hAnsi="仿宋" w:eastAsia="仿宋" w:cs="仿宋"/>
                <w:color w:val="auto"/>
                <w:sz w:val="24"/>
                <w:szCs w:val="24"/>
                <w:highlight w:val="none"/>
              </w:rPr>
            </w:pPr>
          </w:p>
        </w:tc>
        <w:tc>
          <w:tcPr>
            <w:tcW w:w="3575" w:type="dxa"/>
            <w:tcBorders>
              <w:right w:val="single" w:color="auto" w:sz="4" w:space="0"/>
            </w:tcBorders>
            <w:vAlign w:val="center"/>
          </w:tcPr>
          <w:p w14:paraId="14073E1E">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0928DB6E">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5A9EE542">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7CE1FF89">
            <w:pPr>
              <w:autoSpaceDE w:val="0"/>
              <w:autoSpaceDN w:val="0"/>
              <w:adjustRightInd w:val="0"/>
              <w:spacing w:line="440" w:lineRule="exact"/>
              <w:rPr>
                <w:rFonts w:hint="eastAsia" w:ascii="仿宋" w:hAnsi="仿宋" w:eastAsia="仿宋" w:cs="仿宋"/>
                <w:color w:val="auto"/>
                <w:sz w:val="24"/>
                <w:szCs w:val="24"/>
                <w:highlight w:val="none"/>
              </w:rPr>
            </w:pPr>
          </w:p>
        </w:tc>
      </w:tr>
      <w:tr w14:paraId="4DE9C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780" w:type="dxa"/>
            <w:vAlign w:val="center"/>
          </w:tcPr>
          <w:p w14:paraId="4839BB5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8</w:t>
            </w:r>
          </w:p>
        </w:tc>
        <w:tc>
          <w:tcPr>
            <w:tcW w:w="2322" w:type="dxa"/>
            <w:vAlign w:val="center"/>
          </w:tcPr>
          <w:p w14:paraId="533D9BF9">
            <w:pPr>
              <w:spacing w:line="360" w:lineRule="auto"/>
              <w:jc w:val="center"/>
              <w:rPr>
                <w:rFonts w:hint="eastAsia" w:ascii="仿宋" w:hAnsi="仿宋" w:eastAsia="仿宋" w:cs="仿宋"/>
                <w:color w:val="auto"/>
                <w:sz w:val="24"/>
                <w:szCs w:val="24"/>
                <w:highlight w:val="none"/>
                <w:lang w:val="zh-CN"/>
              </w:rPr>
            </w:pPr>
          </w:p>
        </w:tc>
        <w:tc>
          <w:tcPr>
            <w:tcW w:w="3575" w:type="dxa"/>
            <w:tcBorders>
              <w:right w:val="single" w:color="auto" w:sz="4" w:space="0"/>
            </w:tcBorders>
            <w:vAlign w:val="center"/>
          </w:tcPr>
          <w:p w14:paraId="7ECC6FC5">
            <w:pPr>
              <w:spacing w:line="360" w:lineRule="auto"/>
              <w:jc w:val="center"/>
              <w:rPr>
                <w:rFonts w:hint="eastAsia" w:ascii="仿宋" w:hAnsi="仿宋" w:eastAsia="仿宋" w:cs="仿宋"/>
                <w:color w:val="auto"/>
                <w:sz w:val="24"/>
                <w:szCs w:val="24"/>
                <w:highlight w:val="none"/>
              </w:rPr>
            </w:pPr>
          </w:p>
        </w:tc>
        <w:tc>
          <w:tcPr>
            <w:tcW w:w="1070" w:type="dxa"/>
            <w:tcBorders>
              <w:left w:val="single" w:color="auto" w:sz="4" w:space="0"/>
              <w:right w:val="single" w:color="auto" w:sz="4" w:space="0"/>
            </w:tcBorders>
            <w:vAlign w:val="center"/>
          </w:tcPr>
          <w:p w14:paraId="565D29A3">
            <w:pPr>
              <w:spacing w:line="360" w:lineRule="auto"/>
              <w:jc w:val="center"/>
              <w:rPr>
                <w:rFonts w:hint="eastAsia" w:ascii="仿宋" w:hAnsi="仿宋" w:eastAsia="仿宋" w:cs="仿宋"/>
                <w:color w:val="auto"/>
                <w:sz w:val="24"/>
                <w:szCs w:val="24"/>
                <w:highlight w:val="none"/>
              </w:rPr>
            </w:pPr>
          </w:p>
        </w:tc>
        <w:tc>
          <w:tcPr>
            <w:tcW w:w="1081" w:type="dxa"/>
            <w:tcBorders>
              <w:left w:val="single" w:color="auto" w:sz="4" w:space="0"/>
            </w:tcBorders>
            <w:vAlign w:val="top"/>
          </w:tcPr>
          <w:p w14:paraId="5F3EF60D">
            <w:pPr>
              <w:autoSpaceDE w:val="0"/>
              <w:autoSpaceDN w:val="0"/>
              <w:adjustRightInd w:val="0"/>
              <w:spacing w:line="440" w:lineRule="exact"/>
              <w:rPr>
                <w:rFonts w:hint="eastAsia" w:ascii="仿宋" w:hAnsi="仿宋" w:eastAsia="仿宋" w:cs="仿宋"/>
                <w:color w:val="auto"/>
                <w:sz w:val="24"/>
                <w:szCs w:val="24"/>
                <w:highlight w:val="none"/>
              </w:rPr>
            </w:pPr>
          </w:p>
        </w:tc>
        <w:tc>
          <w:tcPr>
            <w:tcW w:w="950" w:type="dxa"/>
            <w:tcBorders>
              <w:right w:val="single" w:color="auto" w:sz="4" w:space="0"/>
            </w:tcBorders>
            <w:vAlign w:val="top"/>
          </w:tcPr>
          <w:p w14:paraId="1C3C61DA">
            <w:pPr>
              <w:autoSpaceDE w:val="0"/>
              <w:autoSpaceDN w:val="0"/>
              <w:adjustRightInd w:val="0"/>
              <w:spacing w:line="440" w:lineRule="exact"/>
              <w:rPr>
                <w:rFonts w:hint="eastAsia" w:ascii="仿宋" w:hAnsi="仿宋" w:eastAsia="仿宋" w:cs="仿宋"/>
                <w:color w:val="auto"/>
                <w:sz w:val="24"/>
                <w:szCs w:val="24"/>
                <w:highlight w:val="none"/>
              </w:rPr>
            </w:pPr>
          </w:p>
        </w:tc>
      </w:tr>
      <w:tr w14:paraId="588EE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3102" w:type="dxa"/>
            <w:gridSpan w:val="2"/>
            <w:vAlign w:val="center"/>
          </w:tcPr>
          <w:p w14:paraId="78F383C0">
            <w:pPr>
              <w:pStyle w:val="118"/>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合计总报价（元）</w:t>
            </w:r>
          </w:p>
        </w:tc>
        <w:tc>
          <w:tcPr>
            <w:tcW w:w="6676" w:type="dxa"/>
            <w:gridSpan w:val="4"/>
            <w:tcBorders>
              <w:right w:val="single" w:color="auto" w:sz="4" w:space="0"/>
            </w:tcBorders>
            <w:vAlign w:val="top"/>
          </w:tcPr>
          <w:p w14:paraId="769792A5">
            <w:pPr>
              <w:autoSpaceDE w:val="0"/>
              <w:autoSpaceDN w:val="0"/>
              <w:adjustRightInd w:val="0"/>
              <w:spacing w:line="440" w:lineRule="exact"/>
              <w:rPr>
                <w:rFonts w:hint="eastAsia" w:ascii="仿宋" w:hAnsi="仿宋" w:eastAsia="仿宋" w:cs="仿宋"/>
                <w:color w:val="auto"/>
                <w:sz w:val="24"/>
                <w:szCs w:val="24"/>
                <w:highlight w:val="none"/>
              </w:rPr>
            </w:pPr>
          </w:p>
        </w:tc>
      </w:tr>
    </w:tbl>
    <w:p w14:paraId="3D2EFCFB">
      <w:pPr>
        <w:tabs>
          <w:tab w:val="left" w:pos="1785"/>
        </w:tabs>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F5B6FF0">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14:paraId="43842540">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5B2CD538">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31754D42">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Cs w:val="0"/>
          <w:color w:val="auto"/>
          <w:sz w:val="28"/>
          <w:szCs w:val="28"/>
          <w:highlight w:val="none"/>
          <w:u w:val="single"/>
        </w:rPr>
        <w:br w:type="page"/>
      </w:r>
      <w:bookmarkStart w:id="302" w:name="_Toc21703"/>
      <w:bookmarkStart w:id="303" w:name="_Toc1344"/>
      <w:bookmarkStart w:id="304" w:name="_Toc323130139"/>
      <w:bookmarkStart w:id="305" w:name="_Toc323129572"/>
      <w:bookmarkStart w:id="306" w:name="_Toc356490397"/>
      <w:bookmarkStart w:id="307" w:name="_Toc356491346"/>
      <w:bookmarkStart w:id="308" w:name="_Toc21772"/>
      <w:bookmarkStart w:id="309" w:name="_Toc325620733"/>
      <w:r>
        <w:rPr>
          <w:rFonts w:hint="eastAsia" w:ascii="仿宋" w:hAnsi="仿宋" w:eastAsia="仿宋" w:cs="仿宋"/>
          <w:b/>
          <w:bCs/>
          <w:color w:val="auto"/>
          <w:kern w:val="0"/>
          <w:sz w:val="28"/>
          <w:szCs w:val="28"/>
          <w:highlight w:val="none"/>
          <w:lang w:val="en-US" w:eastAsia="zh-CN" w:bidi="ar-SA"/>
        </w:rPr>
        <w:t>附件七：主要从业人员及其技术资格一览表</w:t>
      </w:r>
      <w:bookmarkEnd w:id="302"/>
    </w:p>
    <w:p w14:paraId="380A7DA3">
      <w:pPr>
        <w:jc w:val="center"/>
        <w:rPr>
          <w:rFonts w:hint="eastAsia" w:ascii="仿宋" w:hAnsi="仿宋" w:eastAsia="仿宋" w:cs="仿宋"/>
          <w:bCs w:val="0"/>
          <w:color w:val="auto"/>
          <w:sz w:val="28"/>
          <w:szCs w:val="28"/>
          <w:highlight w:val="none"/>
          <w:u w:val="none"/>
        </w:rPr>
      </w:pPr>
    </w:p>
    <w:p w14:paraId="71744721">
      <w:pPr>
        <w:spacing w:line="360" w:lineRule="auto"/>
        <w:jc w:val="center"/>
        <w:rPr>
          <w:rFonts w:hint="eastAsia" w:ascii="仿宋" w:hAnsi="仿宋" w:eastAsia="仿宋" w:cs="仿宋"/>
          <w:bCs w:val="0"/>
          <w:color w:val="auto"/>
          <w:sz w:val="28"/>
          <w:szCs w:val="28"/>
          <w:highlight w:val="none"/>
          <w:u w:val="none"/>
        </w:rPr>
      </w:pPr>
      <w:r>
        <w:rPr>
          <w:rFonts w:hint="eastAsia" w:ascii="仿宋" w:hAnsi="仿宋" w:eastAsia="仿宋" w:cs="仿宋"/>
          <w:bCs w:val="0"/>
          <w:color w:val="auto"/>
          <w:sz w:val="28"/>
          <w:szCs w:val="28"/>
          <w:highlight w:val="none"/>
          <w:u w:val="none"/>
        </w:rPr>
        <w:t>主要从业人员及其技术资格一览表</w:t>
      </w:r>
    </w:p>
    <w:tbl>
      <w:tblPr>
        <w:tblStyle w:val="40"/>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35"/>
        <w:gridCol w:w="1260"/>
        <w:gridCol w:w="1648"/>
        <w:gridCol w:w="1446"/>
        <w:gridCol w:w="1996"/>
        <w:gridCol w:w="996"/>
      </w:tblGrid>
      <w:tr w14:paraId="4654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14:paraId="65479BE0">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序号</w:t>
            </w:r>
          </w:p>
        </w:tc>
        <w:tc>
          <w:tcPr>
            <w:tcW w:w="1135" w:type="dxa"/>
            <w:vAlign w:val="center"/>
          </w:tcPr>
          <w:p w14:paraId="2634E5B6">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姓名</w:t>
            </w:r>
          </w:p>
        </w:tc>
        <w:tc>
          <w:tcPr>
            <w:tcW w:w="1260" w:type="dxa"/>
            <w:vAlign w:val="center"/>
          </w:tcPr>
          <w:p w14:paraId="45C11D3C">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职务</w:t>
            </w:r>
          </w:p>
        </w:tc>
        <w:tc>
          <w:tcPr>
            <w:tcW w:w="1648" w:type="dxa"/>
            <w:vAlign w:val="center"/>
          </w:tcPr>
          <w:p w14:paraId="5926763F">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专业技术资格</w:t>
            </w:r>
          </w:p>
        </w:tc>
        <w:tc>
          <w:tcPr>
            <w:tcW w:w="1446" w:type="dxa"/>
            <w:vAlign w:val="center"/>
          </w:tcPr>
          <w:p w14:paraId="0F5E37EF">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证书编号</w:t>
            </w:r>
          </w:p>
        </w:tc>
        <w:tc>
          <w:tcPr>
            <w:tcW w:w="1996" w:type="dxa"/>
            <w:vAlign w:val="center"/>
          </w:tcPr>
          <w:p w14:paraId="41FC1FA9">
            <w:pPr>
              <w:spacing w:line="360" w:lineRule="auto"/>
              <w:jc w:val="center"/>
              <w:rPr>
                <w:rFonts w:hint="eastAsia" w:ascii="仿宋" w:hAnsi="仿宋" w:eastAsia="仿宋" w:cs="仿宋"/>
                <w:bCs w:val="0"/>
                <w:color w:val="auto"/>
                <w:sz w:val="28"/>
                <w:szCs w:val="28"/>
                <w:highlight w:val="none"/>
                <w:u w:val="none"/>
                <w:vertAlign w:val="baseline"/>
              </w:rPr>
            </w:pPr>
            <w:r>
              <w:rPr>
                <w:rFonts w:hint="eastAsia" w:ascii="仿宋" w:hAnsi="仿宋" w:eastAsia="仿宋" w:cs="仿宋"/>
                <w:bCs w:val="0"/>
                <w:color w:val="auto"/>
                <w:sz w:val="28"/>
                <w:szCs w:val="28"/>
                <w:highlight w:val="none"/>
                <w:u w:val="none"/>
                <w:vertAlign w:val="baseline"/>
                <w:lang w:val="en-US" w:eastAsia="zh-CN"/>
              </w:rPr>
              <w:t>参加本单位工作时间</w:t>
            </w:r>
          </w:p>
        </w:tc>
        <w:tc>
          <w:tcPr>
            <w:tcW w:w="996" w:type="dxa"/>
            <w:vAlign w:val="center"/>
          </w:tcPr>
          <w:p w14:paraId="6C46BE34">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备注</w:t>
            </w:r>
          </w:p>
        </w:tc>
      </w:tr>
      <w:tr w14:paraId="1D6C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3A6D9705">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0A0F36AB">
            <w:pPr>
              <w:spacing w:line="360" w:lineRule="auto"/>
              <w:jc w:val="both"/>
              <w:rPr>
                <w:rFonts w:hint="eastAsia" w:ascii="仿宋" w:hAnsi="仿宋" w:eastAsia="仿宋" w:cs="仿宋"/>
                <w:b/>
                <w:bCs/>
                <w:color w:val="auto"/>
                <w:sz w:val="28"/>
                <w:szCs w:val="28"/>
                <w:highlight w:val="none"/>
                <w:u w:val="single"/>
                <w:vertAlign w:val="baseline"/>
              </w:rPr>
            </w:pPr>
          </w:p>
        </w:tc>
        <w:tc>
          <w:tcPr>
            <w:tcW w:w="1260" w:type="dxa"/>
          </w:tcPr>
          <w:p w14:paraId="4B38E0E1">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14D417B5">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2B3B0528">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4C5EDFB1">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05C983BA">
            <w:pPr>
              <w:spacing w:line="360" w:lineRule="auto"/>
              <w:jc w:val="both"/>
              <w:rPr>
                <w:rFonts w:hint="eastAsia" w:ascii="仿宋" w:hAnsi="仿宋" w:eastAsia="仿宋" w:cs="仿宋"/>
                <w:bCs w:val="0"/>
                <w:color w:val="auto"/>
                <w:sz w:val="28"/>
                <w:szCs w:val="28"/>
                <w:highlight w:val="none"/>
                <w:u w:val="single"/>
                <w:vertAlign w:val="baseline"/>
              </w:rPr>
            </w:pPr>
          </w:p>
        </w:tc>
      </w:tr>
      <w:tr w14:paraId="6A6E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3C90DF3D">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7EDF4DE4">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790E82AF">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768CC70F">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32B2A583">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6EDB2307">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3A0F6493">
            <w:pPr>
              <w:spacing w:line="360" w:lineRule="auto"/>
              <w:jc w:val="both"/>
              <w:rPr>
                <w:rFonts w:hint="eastAsia" w:ascii="仿宋" w:hAnsi="仿宋" w:eastAsia="仿宋" w:cs="仿宋"/>
                <w:bCs w:val="0"/>
                <w:color w:val="auto"/>
                <w:sz w:val="28"/>
                <w:szCs w:val="28"/>
                <w:highlight w:val="none"/>
                <w:u w:val="single"/>
                <w:vertAlign w:val="baseline"/>
              </w:rPr>
            </w:pPr>
          </w:p>
        </w:tc>
      </w:tr>
      <w:tr w14:paraId="20D6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5D862C46">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1F6577E9">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3A749A7E">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0A6AD694">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02D6D5A4">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0D7F4F4C">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3AA93DAA">
            <w:pPr>
              <w:spacing w:line="360" w:lineRule="auto"/>
              <w:jc w:val="both"/>
              <w:rPr>
                <w:rFonts w:hint="eastAsia" w:ascii="仿宋" w:hAnsi="仿宋" w:eastAsia="仿宋" w:cs="仿宋"/>
                <w:bCs w:val="0"/>
                <w:color w:val="auto"/>
                <w:sz w:val="28"/>
                <w:szCs w:val="28"/>
                <w:highlight w:val="none"/>
                <w:u w:val="single"/>
                <w:vertAlign w:val="baseline"/>
              </w:rPr>
            </w:pPr>
          </w:p>
        </w:tc>
      </w:tr>
      <w:tr w14:paraId="2F9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07C1996A">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1FF895A">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235AC33D">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6F436F5">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70EB9A19">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33A28BC3">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53A97E64">
            <w:pPr>
              <w:spacing w:line="360" w:lineRule="auto"/>
              <w:jc w:val="both"/>
              <w:rPr>
                <w:rFonts w:hint="eastAsia" w:ascii="仿宋" w:hAnsi="仿宋" w:eastAsia="仿宋" w:cs="仿宋"/>
                <w:bCs w:val="0"/>
                <w:color w:val="auto"/>
                <w:sz w:val="28"/>
                <w:szCs w:val="28"/>
                <w:highlight w:val="none"/>
                <w:u w:val="single"/>
                <w:vertAlign w:val="baseline"/>
              </w:rPr>
            </w:pPr>
          </w:p>
        </w:tc>
      </w:tr>
      <w:tr w14:paraId="20B5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038579CC">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04517315">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1BBFBC5F">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0BD264F">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7C9DD44E">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03C4677C">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7ABE4FF0">
            <w:pPr>
              <w:spacing w:line="360" w:lineRule="auto"/>
              <w:jc w:val="both"/>
              <w:rPr>
                <w:rFonts w:hint="eastAsia" w:ascii="仿宋" w:hAnsi="仿宋" w:eastAsia="仿宋" w:cs="仿宋"/>
                <w:bCs w:val="0"/>
                <w:color w:val="auto"/>
                <w:sz w:val="28"/>
                <w:szCs w:val="28"/>
                <w:highlight w:val="none"/>
                <w:u w:val="single"/>
                <w:vertAlign w:val="baseline"/>
              </w:rPr>
            </w:pPr>
          </w:p>
        </w:tc>
      </w:tr>
      <w:tr w14:paraId="61A6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14:paraId="4CB23311">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1D7EFC4">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25B793E5">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8489111">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6D660D91">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2DC1C381">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0CEA299B">
            <w:pPr>
              <w:spacing w:line="360" w:lineRule="auto"/>
              <w:jc w:val="both"/>
              <w:rPr>
                <w:rFonts w:hint="eastAsia" w:ascii="仿宋" w:hAnsi="仿宋" w:eastAsia="仿宋" w:cs="仿宋"/>
                <w:bCs w:val="0"/>
                <w:color w:val="auto"/>
                <w:sz w:val="28"/>
                <w:szCs w:val="28"/>
                <w:highlight w:val="none"/>
                <w:u w:val="single"/>
                <w:vertAlign w:val="baseline"/>
              </w:rPr>
            </w:pPr>
          </w:p>
        </w:tc>
      </w:tr>
      <w:tr w14:paraId="1635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14:paraId="1AE151EE">
            <w:pPr>
              <w:spacing w:line="360" w:lineRule="auto"/>
              <w:jc w:val="both"/>
              <w:rPr>
                <w:rFonts w:hint="eastAsia" w:ascii="仿宋" w:hAnsi="仿宋" w:eastAsia="仿宋" w:cs="仿宋"/>
                <w:bCs w:val="0"/>
                <w:color w:val="auto"/>
                <w:sz w:val="28"/>
                <w:szCs w:val="28"/>
                <w:highlight w:val="none"/>
                <w:u w:val="singl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w:t>
            </w:r>
          </w:p>
        </w:tc>
      </w:tr>
    </w:tbl>
    <w:p w14:paraId="403C68DE">
      <w:pPr>
        <w:pStyle w:val="145"/>
        <w:spacing w:before="240" w:line="480" w:lineRule="exact"/>
        <w:ind w:firstLine="0" w:firstLineChars="0"/>
        <w:rPr>
          <w:rFonts w:hint="eastAsia" w:ascii="仿宋" w:hAnsi="仿宋" w:eastAsia="仿宋" w:cs="仿宋"/>
          <w:color w:val="auto"/>
          <w:highlight w:val="none"/>
        </w:rPr>
      </w:pPr>
    </w:p>
    <w:p w14:paraId="2299B7BA">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14:paraId="1C0B0E37">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699FC555">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7121609C">
      <w:pPr>
        <w:pStyle w:val="49"/>
        <w:ind w:left="0" w:leftChars="0" w:firstLine="0" w:firstLineChars="0"/>
        <w:rPr>
          <w:rFonts w:hint="eastAsia" w:ascii="仿宋" w:hAnsi="仿宋" w:eastAsia="仿宋" w:cs="仿宋"/>
          <w:color w:val="auto"/>
          <w:highlight w:val="none"/>
        </w:rPr>
      </w:pPr>
    </w:p>
    <w:p w14:paraId="499D649A">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color w:val="auto"/>
          <w:sz w:val="28"/>
          <w:szCs w:val="28"/>
          <w:highlight w:val="none"/>
        </w:rPr>
        <w:br w:type="page"/>
      </w:r>
      <w:bookmarkStart w:id="310" w:name="_Toc26753"/>
      <w:r>
        <w:rPr>
          <w:rFonts w:hint="eastAsia" w:ascii="仿宋" w:hAnsi="仿宋" w:eastAsia="仿宋" w:cs="仿宋"/>
          <w:b/>
          <w:bCs/>
          <w:color w:val="auto"/>
          <w:kern w:val="0"/>
          <w:sz w:val="28"/>
          <w:szCs w:val="28"/>
          <w:highlight w:val="none"/>
          <w:lang w:val="en-US" w:eastAsia="zh-CN" w:bidi="ar-SA"/>
        </w:rPr>
        <w:t>附件八：技术指标响应表</w:t>
      </w:r>
      <w:bookmarkEnd w:id="310"/>
    </w:p>
    <w:p w14:paraId="0E724ED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
          <w:bCs/>
          <w:color w:val="auto"/>
          <w:kern w:val="0"/>
          <w:sz w:val="28"/>
          <w:szCs w:val="28"/>
          <w:highlight w:val="none"/>
          <w:lang w:val="en-US" w:eastAsia="zh-CN" w:bidi="ar-SA"/>
        </w:rPr>
      </w:pPr>
    </w:p>
    <w:p w14:paraId="333145B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技术指标响应表</w:t>
      </w:r>
    </w:p>
    <w:p w14:paraId="0B3FEE0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4DD142A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法定代表人或授权代理人签字：</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14:paraId="6AB3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14:paraId="44F4BBD7">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45" w:type="dxa"/>
            <w:vAlign w:val="center"/>
          </w:tcPr>
          <w:p w14:paraId="2DFD0309">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14:paraId="20CB5B8B">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1920" w:type="dxa"/>
            <w:vAlign w:val="center"/>
          </w:tcPr>
          <w:p w14:paraId="654F1150">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招标文件要求</w:t>
            </w:r>
          </w:p>
        </w:tc>
        <w:tc>
          <w:tcPr>
            <w:tcW w:w="1949" w:type="dxa"/>
            <w:vAlign w:val="center"/>
          </w:tcPr>
          <w:p w14:paraId="53E16C80">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p w14:paraId="0A3C149E">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实际情况</w:t>
            </w:r>
          </w:p>
        </w:tc>
        <w:tc>
          <w:tcPr>
            <w:tcW w:w="1462" w:type="dxa"/>
            <w:vAlign w:val="center"/>
          </w:tcPr>
          <w:p w14:paraId="6B081B53">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偏差内容</w:t>
            </w:r>
          </w:p>
        </w:tc>
        <w:tc>
          <w:tcPr>
            <w:tcW w:w="990" w:type="dxa"/>
            <w:vAlign w:val="center"/>
          </w:tcPr>
          <w:p w14:paraId="4A7CA88D">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28D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435C6594">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610CC137">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23244D78">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59B948B5">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7D75B126">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1C6490F4">
            <w:pPr>
              <w:tabs>
                <w:tab w:val="left" w:pos="1337"/>
              </w:tabs>
              <w:spacing w:line="420" w:lineRule="exact"/>
              <w:jc w:val="center"/>
              <w:rPr>
                <w:rFonts w:hint="eastAsia" w:ascii="仿宋" w:hAnsi="仿宋" w:eastAsia="仿宋" w:cs="仿宋"/>
                <w:color w:val="auto"/>
                <w:sz w:val="24"/>
                <w:szCs w:val="24"/>
                <w:highlight w:val="none"/>
              </w:rPr>
            </w:pPr>
          </w:p>
        </w:tc>
      </w:tr>
      <w:tr w14:paraId="74E1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7E6CC9B">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0B3FEDD1">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7B840596">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377C5D86">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2F259877">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6BC048B7">
            <w:pPr>
              <w:tabs>
                <w:tab w:val="left" w:pos="1337"/>
              </w:tabs>
              <w:spacing w:line="420" w:lineRule="exact"/>
              <w:jc w:val="center"/>
              <w:rPr>
                <w:rFonts w:hint="eastAsia" w:ascii="仿宋" w:hAnsi="仿宋" w:eastAsia="仿宋" w:cs="仿宋"/>
                <w:color w:val="auto"/>
                <w:sz w:val="24"/>
                <w:szCs w:val="24"/>
                <w:highlight w:val="none"/>
              </w:rPr>
            </w:pPr>
          </w:p>
        </w:tc>
      </w:tr>
      <w:tr w14:paraId="4908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6AF7A4C3">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6A4A1AC0">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165A7D07">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07881D30">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67132AC4">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1378081C">
            <w:pPr>
              <w:tabs>
                <w:tab w:val="left" w:pos="1337"/>
              </w:tabs>
              <w:spacing w:line="420" w:lineRule="exact"/>
              <w:jc w:val="center"/>
              <w:rPr>
                <w:rFonts w:hint="eastAsia" w:ascii="仿宋" w:hAnsi="仿宋" w:eastAsia="仿宋" w:cs="仿宋"/>
                <w:color w:val="auto"/>
                <w:sz w:val="24"/>
                <w:szCs w:val="24"/>
                <w:highlight w:val="none"/>
              </w:rPr>
            </w:pPr>
          </w:p>
        </w:tc>
      </w:tr>
      <w:tr w14:paraId="4756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761F451">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662C5EBF">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13368D2E">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17D8954B">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199F0267">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32BFFFE4">
            <w:pPr>
              <w:tabs>
                <w:tab w:val="left" w:pos="1337"/>
              </w:tabs>
              <w:spacing w:line="420" w:lineRule="exact"/>
              <w:jc w:val="center"/>
              <w:rPr>
                <w:rFonts w:hint="eastAsia" w:ascii="仿宋" w:hAnsi="仿宋" w:eastAsia="仿宋" w:cs="仿宋"/>
                <w:color w:val="auto"/>
                <w:sz w:val="24"/>
                <w:szCs w:val="24"/>
                <w:highlight w:val="none"/>
              </w:rPr>
            </w:pPr>
          </w:p>
        </w:tc>
      </w:tr>
      <w:tr w14:paraId="01AF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2D9E15DE">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40D98B9B">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78BE69D8">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1309D821">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530CF23A">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6D58574C">
            <w:pPr>
              <w:tabs>
                <w:tab w:val="left" w:pos="1337"/>
              </w:tabs>
              <w:spacing w:line="420" w:lineRule="exact"/>
              <w:jc w:val="center"/>
              <w:rPr>
                <w:rFonts w:hint="eastAsia" w:ascii="仿宋" w:hAnsi="仿宋" w:eastAsia="仿宋" w:cs="仿宋"/>
                <w:color w:val="auto"/>
                <w:sz w:val="24"/>
                <w:szCs w:val="24"/>
                <w:highlight w:val="none"/>
              </w:rPr>
            </w:pPr>
          </w:p>
        </w:tc>
      </w:tr>
      <w:tr w14:paraId="781C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2E25D0FF">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7935C7A9">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721AEE32">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4CBCF8DF">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59453CBE">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3C77F0C4">
            <w:pPr>
              <w:tabs>
                <w:tab w:val="left" w:pos="1337"/>
              </w:tabs>
              <w:spacing w:line="420" w:lineRule="exact"/>
              <w:jc w:val="center"/>
              <w:rPr>
                <w:rFonts w:hint="eastAsia" w:ascii="仿宋" w:hAnsi="仿宋" w:eastAsia="仿宋" w:cs="仿宋"/>
                <w:color w:val="auto"/>
                <w:sz w:val="24"/>
                <w:szCs w:val="24"/>
                <w:highlight w:val="none"/>
              </w:rPr>
            </w:pPr>
          </w:p>
        </w:tc>
      </w:tr>
      <w:tr w14:paraId="05BB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03E24740">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7F01FD0F">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20A6859A">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0564E4BE">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7C1E8F97">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1B5A3D64">
            <w:pPr>
              <w:tabs>
                <w:tab w:val="left" w:pos="1337"/>
              </w:tabs>
              <w:spacing w:line="420" w:lineRule="exact"/>
              <w:jc w:val="center"/>
              <w:rPr>
                <w:rFonts w:hint="eastAsia" w:ascii="仿宋" w:hAnsi="仿宋" w:eastAsia="仿宋" w:cs="仿宋"/>
                <w:color w:val="auto"/>
                <w:sz w:val="24"/>
                <w:szCs w:val="24"/>
                <w:highlight w:val="none"/>
              </w:rPr>
            </w:pPr>
          </w:p>
        </w:tc>
      </w:tr>
      <w:tr w14:paraId="76E3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3B76A96">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3AE91325">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560382E5">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3CECF001">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3E097BC5">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3413B8C8">
            <w:pPr>
              <w:tabs>
                <w:tab w:val="left" w:pos="1337"/>
              </w:tabs>
              <w:spacing w:line="420" w:lineRule="exact"/>
              <w:jc w:val="center"/>
              <w:rPr>
                <w:rFonts w:hint="eastAsia" w:ascii="仿宋" w:hAnsi="仿宋" w:eastAsia="仿宋" w:cs="仿宋"/>
                <w:color w:val="auto"/>
                <w:sz w:val="24"/>
                <w:szCs w:val="24"/>
                <w:highlight w:val="none"/>
              </w:rPr>
            </w:pPr>
          </w:p>
        </w:tc>
      </w:tr>
      <w:tr w14:paraId="0EC7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1DBFE42">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45" w:type="dxa"/>
            <w:vAlign w:val="center"/>
          </w:tcPr>
          <w:p w14:paraId="0F324581">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26251D22">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735CFFC1">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6AC669C9">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4264B54E">
            <w:pPr>
              <w:tabs>
                <w:tab w:val="left" w:pos="1337"/>
              </w:tabs>
              <w:spacing w:line="420" w:lineRule="exact"/>
              <w:jc w:val="center"/>
              <w:rPr>
                <w:rFonts w:hint="eastAsia" w:ascii="仿宋" w:hAnsi="仿宋" w:eastAsia="仿宋" w:cs="仿宋"/>
                <w:color w:val="auto"/>
                <w:sz w:val="24"/>
                <w:szCs w:val="24"/>
                <w:highlight w:val="none"/>
              </w:rPr>
            </w:pPr>
          </w:p>
        </w:tc>
      </w:tr>
    </w:tbl>
    <w:p w14:paraId="364B3368">
      <w:pPr>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年  月  日</w:t>
      </w:r>
      <w:r>
        <w:rPr>
          <w:rFonts w:hint="eastAsia" w:ascii="仿宋" w:hAnsi="仿宋" w:eastAsia="仿宋" w:cs="仿宋"/>
          <w:color w:val="auto"/>
          <w:sz w:val="28"/>
          <w:szCs w:val="28"/>
          <w:highlight w:val="none"/>
        </w:rPr>
        <w:br w:type="page"/>
      </w:r>
    </w:p>
    <w:p w14:paraId="51E6375B">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bookmarkStart w:id="311" w:name="_Toc8254"/>
      <w:r>
        <w:rPr>
          <w:rFonts w:hint="eastAsia" w:ascii="仿宋" w:hAnsi="仿宋" w:eastAsia="仿宋" w:cs="仿宋"/>
          <w:b/>
          <w:bCs/>
          <w:color w:val="auto"/>
          <w:kern w:val="0"/>
          <w:sz w:val="28"/>
          <w:szCs w:val="28"/>
          <w:highlight w:val="none"/>
          <w:lang w:val="en-US" w:eastAsia="zh-CN" w:bidi="ar-SA"/>
        </w:rPr>
        <w:t>附件九：拟投入本项目人员及设备配备情况一览表</w:t>
      </w:r>
      <w:bookmarkEnd w:id="311"/>
    </w:p>
    <w:p w14:paraId="2E14A68C">
      <w:pPr>
        <w:rPr>
          <w:rFonts w:hint="eastAsia" w:ascii="仿宋" w:hAnsi="仿宋" w:eastAsia="仿宋" w:cs="仿宋"/>
          <w:b/>
          <w:bCs/>
          <w:color w:val="auto"/>
          <w:kern w:val="0"/>
          <w:sz w:val="28"/>
          <w:szCs w:val="28"/>
          <w:highlight w:val="none"/>
          <w:lang w:val="en-US" w:eastAsia="zh-CN" w:bidi="ar-SA"/>
        </w:rPr>
      </w:pPr>
    </w:p>
    <w:p w14:paraId="19D021D7">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拟投入本项目人员配备情况一览表</w:t>
      </w:r>
    </w:p>
    <w:p w14:paraId="407E362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1646305B">
      <w:pPr>
        <w:pStyle w:val="4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w:t>
      </w:r>
      <w:r>
        <w:rPr>
          <w:rFonts w:hint="eastAsia" w:ascii="仿宋" w:hAnsi="仿宋" w:eastAsia="仿宋" w:cs="仿宋"/>
          <w:bCs w:val="0"/>
          <w:color w:val="auto"/>
          <w:sz w:val="28"/>
          <w:szCs w:val="28"/>
          <w:highlight w:val="none"/>
          <w:lang w:val="en-US" w:eastAsia="zh-CN"/>
        </w:rPr>
        <w:t xml:space="preserve"> </w:t>
      </w:r>
    </w:p>
    <w:tbl>
      <w:tblPr>
        <w:tblStyle w:val="40"/>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35"/>
        <w:gridCol w:w="1260"/>
        <w:gridCol w:w="1648"/>
        <w:gridCol w:w="1446"/>
        <w:gridCol w:w="1996"/>
        <w:gridCol w:w="996"/>
      </w:tblGrid>
      <w:tr w14:paraId="698E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14:paraId="6D52B428">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序号</w:t>
            </w:r>
          </w:p>
        </w:tc>
        <w:tc>
          <w:tcPr>
            <w:tcW w:w="1135" w:type="dxa"/>
            <w:vAlign w:val="center"/>
          </w:tcPr>
          <w:p w14:paraId="180C72FE">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姓名</w:t>
            </w:r>
          </w:p>
        </w:tc>
        <w:tc>
          <w:tcPr>
            <w:tcW w:w="1260" w:type="dxa"/>
            <w:vAlign w:val="center"/>
          </w:tcPr>
          <w:p w14:paraId="0C20A036">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职务</w:t>
            </w:r>
          </w:p>
        </w:tc>
        <w:tc>
          <w:tcPr>
            <w:tcW w:w="1648" w:type="dxa"/>
            <w:vAlign w:val="center"/>
          </w:tcPr>
          <w:p w14:paraId="6370C03F">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专业技术资格</w:t>
            </w:r>
          </w:p>
        </w:tc>
        <w:tc>
          <w:tcPr>
            <w:tcW w:w="1446" w:type="dxa"/>
            <w:vAlign w:val="center"/>
          </w:tcPr>
          <w:p w14:paraId="198BC9AE">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证书编号</w:t>
            </w:r>
          </w:p>
        </w:tc>
        <w:tc>
          <w:tcPr>
            <w:tcW w:w="1996" w:type="dxa"/>
            <w:vAlign w:val="center"/>
          </w:tcPr>
          <w:p w14:paraId="1EB33116">
            <w:pPr>
              <w:spacing w:line="360" w:lineRule="auto"/>
              <w:jc w:val="center"/>
              <w:rPr>
                <w:rFonts w:hint="eastAsia" w:ascii="仿宋" w:hAnsi="仿宋" w:eastAsia="仿宋" w:cs="仿宋"/>
                <w:bCs w:val="0"/>
                <w:color w:val="auto"/>
                <w:sz w:val="28"/>
                <w:szCs w:val="28"/>
                <w:highlight w:val="none"/>
                <w:u w:val="none"/>
                <w:vertAlign w:val="baseline"/>
              </w:rPr>
            </w:pPr>
            <w:r>
              <w:rPr>
                <w:rFonts w:hint="eastAsia" w:ascii="仿宋" w:hAnsi="仿宋" w:eastAsia="仿宋" w:cs="仿宋"/>
                <w:bCs w:val="0"/>
                <w:color w:val="auto"/>
                <w:sz w:val="28"/>
                <w:szCs w:val="28"/>
                <w:highlight w:val="none"/>
                <w:u w:val="none"/>
                <w:vertAlign w:val="baseline"/>
                <w:lang w:val="en-US" w:eastAsia="zh-CN"/>
              </w:rPr>
              <w:t>参加本单位工作时间</w:t>
            </w:r>
          </w:p>
        </w:tc>
        <w:tc>
          <w:tcPr>
            <w:tcW w:w="996" w:type="dxa"/>
            <w:vAlign w:val="center"/>
          </w:tcPr>
          <w:p w14:paraId="16A3DF2C">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备注</w:t>
            </w:r>
          </w:p>
        </w:tc>
      </w:tr>
      <w:tr w14:paraId="6709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622BE07F">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36E0D6A0">
            <w:pPr>
              <w:spacing w:line="360" w:lineRule="auto"/>
              <w:jc w:val="both"/>
              <w:rPr>
                <w:rFonts w:hint="eastAsia" w:ascii="仿宋" w:hAnsi="仿宋" w:eastAsia="仿宋" w:cs="仿宋"/>
                <w:b/>
                <w:bCs/>
                <w:color w:val="auto"/>
                <w:sz w:val="28"/>
                <w:szCs w:val="28"/>
                <w:highlight w:val="none"/>
                <w:u w:val="single"/>
                <w:vertAlign w:val="baseline"/>
              </w:rPr>
            </w:pPr>
          </w:p>
        </w:tc>
        <w:tc>
          <w:tcPr>
            <w:tcW w:w="1260" w:type="dxa"/>
          </w:tcPr>
          <w:p w14:paraId="08EACB5C">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256F853E">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35CABF29">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60C2D452">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5FD10B4E">
            <w:pPr>
              <w:spacing w:line="360" w:lineRule="auto"/>
              <w:jc w:val="both"/>
              <w:rPr>
                <w:rFonts w:hint="eastAsia" w:ascii="仿宋" w:hAnsi="仿宋" w:eastAsia="仿宋" w:cs="仿宋"/>
                <w:bCs w:val="0"/>
                <w:color w:val="auto"/>
                <w:sz w:val="28"/>
                <w:szCs w:val="28"/>
                <w:highlight w:val="none"/>
                <w:u w:val="single"/>
                <w:vertAlign w:val="baseline"/>
              </w:rPr>
            </w:pPr>
          </w:p>
        </w:tc>
      </w:tr>
      <w:tr w14:paraId="5A9E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01EAA564">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11C41C8">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1E197153">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44B24361">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32546738">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0760C341">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5EA20C57">
            <w:pPr>
              <w:spacing w:line="360" w:lineRule="auto"/>
              <w:jc w:val="both"/>
              <w:rPr>
                <w:rFonts w:hint="eastAsia" w:ascii="仿宋" w:hAnsi="仿宋" w:eastAsia="仿宋" w:cs="仿宋"/>
                <w:bCs w:val="0"/>
                <w:color w:val="auto"/>
                <w:sz w:val="28"/>
                <w:szCs w:val="28"/>
                <w:highlight w:val="none"/>
                <w:u w:val="single"/>
                <w:vertAlign w:val="baseline"/>
              </w:rPr>
            </w:pPr>
          </w:p>
        </w:tc>
      </w:tr>
      <w:tr w14:paraId="264B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0B42F0BB">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7ED0AE2F">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02F9B1F0">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41C537C">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0957387A">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69EC0503">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3642FD19">
            <w:pPr>
              <w:spacing w:line="360" w:lineRule="auto"/>
              <w:jc w:val="both"/>
              <w:rPr>
                <w:rFonts w:hint="eastAsia" w:ascii="仿宋" w:hAnsi="仿宋" w:eastAsia="仿宋" w:cs="仿宋"/>
                <w:bCs w:val="0"/>
                <w:color w:val="auto"/>
                <w:sz w:val="28"/>
                <w:szCs w:val="28"/>
                <w:highlight w:val="none"/>
                <w:u w:val="single"/>
                <w:vertAlign w:val="baseline"/>
              </w:rPr>
            </w:pPr>
          </w:p>
        </w:tc>
      </w:tr>
      <w:tr w14:paraId="67EA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5A9308E6">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8A414C6">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6622500F">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20294F7F">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6A7A61E3">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4E35F218">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419C6FDF">
            <w:pPr>
              <w:spacing w:line="360" w:lineRule="auto"/>
              <w:jc w:val="both"/>
              <w:rPr>
                <w:rFonts w:hint="eastAsia" w:ascii="仿宋" w:hAnsi="仿宋" w:eastAsia="仿宋" w:cs="仿宋"/>
                <w:bCs w:val="0"/>
                <w:color w:val="auto"/>
                <w:sz w:val="28"/>
                <w:szCs w:val="28"/>
                <w:highlight w:val="none"/>
                <w:u w:val="single"/>
                <w:vertAlign w:val="baseline"/>
              </w:rPr>
            </w:pPr>
          </w:p>
        </w:tc>
      </w:tr>
      <w:tr w14:paraId="240A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2384DF40">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2A09BF3B">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598F439F">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2C3ADDD3">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6AE97AB2">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72170348">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5BDD216F">
            <w:pPr>
              <w:spacing w:line="360" w:lineRule="auto"/>
              <w:jc w:val="both"/>
              <w:rPr>
                <w:rFonts w:hint="eastAsia" w:ascii="仿宋" w:hAnsi="仿宋" w:eastAsia="仿宋" w:cs="仿宋"/>
                <w:bCs w:val="0"/>
                <w:color w:val="auto"/>
                <w:sz w:val="28"/>
                <w:szCs w:val="28"/>
                <w:highlight w:val="none"/>
                <w:u w:val="single"/>
                <w:vertAlign w:val="baseline"/>
              </w:rPr>
            </w:pPr>
          </w:p>
        </w:tc>
      </w:tr>
      <w:tr w14:paraId="0D83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14:paraId="1EA4E4D2">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4CAD20C">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214434B1">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4908D6A8">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221EB783">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1AE77BFC">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3E9EE9FA">
            <w:pPr>
              <w:spacing w:line="360" w:lineRule="auto"/>
              <w:jc w:val="both"/>
              <w:rPr>
                <w:rFonts w:hint="eastAsia" w:ascii="仿宋" w:hAnsi="仿宋" w:eastAsia="仿宋" w:cs="仿宋"/>
                <w:bCs w:val="0"/>
                <w:color w:val="auto"/>
                <w:sz w:val="28"/>
                <w:szCs w:val="28"/>
                <w:highlight w:val="none"/>
                <w:u w:val="single"/>
                <w:vertAlign w:val="baseline"/>
              </w:rPr>
            </w:pPr>
          </w:p>
        </w:tc>
      </w:tr>
      <w:tr w14:paraId="1F8D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14:paraId="1F44C62B">
            <w:pPr>
              <w:spacing w:line="360" w:lineRule="auto"/>
              <w:jc w:val="both"/>
              <w:rPr>
                <w:rFonts w:hint="eastAsia" w:ascii="仿宋" w:hAnsi="仿宋" w:eastAsia="仿宋" w:cs="仿宋"/>
                <w:bCs w:val="0"/>
                <w:color w:val="auto"/>
                <w:sz w:val="28"/>
                <w:szCs w:val="28"/>
                <w:highlight w:val="none"/>
                <w:u w:val="singl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w:t>
            </w:r>
          </w:p>
        </w:tc>
      </w:tr>
    </w:tbl>
    <w:p w14:paraId="566D8322">
      <w:pPr>
        <w:pStyle w:val="145"/>
        <w:spacing w:before="240" w:line="48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注：后附以上人员专业技术资格证书及在本公司缴纳社保情况。</w:t>
      </w:r>
    </w:p>
    <w:p w14:paraId="7384AAD3">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69EF6E1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186FCE">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拟投入本项目设备情况一览表</w:t>
      </w:r>
    </w:p>
    <w:p w14:paraId="14BBAC0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70DC3340">
      <w:pPr>
        <w:pStyle w:val="4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w:t>
      </w:r>
      <w:r>
        <w:rPr>
          <w:rFonts w:hint="eastAsia" w:ascii="仿宋" w:hAnsi="仿宋" w:eastAsia="仿宋" w:cs="仿宋"/>
          <w:bCs w:val="0"/>
          <w:color w:val="auto"/>
          <w:sz w:val="28"/>
          <w:szCs w:val="28"/>
          <w:highlight w:val="none"/>
          <w:lang w:val="en-US" w:eastAsia="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491"/>
        <w:gridCol w:w="1681"/>
        <w:gridCol w:w="1947"/>
        <w:gridCol w:w="1768"/>
        <w:gridCol w:w="1039"/>
      </w:tblGrid>
      <w:tr w14:paraId="10D2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031" w:type="dxa"/>
            <w:vAlign w:val="center"/>
          </w:tcPr>
          <w:p w14:paraId="292C689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序号</w:t>
            </w:r>
          </w:p>
        </w:tc>
        <w:tc>
          <w:tcPr>
            <w:tcW w:w="1491" w:type="dxa"/>
            <w:vAlign w:val="center"/>
          </w:tcPr>
          <w:p w14:paraId="0B5E82E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rPr>
            </w:pPr>
            <w:r>
              <w:rPr>
                <w:rFonts w:hint="eastAsia" w:ascii="仿宋" w:hAnsi="仿宋" w:eastAsia="仿宋" w:cs="仿宋"/>
                <w:bCs w:val="0"/>
                <w:color w:val="auto"/>
                <w:sz w:val="28"/>
                <w:szCs w:val="28"/>
                <w:highlight w:val="none"/>
                <w:lang w:val="en-US" w:eastAsia="zh-CN"/>
              </w:rPr>
              <w:t>设备名称</w:t>
            </w:r>
          </w:p>
        </w:tc>
        <w:tc>
          <w:tcPr>
            <w:tcW w:w="1681" w:type="dxa"/>
            <w:vAlign w:val="center"/>
          </w:tcPr>
          <w:p w14:paraId="21D9D67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品牌型号</w:t>
            </w:r>
          </w:p>
        </w:tc>
        <w:tc>
          <w:tcPr>
            <w:tcW w:w="1947" w:type="dxa"/>
            <w:vAlign w:val="center"/>
          </w:tcPr>
          <w:p w14:paraId="4A3F84A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数量</w:t>
            </w:r>
          </w:p>
        </w:tc>
        <w:tc>
          <w:tcPr>
            <w:tcW w:w="1768" w:type="dxa"/>
            <w:vAlign w:val="center"/>
          </w:tcPr>
          <w:p w14:paraId="26D02A5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自有/租赁</w:t>
            </w:r>
          </w:p>
        </w:tc>
        <w:tc>
          <w:tcPr>
            <w:tcW w:w="1039" w:type="dxa"/>
            <w:vAlign w:val="center"/>
          </w:tcPr>
          <w:p w14:paraId="29474EE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备注</w:t>
            </w:r>
          </w:p>
        </w:tc>
      </w:tr>
      <w:tr w14:paraId="06AA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vAlign w:val="center"/>
          </w:tcPr>
          <w:p w14:paraId="1810BD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0B5ECE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149E5F8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3D25523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7723830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14B420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04C7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vAlign w:val="center"/>
          </w:tcPr>
          <w:p w14:paraId="0097EF7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7271E45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1A475F4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79D41BD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106CF50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55063E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22CA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0EB2EFD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12197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192E884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25DA547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2078623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4BCCAD8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5467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152617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50A4070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24F7235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1D984B1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31F0479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7AF270E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301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1D7B2C6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08DD03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6DA8083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0BE72B7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01C1B1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6677ADC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5296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418DFB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38F91D5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076500A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69FB5B1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6EE0F16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79F9C7B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68E5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5D0780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538F800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3ECAA71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60A0A08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08EE35D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5B82F5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74E3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48B4E4C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5EA66E5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2080501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6737B91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52CA297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1BA533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7E1E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31" w:type="dxa"/>
            <w:vAlign w:val="center"/>
          </w:tcPr>
          <w:p w14:paraId="1B9DE0B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491" w:type="dxa"/>
            <w:vAlign w:val="center"/>
          </w:tcPr>
          <w:p w14:paraId="1C6E431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81" w:type="dxa"/>
            <w:vAlign w:val="center"/>
          </w:tcPr>
          <w:p w14:paraId="201341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947" w:type="dxa"/>
            <w:vAlign w:val="center"/>
          </w:tcPr>
          <w:p w14:paraId="1ED69C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68" w:type="dxa"/>
            <w:vAlign w:val="center"/>
          </w:tcPr>
          <w:p w14:paraId="729C6A8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6D04CBB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bl>
    <w:p w14:paraId="55E3F951">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06776A2B">
      <w:pPr>
        <w:pStyle w:val="49"/>
        <w:rPr>
          <w:rFonts w:hint="eastAsia" w:ascii="仿宋" w:hAnsi="仿宋" w:eastAsia="仿宋" w:cs="仿宋"/>
          <w:color w:val="auto"/>
          <w:highlight w:val="none"/>
        </w:rPr>
      </w:pPr>
    </w:p>
    <w:p w14:paraId="56A8AF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03"/>
    <w:bookmarkEnd w:id="304"/>
    <w:bookmarkEnd w:id="305"/>
    <w:bookmarkEnd w:id="306"/>
    <w:bookmarkEnd w:id="307"/>
    <w:bookmarkEnd w:id="308"/>
    <w:bookmarkEnd w:id="309"/>
    <w:p w14:paraId="3BC09F61">
      <w:pPr>
        <w:pStyle w:val="3"/>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312" w:name="_Toc3028"/>
      <w:bookmarkStart w:id="313" w:name="_Toc14828"/>
      <w:bookmarkStart w:id="314" w:name="_Toc19836"/>
      <w:bookmarkStart w:id="315" w:name="_Toc525996982"/>
      <w:bookmarkStart w:id="316" w:name="_Toc323130140"/>
      <w:bookmarkStart w:id="317" w:name="_Toc7098148"/>
      <w:bookmarkStart w:id="318" w:name="_Toc6566"/>
      <w:bookmarkStart w:id="319" w:name="_Toc325620734"/>
      <w:bookmarkStart w:id="320" w:name="_Toc356490398"/>
      <w:bookmarkStart w:id="321" w:name="_Toc356491348"/>
      <w:bookmarkStart w:id="322" w:name="_Toc323129573"/>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w:t>
      </w:r>
      <w:bookmarkEnd w:id="312"/>
      <w:bookmarkEnd w:id="313"/>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日至今以来签订的同类业绩一览表</w:t>
      </w:r>
      <w:bookmarkEnd w:id="314"/>
    </w:p>
    <w:p w14:paraId="45D328C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日至今以来签订的同类业绩一览表</w:t>
      </w:r>
    </w:p>
    <w:p w14:paraId="1FDEBDB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269D50A1">
      <w:pPr>
        <w:pStyle w:val="17"/>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投标人名称：（公章）  法定代表人或授权代理人签字： </w:t>
      </w:r>
    </w:p>
    <w:p w14:paraId="6C682FAF">
      <w:pPr>
        <w:pStyle w:val="17"/>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u w:val="single"/>
        </w:rPr>
      </w:pPr>
    </w:p>
    <w:tbl>
      <w:tblPr>
        <w:tblStyle w:val="39"/>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14:paraId="33F1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14:paraId="63CD5255">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56" w:type="dxa"/>
            <w:vAlign w:val="center"/>
          </w:tcPr>
          <w:p w14:paraId="38C2416B">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118" w:type="dxa"/>
            <w:vAlign w:val="center"/>
          </w:tcPr>
          <w:p w14:paraId="4CFEA40A">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w:t>
            </w:r>
          </w:p>
        </w:tc>
        <w:tc>
          <w:tcPr>
            <w:tcW w:w="1179" w:type="dxa"/>
            <w:vAlign w:val="center"/>
          </w:tcPr>
          <w:p w14:paraId="61964EE5">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服务名称</w:t>
            </w:r>
          </w:p>
        </w:tc>
        <w:tc>
          <w:tcPr>
            <w:tcW w:w="1396" w:type="dxa"/>
            <w:vAlign w:val="center"/>
          </w:tcPr>
          <w:p w14:paraId="242B5080">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合同签订日期</w:t>
            </w:r>
          </w:p>
        </w:tc>
        <w:tc>
          <w:tcPr>
            <w:tcW w:w="1405" w:type="dxa"/>
            <w:vAlign w:val="center"/>
          </w:tcPr>
          <w:p w14:paraId="0DDE840D">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项目单位</w:t>
            </w:r>
          </w:p>
        </w:tc>
        <w:tc>
          <w:tcPr>
            <w:tcW w:w="1134" w:type="dxa"/>
            <w:vAlign w:val="center"/>
          </w:tcPr>
          <w:p w14:paraId="4A74A633">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1560" w:type="dxa"/>
            <w:vAlign w:val="center"/>
          </w:tcPr>
          <w:p w14:paraId="4F8FBEBF">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r>
      <w:tr w14:paraId="2D6D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1DC2D68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5A8936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2E774BC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47E97C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375418F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7583293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3B0A42F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7F08B84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3E8A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2D15BD8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6B3233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6603DCC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06603F1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701081A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3BAFFEB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3A08CBB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0AAD7AA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612A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48EFF37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AC65F8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3A6C780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4E30368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6583C0A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07BD0A71">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106197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0BDC5C8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14D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74C9DC7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124F0A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48813ED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268B34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5640ABC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03C79B7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479CDE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30B1097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7DBE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791B4B8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2C742BB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01EECC4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D39B38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2FE924D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78AA299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39F6B9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548B68F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6CCA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15398B8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1FFEA65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59588E6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7A91552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6E5393C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44D0DF2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67C00EE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1C72BD4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05DF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2FA336D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50E9A5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359F085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F19942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6219169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2F9FAA9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72CA49C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5CA9CB2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2B57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5C632BA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57F1786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2ED3B6A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F206C1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24E6E17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484CD2C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CB640F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3C8D206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3C9A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511A252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4C3E32E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76C5B47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77217C8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3346F3D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3061409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37636FB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53F7CD1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2CD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5445528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08CB8FF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07F2181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216BE6B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1A60E45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5EEF36A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4917A8D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12D6688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2C78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6BECFCA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2F2B3E0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2B700D5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0ADF720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31B848B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4E2942C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6565F07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1929678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7F0E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620FB47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2B7C454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1F02A07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700FCB0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5B4D64F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309351C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60804B1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3C7E200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bl>
    <w:p w14:paraId="3EED99E3">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说明：以上合同案例须真实有效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后附</w:t>
      </w:r>
      <w:r>
        <w:rPr>
          <w:rFonts w:hint="eastAsia" w:ascii="仿宋" w:hAnsi="仿宋" w:eastAsia="仿宋" w:cs="仿宋"/>
          <w:color w:val="auto"/>
          <w:sz w:val="28"/>
          <w:szCs w:val="28"/>
          <w:highlight w:val="none"/>
        </w:rPr>
        <w:t>完整合同复印件。</w:t>
      </w:r>
    </w:p>
    <w:p w14:paraId="7D6500A2">
      <w:pPr>
        <w:pageBreakBefore w:val="0"/>
        <w:kinsoku/>
        <w:overflowPunct/>
        <w:topLinePunct w:val="0"/>
        <w:bidi w:val="0"/>
        <w:snapToGri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C2B3C50">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15"/>
    <w:bookmarkEnd w:id="316"/>
    <w:bookmarkEnd w:id="317"/>
    <w:bookmarkEnd w:id="318"/>
    <w:bookmarkEnd w:id="319"/>
    <w:bookmarkEnd w:id="320"/>
    <w:bookmarkEnd w:id="321"/>
    <w:bookmarkEnd w:id="322"/>
    <w:p w14:paraId="2FBADBA0">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323" w:name="_Toc215"/>
      <w:bookmarkStart w:id="324" w:name="_Toc16991"/>
      <w:bookmarkStart w:id="325" w:name="_Toc4839"/>
      <w:bookmarkStart w:id="326" w:name="_Toc501386372"/>
      <w:bookmarkStart w:id="327" w:name="_Toc481499180"/>
      <w:bookmarkStart w:id="328" w:name="_Toc323129574"/>
      <w:bookmarkStart w:id="329" w:name="_Toc323130141"/>
      <w:bookmarkStart w:id="330" w:name="_Toc325620735"/>
      <w:bookmarkStart w:id="331" w:name="_Toc356491349"/>
      <w:bookmarkStart w:id="332" w:name="_Toc356490399"/>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政策功能体现</w:t>
      </w:r>
      <w:bookmarkEnd w:id="323"/>
      <w:bookmarkEnd w:id="324"/>
      <w:bookmarkEnd w:id="325"/>
    </w:p>
    <w:p w14:paraId="2F644EF1">
      <w:pPr>
        <w:pageBreakBefore w:val="0"/>
        <w:kinsoku/>
        <w:overflowPunct/>
        <w:topLinePunct w:val="0"/>
        <w:bidi w:val="0"/>
        <w:snapToGrid/>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（一）中小企业声明函</w:t>
      </w:r>
    </w:p>
    <w:p w14:paraId="47C71AC4">
      <w:pPr>
        <w:kinsoku w:val="0"/>
        <w:overflowPunct w:val="0"/>
        <w:autoSpaceDE w:val="0"/>
        <w:autoSpaceDN w:val="0"/>
        <w:adjustRightInd w:val="0"/>
        <w:spacing w:line="360" w:lineRule="auto"/>
        <w:ind w:left="120" w:right="116" w:firstLine="64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 企业发展管理办法》（财库﹝2020﹞46  号）的规定，本公司</w:t>
      </w:r>
    </w:p>
    <w:p w14:paraId="1CB0849A">
      <w:pPr>
        <w:kinsoku w:val="0"/>
        <w:overflowPunct w:val="0"/>
        <w:autoSpaceDE w:val="0"/>
        <w:autoSpaceDN w:val="0"/>
        <w:adjustRightInd w:val="0"/>
        <w:spacing w:before="14" w:line="360" w:lineRule="auto"/>
        <w:ind w:left="120" w:right="2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（联合体）参加</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采购活动，服务 全部由符合政策要求的中小企业承接。相关企业（含联合 体中的中小企业、签订分包意向协议的中小企业）的具体情况如下：</w:t>
      </w:r>
    </w:p>
    <w:p w14:paraId="7E43370D">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招标文件</w:t>
      </w:r>
      <w:r>
        <w:rPr>
          <w:rFonts w:hint="eastAsia" w:ascii="仿宋" w:hAnsi="仿宋" w:eastAsia="仿宋" w:cs="仿宋"/>
          <w:color w:val="auto"/>
          <w:kern w:val="0"/>
          <w:sz w:val="24"/>
          <w:szCs w:val="24"/>
          <w:highlight w:val="none"/>
          <w:u w:val="single"/>
        </w:rPr>
        <w:t>中明确的所属行业）</w:t>
      </w:r>
      <w:r>
        <w:rPr>
          <w:rFonts w:hint="eastAsia" w:ascii="仿宋" w:hAnsi="仿宋" w:eastAsia="仿宋" w:cs="仿宋"/>
          <w:color w:val="auto"/>
          <w:kern w:val="0"/>
          <w:sz w:val="24"/>
          <w:szCs w:val="24"/>
          <w:highlight w:val="none"/>
        </w:rPr>
        <w:t>； 承建（承接）企业为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 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小型企业、微型企业）</w:t>
      </w:r>
      <w:r>
        <w:rPr>
          <w:rFonts w:hint="eastAsia" w:ascii="仿宋" w:hAnsi="仿宋" w:eastAsia="仿宋" w:cs="仿宋"/>
          <w:color w:val="auto"/>
          <w:kern w:val="0"/>
          <w:sz w:val="24"/>
          <w:szCs w:val="24"/>
          <w:highlight w:val="none"/>
        </w:rPr>
        <w:t>；</w:t>
      </w:r>
    </w:p>
    <w:p w14:paraId="781BD554">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招标文件</w:t>
      </w:r>
      <w:r>
        <w:rPr>
          <w:rFonts w:hint="eastAsia" w:ascii="仿宋" w:hAnsi="仿宋" w:eastAsia="仿宋" w:cs="仿宋"/>
          <w:color w:val="auto"/>
          <w:kern w:val="0"/>
          <w:sz w:val="24"/>
          <w:szCs w:val="24"/>
          <w:highlight w:val="none"/>
          <w:u w:val="single"/>
        </w:rPr>
        <w:t>中明确的所属行业）</w:t>
      </w:r>
      <w:r>
        <w:rPr>
          <w:rFonts w:hint="eastAsia" w:ascii="仿宋" w:hAnsi="仿宋" w:eastAsia="仿宋" w:cs="仿宋"/>
          <w:color w:val="auto"/>
          <w:kern w:val="0"/>
          <w:sz w:val="24"/>
          <w:szCs w:val="24"/>
          <w:highlight w:val="none"/>
        </w:rPr>
        <w:t>； 承建（承接）企业为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 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小型企业、微型企业）</w:t>
      </w:r>
      <w:r>
        <w:rPr>
          <w:rFonts w:hint="eastAsia" w:ascii="仿宋" w:hAnsi="仿宋" w:eastAsia="仿宋" w:cs="仿宋"/>
          <w:color w:val="auto"/>
          <w:kern w:val="0"/>
          <w:sz w:val="24"/>
          <w:szCs w:val="24"/>
          <w:highlight w:val="none"/>
        </w:rPr>
        <w:t>；</w:t>
      </w:r>
    </w:p>
    <w:p w14:paraId="2DBFF61C">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以上企业，不属于大企业的分支机构，不存在控股股东为大企业的情形，也不存在与大企业的负责人为同一人的情形。</w:t>
      </w:r>
    </w:p>
    <w:p w14:paraId="1BB4975D">
      <w:pPr>
        <w:pStyle w:val="164"/>
        <w:snapToGrid w:val="0"/>
        <w:spacing w:after="200" w:line="360" w:lineRule="auto"/>
        <w:ind w:firstLine="567"/>
        <w:rPr>
          <w:rStyle w:val="141"/>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 法承担相应责任。</w:t>
      </w:r>
    </w:p>
    <w:p w14:paraId="6745D983">
      <w:pPr>
        <w:pStyle w:val="164"/>
        <w:snapToGrid w:val="0"/>
        <w:spacing w:after="200" w:line="360" w:lineRule="auto"/>
        <w:ind w:firstLine="567"/>
        <w:rPr>
          <w:rStyle w:val="141"/>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 xml:space="preserve">企业名称： </w:t>
      </w:r>
    </w:p>
    <w:p w14:paraId="2A509CB2">
      <w:pPr>
        <w:pStyle w:val="164"/>
        <w:snapToGrid w:val="0"/>
        <w:spacing w:after="200" w:line="240" w:lineRule="atLeast"/>
        <w:ind w:firstLine="567"/>
        <w:rPr>
          <w:rStyle w:val="141"/>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日 期：</w:t>
      </w:r>
    </w:p>
    <w:p w14:paraId="7C8C7448">
      <w:pPr>
        <w:pStyle w:val="164"/>
        <w:snapToGrid w:val="0"/>
        <w:spacing w:after="200" w:line="240" w:lineRule="atLeast"/>
        <w:ind w:firstLine="567"/>
        <w:rPr>
          <w:rStyle w:val="141"/>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 xml:space="preserve">                         </w:t>
      </w:r>
    </w:p>
    <w:p w14:paraId="66C74C3F">
      <w:pPr>
        <w:pStyle w:val="139"/>
        <w:spacing w:after="200" w:line="360" w:lineRule="auto"/>
        <w:jc w:val="left"/>
        <w:rPr>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　　1从业人员、营业收入、资产总额填报上一年度数据，无上一年度数据的新成立企业可不填报。</w:t>
      </w:r>
    </w:p>
    <w:p w14:paraId="36E3742F">
      <w:pPr>
        <w:pStyle w:val="139"/>
        <w:pageBreakBefore w:val="0"/>
        <w:kinsoku/>
        <w:overflowPunct/>
        <w:topLinePunct w:val="0"/>
        <w:bidi w:val="0"/>
        <w:snapToGrid/>
        <w:spacing w:after="200"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28"/>
          <w:szCs w:val="28"/>
          <w:highlight w:val="none"/>
        </w:rPr>
        <w:t>（二）  残疾人福利性单位声明函</w:t>
      </w:r>
    </w:p>
    <w:p w14:paraId="1CB15744">
      <w:pPr>
        <w:pStyle w:val="139"/>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2F4A829">
      <w:pPr>
        <w:pStyle w:val="139"/>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14:paraId="03891DC9">
      <w:pPr>
        <w:pStyle w:val="139"/>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p>
    <w:p w14:paraId="14390951">
      <w:pPr>
        <w:pageBreakBefore w:val="0"/>
        <w:kinsoku/>
        <w:overflowPunct/>
        <w:topLinePunct w:val="0"/>
        <w:bidi w:val="0"/>
        <w:snapToGrid/>
        <w:spacing w:line="360" w:lineRule="auto"/>
        <w:ind w:right="7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（三）省级以上监狱管理局、戒毒管理局（含新疆生产建设兵团） 出具的属于监狱企业的证明文件复印件</w:t>
      </w:r>
    </w:p>
    <w:p w14:paraId="39F414FC">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26"/>
    <w:bookmarkEnd w:id="327"/>
    <w:p w14:paraId="5894D34F">
      <w:pPr>
        <w:pStyle w:val="3"/>
        <w:pageBreakBefore w:val="0"/>
        <w:kinsoku/>
        <w:overflowPunct/>
        <w:topLinePunct w:val="0"/>
        <w:bidi w:val="0"/>
        <w:snapToGrid/>
        <w:spacing w:line="360" w:lineRule="auto"/>
        <w:rPr>
          <w:rFonts w:hint="default" w:ascii="仿宋" w:hAnsi="仿宋" w:eastAsia="仿宋" w:cs="仿宋"/>
          <w:color w:val="auto"/>
          <w:sz w:val="28"/>
          <w:szCs w:val="28"/>
          <w:highlight w:val="none"/>
          <w:lang w:val="en-US" w:eastAsia="zh-CN"/>
        </w:rPr>
      </w:pPr>
      <w:bookmarkStart w:id="333" w:name="_Toc19507"/>
      <w:bookmarkStart w:id="334" w:name="_Toc15273"/>
      <w:bookmarkStart w:id="335" w:name="_Toc28370"/>
      <w:r>
        <w:rPr>
          <w:rFonts w:hint="eastAsia" w:ascii="仿宋" w:hAnsi="仿宋" w:eastAsia="仿宋" w:cs="仿宋"/>
          <w:color w:val="auto"/>
          <w:sz w:val="28"/>
          <w:szCs w:val="28"/>
          <w:highlight w:val="none"/>
          <w:lang w:val="en-US" w:eastAsia="zh-CN"/>
        </w:rPr>
        <w:t>附件</w:t>
      </w:r>
      <w:bookmarkEnd w:id="328"/>
      <w:bookmarkEnd w:id="329"/>
      <w:r>
        <w:rPr>
          <w:rFonts w:hint="eastAsia" w:ascii="仿宋" w:hAnsi="仿宋" w:eastAsia="仿宋" w:cs="仿宋"/>
          <w:color w:val="auto"/>
          <w:sz w:val="28"/>
          <w:szCs w:val="28"/>
          <w:highlight w:val="none"/>
          <w:lang w:val="en-US" w:eastAsia="zh-CN"/>
        </w:rPr>
        <w:t>十二：检测校准设备清单响应情况</w:t>
      </w:r>
      <w:bookmarkEnd w:id="333"/>
    </w:p>
    <w:p w14:paraId="6E9E474E">
      <w:pPr>
        <w:spacing w:before="48" w:line="212" w:lineRule="auto"/>
        <w:ind w:left="210"/>
        <w:jc w:val="center"/>
        <w:rPr>
          <w:rFonts w:ascii="宋体" w:hAnsi="宋体" w:eastAsia="宋体" w:cs="宋体"/>
          <w:sz w:val="24"/>
          <w:szCs w:val="24"/>
        </w:rPr>
      </w:pPr>
      <w:r>
        <w:rPr>
          <w:rFonts w:hint="eastAsia" w:ascii="仿宋" w:hAnsi="仿宋" w:eastAsia="仿宋" w:cs="仿宋"/>
          <w:b/>
          <w:bCs/>
          <w:spacing w:val="-3"/>
          <w:sz w:val="24"/>
          <w:szCs w:val="24"/>
        </w:rPr>
        <w:t>检测校准设备清单</w:t>
      </w:r>
    </w:p>
    <w:tbl>
      <w:tblPr>
        <w:tblStyle w:val="163"/>
        <w:tblW w:w="9812"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500"/>
        <w:gridCol w:w="1712"/>
        <w:gridCol w:w="1013"/>
        <w:gridCol w:w="587"/>
        <w:gridCol w:w="1650"/>
        <w:gridCol w:w="1725"/>
        <w:gridCol w:w="1025"/>
      </w:tblGrid>
      <w:tr w14:paraId="3061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600" w:type="dxa"/>
            <w:vAlign w:val="center"/>
          </w:tcPr>
          <w:p w14:paraId="06DBDB84">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序号</w:t>
            </w:r>
          </w:p>
        </w:tc>
        <w:tc>
          <w:tcPr>
            <w:tcW w:w="1500" w:type="dxa"/>
            <w:vAlign w:val="center"/>
          </w:tcPr>
          <w:p w14:paraId="357F4117">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设备名称</w:t>
            </w:r>
          </w:p>
        </w:tc>
        <w:tc>
          <w:tcPr>
            <w:tcW w:w="1712" w:type="dxa"/>
            <w:vAlign w:val="center"/>
          </w:tcPr>
          <w:p w14:paraId="04C6449F">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具有自检能力（填“√”)</w:t>
            </w:r>
          </w:p>
        </w:tc>
        <w:tc>
          <w:tcPr>
            <w:tcW w:w="1013" w:type="dxa"/>
            <w:vAlign w:val="center"/>
          </w:tcPr>
          <w:p w14:paraId="77318ECD">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响应文件中所对应页码</w:t>
            </w:r>
          </w:p>
        </w:tc>
        <w:tc>
          <w:tcPr>
            <w:tcW w:w="587" w:type="dxa"/>
            <w:vAlign w:val="center"/>
          </w:tcPr>
          <w:p w14:paraId="350F83FF">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序号</w:t>
            </w:r>
          </w:p>
        </w:tc>
        <w:tc>
          <w:tcPr>
            <w:tcW w:w="1650" w:type="dxa"/>
            <w:vAlign w:val="center"/>
          </w:tcPr>
          <w:p w14:paraId="33A294D5">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设备名称</w:t>
            </w:r>
          </w:p>
        </w:tc>
        <w:tc>
          <w:tcPr>
            <w:tcW w:w="1725" w:type="dxa"/>
            <w:vAlign w:val="center"/>
          </w:tcPr>
          <w:p w14:paraId="666BF93B">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具有自检能力（填“√”)</w:t>
            </w:r>
          </w:p>
        </w:tc>
        <w:tc>
          <w:tcPr>
            <w:tcW w:w="1025" w:type="dxa"/>
            <w:vAlign w:val="center"/>
          </w:tcPr>
          <w:p w14:paraId="0BB82FC7">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响应文件中所对应页码</w:t>
            </w:r>
          </w:p>
        </w:tc>
      </w:tr>
      <w:tr w14:paraId="2B5D3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A088C5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w:t>
            </w:r>
          </w:p>
        </w:tc>
        <w:tc>
          <w:tcPr>
            <w:tcW w:w="1500" w:type="dxa"/>
            <w:vAlign w:val="center"/>
          </w:tcPr>
          <w:p w14:paraId="36717ED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验光仪</w:t>
            </w:r>
          </w:p>
        </w:tc>
        <w:tc>
          <w:tcPr>
            <w:tcW w:w="1712" w:type="dxa"/>
            <w:vAlign w:val="center"/>
          </w:tcPr>
          <w:p w14:paraId="0635B8F1">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FDB496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61A159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83.</w:t>
            </w:r>
          </w:p>
        </w:tc>
        <w:tc>
          <w:tcPr>
            <w:tcW w:w="1650" w:type="dxa"/>
            <w:vAlign w:val="center"/>
          </w:tcPr>
          <w:p w14:paraId="60EABF9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电解质分析仪</w:t>
            </w:r>
          </w:p>
        </w:tc>
        <w:tc>
          <w:tcPr>
            <w:tcW w:w="1725" w:type="dxa"/>
            <w:vAlign w:val="center"/>
          </w:tcPr>
          <w:p w14:paraId="52A47559">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C293809">
            <w:pPr>
              <w:pStyle w:val="162"/>
              <w:spacing w:before="149" w:line="239" w:lineRule="auto"/>
              <w:ind w:right="180"/>
              <w:jc w:val="center"/>
              <w:rPr>
                <w:rFonts w:hint="eastAsia" w:ascii="仿宋" w:hAnsi="仿宋" w:eastAsia="仿宋" w:cs="仿宋"/>
                <w:b w:val="0"/>
                <w:bCs w:val="0"/>
                <w:spacing w:val="5"/>
                <w:sz w:val="24"/>
                <w:szCs w:val="24"/>
              </w:rPr>
            </w:pPr>
          </w:p>
        </w:tc>
      </w:tr>
      <w:tr w14:paraId="4C1F8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2CB7CF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w:t>
            </w:r>
          </w:p>
        </w:tc>
        <w:tc>
          <w:tcPr>
            <w:tcW w:w="1500" w:type="dxa"/>
            <w:vAlign w:val="center"/>
          </w:tcPr>
          <w:p w14:paraId="4D6FA44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角膜曲率计</w:t>
            </w:r>
          </w:p>
        </w:tc>
        <w:tc>
          <w:tcPr>
            <w:tcW w:w="1712" w:type="dxa"/>
            <w:vAlign w:val="center"/>
          </w:tcPr>
          <w:p w14:paraId="0431B71F">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4D012CA">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D8C91D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84.</w:t>
            </w:r>
          </w:p>
        </w:tc>
        <w:tc>
          <w:tcPr>
            <w:tcW w:w="1650" w:type="dxa"/>
            <w:vAlign w:val="center"/>
          </w:tcPr>
          <w:p w14:paraId="6C83061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酶标分析仪</w:t>
            </w:r>
          </w:p>
        </w:tc>
        <w:tc>
          <w:tcPr>
            <w:tcW w:w="1725" w:type="dxa"/>
            <w:vAlign w:val="center"/>
          </w:tcPr>
          <w:p w14:paraId="20B81CED">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3117BDC">
            <w:pPr>
              <w:pStyle w:val="162"/>
              <w:spacing w:before="149" w:line="239" w:lineRule="auto"/>
              <w:ind w:right="180"/>
              <w:jc w:val="center"/>
              <w:rPr>
                <w:rFonts w:hint="eastAsia" w:ascii="仿宋" w:hAnsi="仿宋" w:eastAsia="仿宋" w:cs="仿宋"/>
                <w:b w:val="0"/>
                <w:bCs w:val="0"/>
                <w:spacing w:val="5"/>
                <w:sz w:val="24"/>
                <w:szCs w:val="24"/>
              </w:rPr>
            </w:pPr>
          </w:p>
        </w:tc>
      </w:tr>
      <w:tr w14:paraId="022F9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A60520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w:t>
            </w:r>
          </w:p>
        </w:tc>
        <w:tc>
          <w:tcPr>
            <w:tcW w:w="1500" w:type="dxa"/>
            <w:vAlign w:val="center"/>
          </w:tcPr>
          <w:p w14:paraId="055F3A5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玻璃体温计</w:t>
            </w:r>
          </w:p>
        </w:tc>
        <w:tc>
          <w:tcPr>
            <w:tcW w:w="1712" w:type="dxa"/>
            <w:vAlign w:val="center"/>
          </w:tcPr>
          <w:p w14:paraId="3553CCE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C582840">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1A5060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85.</w:t>
            </w:r>
          </w:p>
        </w:tc>
        <w:tc>
          <w:tcPr>
            <w:tcW w:w="1650" w:type="dxa"/>
            <w:vAlign w:val="center"/>
          </w:tcPr>
          <w:p w14:paraId="60045D7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便携式血糖仪</w:t>
            </w:r>
          </w:p>
        </w:tc>
        <w:tc>
          <w:tcPr>
            <w:tcW w:w="1725" w:type="dxa"/>
            <w:vAlign w:val="center"/>
          </w:tcPr>
          <w:p w14:paraId="74F931A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27EAB5E">
            <w:pPr>
              <w:pStyle w:val="162"/>
              <w:spacing w:before="149" w:line="239" w:lineRule="auto"/>
              <w:ind w:right="180"/>
              <w:jc w:val="center"/>
              <w:rPr>
                <w:rFonts w:hint="eastAsia" w:ascii="仿宋" w:hAnsi="仿宋" w:eastAsia="仿宋" w:cs="仿宋"/>
                <w:b w:val="0"/>
                <w:bCs w:val="0"/>
                <w:spacing w:val="5"/>
                <w:sz w:val="24"/>
                <w:szCs w:val="24"/>
              </w:rPr>
            </w:pPr>
          </w:p>
        </w:tc>
      </w:tr>
      <w:tr w14:paraId="7D868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C1E07F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w:t>
            </w:r>
          </w:p>
        </w:tc>
        <w:tc>
          <w:tcPr>
            <w:tcW w:w="1500" w:type="dxa"/>
            <w:vAlign w:val="center"/>
          </w:tcPr>
          <w:p w14:paraId="41F395E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放射性活度计</w:t>
            </w:r>
          </w:p>
        </w:tc>
        <w:tc>
          <w:tcPr>
            <w:tcW w:w="1712" w:type="dxa"/>
            <w:vAlign w:val="center"/>
          </w:tcPr>
          <w:p w14:paraId="78741F27">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19B53A1">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7D0D7F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86.</w:t>
            </w:r>
          </w:p>
        </w:tc>
        <w:tc>
          <w:tcPr>
            <w:tcW w:w="1650" w:type="dxa"/>
            <w:vAlign w:val="center"/>
          </w:tcPr>
          <w:p w14:paraId="6FE642B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医用超声诊断仪超声源</w:t>
            </w:r>
          </w:p>
        </w:tc>
        <w:tc>
          <w:tcPr>
            <w:tcW w:w="1725" w:type="dxa"/>
            <w:vAlign w:val="center"/>
          </w:tcPr>
          <w:p w14:paraId="3984A77E">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A27C207">
            <w:pPr>
              <w:pStyle w:val="162"/>
              <w:spacing w:before="149" w:line="239" w:lineRule="auto"/>
              <w:ind w:right="180"/>
              <w:jc w:val="center"/>
              <w:rPr>
                <w:rFonts w:hint="eastAsia" w:ascii="仿宋" w:hAnsi="仿宋" w:eastAsia="仿宋" w:cs="仿宋"/>
                <w:b w:val="0"/>
                <w:bCs w:val="0"/>
                <w:spacing w:val="5"/>
                <w:sz w:val="24"/>
                <w:szCs w:val="24"/>
              </w:rPr>
            </w:pPr>
          </w:p>
        </w:tc>
      </w:tr>
      <w:tr w14:paraId="0DF7D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CA6E40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w:t>
            </w:r>
          </w:p>
        </w:tc>
        <w:tc>
          <w:tcPr>
            <w:tcW w:w="1500" w:type="dxa"/>
            <w:vAlign w:val="center"/>
          </w:tcPr>
          <w:p w14:paraId="2F94F5E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动态可移动心电图机</w:t>
            </w:r>
          </w:p>
        </w:tc>
        <w:tc>
          <w:tcPr>
            <w:tcW w:w="1712" w:type="dxa"/>
            <w:vAlign w:val="center"/>
          </w:tcPr>
          <w:p w14:paraId="54F728D4">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F5D44DD">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64402D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87.</w:t>
            </w:r>
          </w:p>
        </w:tc>
        <w:tc>
          <w:tcPr>
            <w:tcW w:w="1650" w:type="dxa"/>
            <w:vAlign w:val="center"/>
          </w:tcPr>
          <w:p w14:paraId="2D2E2E0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彩色多普勒超声诊断仪</w:t>
            </w:r>
          </w:p>
        </w:tc>
        <w:tc>
          <w:tcPr>
            <w:tcW w:w="1725" w:type="dxa"/>
            <w:vAlign w:val="center"/>
          </w:tcPr>
          <w:p w14:paraId="5934A9D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1D50FD9">
            <w:pPr>
              <w:pStyle w:val="162"/>
              <w:spacing w:before="149" w:line="239" w:lineRule="auto"/>
              <w:ind w:right="180"/>
              <w:jc w:val="center"/>
              <w:rPr>
                <w:rFonts w:hint="eastAsia" w:ascii="仿宋" w:hAnsi="仿宋" w:eastAsia="仿宋" w:cs="仿宋"/>
                <w:b w:val="0"/>
                <w:bCs w:val="0"/>
                <w:spacing w:val="5"/>
                <w:sz w:val="24"/>
                <w:szCs w:val="24"/>
              </w:rPr>
            </w:pPr>
          </w:p>
        </w:tc>
      </w:tr>
      <w:tr w14:paraId="65D2C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076932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w:t>
            </w:r>
          </w:p>
        </w:tc>
        <w:tc>
          <w:tcPr>
            <w:tcW w:w="1500" w:type="dxa"/>
            <w:vAlign w:val="center"/>
          </w:tcPr>
          <w:p w14:paraId="3C98B90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脑电图机</w:t>
            </w:r>
          </w:p>
        </w:tc>
        <w:tc>
          <w:tcPr>
            <w:tcW w:w="1712" w:type="dxa"/>
            <w:vAlign w:val="center"/>
          </w:tcPr>
          <w:p w14:paraId="5AC575C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7558C7F">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D3C29C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88.</w:t>
            </w:r>
          </w:p>
        </w:tc>
        <w:tc>
          <w:tcPr>
            <w:tcW w:w="1650" w:type="dxa"/>
            <w:vAlign w:val="center"/>
          </w:tcPr>
          <w:p w14:paraId="53BC69C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超声多普勒胎心仪超声源</w:t>
            </w:r>
          </w:p>
        </w:tc>
        <w:tc>
          <w:tcPr>
            <w:tcW w:w="1725" w:type="dxa"/>
            <w:vAlign w:val="center"/>
          </w:tcPr>
          <w:p w14:paraId="26A67FCD">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55757D8">
            <w:pPr>
              <w:pStyle w:val="162"/>
              <w:spacing w:before="149" w:line="239" w:lineRule="auto"/>
              <w:ind w:right="180"/>
              <w:jc w:val="center"/>
              <w:rPr>
                <w:rFonts w:hint="eastAsia" w:ascii="仿宋" w:hAnsi="仿宋" w:eastAsia="仿宋" w:cs="仿宋"/>
                <w:b w:val="0"/>
                <w:bCs w:val="0"/>
                <w:spacing w:val="5"/>
                <w:sz w:val="24"/>
                <w:szCs w:val="24"/>
              </w:rPr>
            </w:pPr>
          </w:p>
        </w:tc>
      </w:tr>
      <w:tr w14:paraId="2220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82829C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w:t>
            </w:r>
          </w:p>
        </w:tc>
        <w:tc>
          <w:tcPr>
            <w:tcW w:w="1500" w:type="dxa"/>
            <w:vAlign w:val="center"/>
          </w:tcPr>
          <w:p w14:paraId="2944FF1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综合验光仪（含视力表）</w:t>
            </w:r>
          </w:p>
        </w:tc>
        <w:tc>
          <w:tcPr>
            <w:tcW w:w="1712" w:type="dxa"/>
            <w:vAlign w:val="center"/>
          </w:tcPr>
          <w:p w14:paraId="1E11690A">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773A86B">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D3252F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89.</w:t>
            </w:r>
          </w:p>
        </w:tc>
        <w:tc>
          <w:tcPr>
            <w:tcW w:w="1650" w:type="dxa"/>
            <w:vAlign w:val="center"/>
          </w:tcPr>
          <w:p w14:paraId="1CD7C4F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超声骨密度仪</w:t>
            </w:r>
          </w:p>
        </w:tc>
        <w:tc>
          <w:tcPr>
            <w:tcW w:w="1725" w:type="dxa"/>
            <w:vAlign w:val="center"/>
          </w:tcPr>
          <w:p w14:paraId="3446A790">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AE3D2DB">
            <w:pPr>
              <w:pStyle w:val="162"/>
              <w:spacing w:before="149" w:line="239" w:lineRule="auto"/>
              <w:ind w:right="180"/>
              <w:jc w:val="center"/>
              <w:rPr>
                <w:rFonts w:hint="eastAsia" w:ascii="仿宋" w:hAnsi="仿宋" w:eastAsia="仿宋" w:cs="仿宋"/>
                <w:b w:val="0"/>
                <w:bCs w:val="0"/>
                <w:spacing w:val="5"/>
                <w:sz w:val="24"/>
                <w:szCs w:val="24"/>
              </w:rPr>
            </w:pPr>
          </w:p>
        </w:tc>
      </w:tr>
      <w:tr w14:paraId="1F81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ECA849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8.</w:t>
            </w:r>
          </w:p>
        </w:tc>
        <w:tc>
          <w:tcPr>
            <w:tcW w:w="1500" w:type="dxa"/>
            <w:vAlign w:val="center"/>
          </w:tcPr>
          <w:p w14:paraId="0E86EFE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多参数监护仪</w:t>
            </w:r>
          </w:p>
        </w:tc>
        <w:tc>
          <w:tcPr>
            <w:tcW w:w="1712" w:type="dxa"/>
            <w:vAlign w:val="center"/>
          </w:tcPr>
          <w:p w14:paraId="1079798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A0360C8">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E4960F7">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90.</w:t>
            </w:r>
          </w:p>
        </w:tc>
        <w:tc>
          <w:tcPr>
            <w:tcW w:w="1650" w:type="dxa"/>
            <w:vAlign w:val="center"/>
          </w:tcPr>
          <w:p w14:paraId="2733131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超声经颅多普勒超声源诊断仪</w:t>
            </w:r>
          </w:p>
        </w:tc>
        <w:tc>
          <w:tcPr>
            <w:tcW w:w="1725" w:type="dxa"/>
            <w:vAlign w:val="center"/>
          </w:tcPr>
          <w:p w14:paraId="3C99E5E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A2E8C7B">
            <w:pPr>
              <w:pStyle w:val="162"/>
              <w:spacing w:before="149" w:line="239" w:lineRule="auto"/>
              <w:ind w:right="180"/>
              <w:jc w:val="center"/>
              <w:rPr>
                <w:rFonts w:hint="eastAsia" w:ascii="仿宋" w:hAnsi="仿宋" w:eastAsia="仿宋" w:cs="仿宋"/>
                <w:b w:val="0"/>
                <w:bCs w:val="0"/>
                <w:spacing w:val="5"/>
                <w:sz w:val="24"/>
                <w:szCs w:val="24"/>
              </w:rPr>
            </w:pPr>
          </w:p>
        </w:tc>
      </w:tr>
      <w:tr w14:paraId="54D8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8B3F5E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9.</w:t>
            </w:r>
          </w:p>
        </w:tc>
        <w:tc>
          <w:tcPr>
            <w:tcW w:w="1500" w:type="dxa"/>
            <w:vAlign w:val="center"/>
          </w:tcPr>
          <w:p w14:paraId="375D40B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医用诊断X射线辐射源</w:t>
            </w:r>
          </w:p>
        </w:tc>
        <w:tc>
          <w:tcPr>
            <w:tcW w:w="1712" w:type="dxa"/>
            <w:vAlign w:val="center"/>
          </w:tcPr>
          <w:p w14:paraId="5D13168F">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40860B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ADC29A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91.</w:t>
            </w:r>
          </w:p>
        </w:tc>
        <w:tc>
          <w:tcPr>
            <w:tcW w:w="1650" w:type="dxa"/>
            <w:vAlign w:val="center"/>
          </w:tcPr>
          <w:p w14:paraId="51CF753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眼科A型超声测量仪</w:t>
            </w:r>
          </w:p>
        </w:tc>
        <w:tc>
          <w:tcPr>
            <w:tcW w:w="1725" w:type="dxa"/>
            <w:vAlign w:val="center"/>
          </w:tcPr>
          <w:p w14:paraId="158D90D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C85DD22">
            <w:pPr>
              <w:pStyle w:val="162"/>
              <w:spacing w:before="149" w:line="239" w:lineRule="auto"/>
              <w:ind w:right="180"/>
              <w:jc w:val="center"/>
              <w:rPr>
                <w:rFonts w:hint="eastAsia" w:ascii="仿宋" w:hAnsi="仿宋" w:eastAsia="仿宋" w:cs="仿宋"/>
                <w:b w:val="0"/>
                <w:bCs w:val="0"/>
                <w:spacing w:val="5"/>
                <w:sz w:val="24"/>
                <w:szCs w:val="24"/>
              </w:rPr>
            </w:pPr>
          </w:p>
        </w:tc>
      </w:tr>
      <w:tr w14:paraId="5F0E1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304B28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10.</w:t>
            </w:r>
          </w:p>
        </w:tc>
        <w:tc>
          <w:tcPr>
            <w:tcW w:w="1500" w:type="dxa"/>
            <w:vAlign w:val="center"/>
          </w:tcPr>
          <w:p w14:paraId="77BD30B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数字心电图机</w:t>
            </w:r>
          </w:p>
        </w:tc>
        <w:tc>
          <w:tcPr>
            <w:tcW w:w="1712" w:type="dxa"/>
            <w:vAlign w:val="center"/>
          </w:tcPr>
          <w:p w14:paraId="304E8FF7">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F8F404D">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D3C1F6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92.</w:t>
            </w:r>
          </w:p>
        </w:tc>
        <w:tc>
          <w:tcPr>
            <w:tcW w:w="1650" w:type="dxa"/>
            <w:vAlign w:val="center"/>
          </w:tcPr>
          <w:p w14:paraId="1816AB6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听觉诱发电位仪</w:t>
            </w:r>
          </w:p>
        </w:tc>
        <w:tc>
          <w:tcPr>
            <w:tcW w:w="1725" w:type="dxa"/>
            <w:vAlign w:val="center"/>
          </w:tcPr>
          <w:p w14:paraId="5AD1F87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505F67E">
            <w:pPr>
              <w:pStyle w:val="162"/>
              <w:spacing w:before="149" w:line="239" w:lineRule="auto"/>
              <w:ind w:right="180"/>
              <w:jc w:val="center"/>
              <w:rPr>
                <w:rFonts w:hint="eastAsia" w:ascii="仿宋" w:hAnsi="仿宋" w:eastAsia="仿宋" w:cs="仿宋"/>
                <w:b w:val="0"/>
                <w:bCs w:val="0"/>
                <w:spacing w:val="5"/>
                <w:sz w:val="24"/>
                <w:szCs w:val="24"/>
              </w:rPr>
            </w:pPr>
          </w:p>
        </w:tc>
      </w:tr>
      <w:tr w14:paraId="3E569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565D7E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11.</w:t>
            </w:r>
          </w:p>
        </w:tc>
        <w:tc>
          <w:tcPr>
            <w:tcW w:w="1500" w:type="dxa"/>
            <w:vAlign w:val="center"/>
          </w:tcPr>
          <w:p w14:paraId="0F94987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医用诊断数字减影血管造影（DSA）系统X射线辐射源</w:t>
            </w:r>
          </w:p>
        </w:tc>
        <w:tc>
          <w:tcPr>
            <w:tcW w:w="1712" w:type="dxa"/>
            <w:vAlign w:val="center"/>
          </w:tcPr>
          <w:p w14:paraId="0427E57E">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4EA8A9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3EC6C8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93.</w:t>
            </w:r>
          </w:p>
        </w:tc>
        <w:tc>
          <w:tcPr>
            <w:tcW w:w="1650" w:type="dxa"/>
            <w:vAlign w:val="center"/>
          </w:tcPr>
          <w:p w14:paraId="06E6A03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电导率仪</w:t>
            </w:r>
          </w:p>
        </w:tc>
        <w:tc>
          <w:tcPr>
            <w:tcW w:w="1725" w:type="dxa"/>
            <w:vAlign w:val="center"/>
          </w:tcPr>
          <w:p w14:paraId="67B32F24">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715CB08">
            <w:pPr>
              <w:pStyle w:val="162"/>
              <w:spacing w:before="149" w:line="239" w:lineRule="auto"/>
              <w:ind w:right="180"/>
              <w:jc w:val="center"/>
              <w:rPr>
                <w:rFonts w:hint="eastAsia" w:ascii="仿宋" w:hAnsi="仿宋" w:eastAsia="仿宋" w:cs="仿宋"/>
                <w:b w:val="0"/>
                <w:bCs w:val="0"/>
                <w:spacing w:val="5"/>
                <w:sz w:val="24"/>
                <w:szCs w:val="24"/>
              </w:rPr>
            </w:pPr>
          </w:p>
        </w:tc>
      </w:tr>
      <w:tr w14:paraId="5EFDA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AB1B9C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12.</w:t>
            </w:r>
          </w:p>
        </w:tc>
        <w:tc>
          <w:tcPr>
            <w:tcW w:w="1500" w:type="dxa"/>
            <w:vAlign w:val="center"/>
          </w:tcPr>
          <w:p w14:paraId="1A57126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医用诊断螺旋计算机断层摄影装置(CT)X射线辐射源</w:t>
            </w:r>
          </w:p>
        </w:tc>
        <w:tc>
          <w:tcPr>
            <w:tcW w:w="1712" w:type="dxa"/>
            <w:vAlign w:val="center"/>
          </w:tcPr>
          <w:p w14:paraId="2A2CF91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DD317B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E9F03B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94.</w:t>
            </w:r>
          </w:p>
        </w:tc>
        <w:tc>
          <w:tcPr>
            <w:tcW w:w="1650" w:type="dxa"/>
            <w:vAlign w:val="center"/>
          </w:tcPr>
          <w:p w14:paraId="4E7D374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气相色谱仪</w:t>
            </w:r>
          </w:p>
        </w:tc>
        <w:tc>
          <w:tcPr>
            <w:tcW w:w="1725" w:type="dxa"/>
            <w:vAlign w:val="center"/>
          </w:tcPr>
          <w:p w14:paraId="152A95F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46A167F">
            <w:pPr>
              <w:pStyle w:val="162"/>
              <w:spacing w:before="149" w:line="239" w:lineRule="auto"/>
              <w:ind w:right="180"/>
              <w:jc w:val="center"/>
              <w:rPr>
                <w:rFonts w:hint="eastAsia" w:ascii="仿宋" w:hAnsi="仿宋" w:eastAsia="仿宋" w:cs="仿宋"/>
                <w:b w:val="0"/>
                <w:bCs w:val="0"/>
                <w:spacing w:val="5"/>
                <w:sz w:val="24"/>
                <w:szCs w:val="24"/>
              </w:rPr>
            </w:pPr>
          </w:p>
        </w:tc>
      </w:tr>
      <w:tr w14:paraId="3986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C59576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13.</w:t>
            </w:r>
          </w:p>
        </w:tc>
        <w:tc>
          <w:tcPr>
            <w:tcW w:w="1500" w:type="dxa"/>
            <w:vAlign w:val="center"/>
          </w:tcPr>
          <w:p w14:paraId="1E13D87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焦度计</w:t>
            </w:r>
          </w:p>
        </w:tc>
        <w:tc>
          <w:tcPr>
            <w:tcW w:w="1712" w:type="dxa"/>
            <w:vAlign w:val="center"/>
          </w:tcPr>
          <w:p w14:paraId="4B26465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E2E255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E42ACD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95.</w:t>
            </w:r>
          </w:p>
        </w:tc>
        <w:tc>
          <w:tcPr>
            <w:tcW w:w="1650" w:type="dxa"/>
            <w:vAlign w:val="center"/>
          </w:tcPr>
          <w:p w14:paraId="449B931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营养泵</w:t>
            </w:r>
          </w:p>
        </w:tc>
        <w:tc>
          <w:tcPr>
            <w:tcW w:w="1725" w:type="dxa"/>
            <w:vAlign w:val="center"/>
          </w:tcPr>
          <w:p w14:paraId="3485391E">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6168E58">
            <w:pPr>
              <w:pStyle w:val="162"/>
              <w:spacing w:before="149" w:line="239" w:lineRule="auto"/>
              <w:ind w:right="180"/>
              <w:jc w:val="center"/>
              <w:rPr>
                <w:rFonts w:hint="eastAsia" w:ascii="仿宋" w:hAnsi="仿宋" w:eastAsia="仿宋" w:cs="仿宋"/>
                <w:b w:val="0"/>
                <w:bCs w:val="0"/>
                <w:spacing w:val="5"/>
                <w:sz w:val="24"/>
                <w:szCs w:val="24"/>
              </w:rPr>
            </w:pPr>
          </w:p>
        </w:tc>
      </w:tr>
      <w:tr w14:paraId="30455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6341B2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14.</w:t>
            </w:r>
          </w:p>
        </w:tc>
        <w:tc>
          <w:tcPr>
            <w:tcW w:w="1500" w:type="dxa"/>
            <w:vAlign w:val="center"/>
          </w:tcPr>
          <w:p w14:paraId="50D99E1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医用数字摄影（CR、DR）系统X射线辐射源</w:t>
            </w:r>
          </w:p>
        </w:tc>
        <w:tc>
          <w:tcPr>
            <w:tcW w:w="1712" w:type="dxa"/>
            <w:vAlign w:val="center"/>
          </w:tcPr>
          <w:p w14:paraId="574DDBA7">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455DE3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AE01BA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96.</w:t>
            </w:r>
          </w:p>
        </w:tc>
        <w:tc>
          <w:tcPr>
            <w:tcW w:w="1650" w:type="dxa"/>
            <w:vAlign w:val="center"/>
          </w:tcPr>
          <w:p w14:paraId="7BF3CE6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紫外、可见分光光度计</w:t>
            </w:r>
          </w:p>
        </w:tc>
        <w:tc>
          <w:tcPr>
            <w:tcW w:w="1725" w:type="dxa"/>
            <w:vAlign w:val="center"/>
          </w:tcPr>
          <w:p w14:paraId="2B0F4F5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BB874E5">
            <w:pPr>
              <w:pStyle w:val="162"/>
              <w:spacing w:before="149" w:line="239" w:lineRule="auto"/>
              <w:ind w:right="180"/>
              <w:jc w:val="center"/>
              <w:rPr>
                <w:rFonts w:hint="eastAsia" w:ascii="仿宋" w:hAnsi="仿宋" w:eastAsia="仿宋" w:cs="仿宋"/>
                <w:b w:val="0"/>
                <w:bCs w:val="0"/>
                <w:spacing w:val="5"/>
                <w:sz w:val="24"/>
                <w:szCs w:val="24"/>
              </w:rPr>
            </w:pPr>
          </w:p>
        </w:tc>
      </w:tr>
      <w:tr w14:paraId="5EA9E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0E7EF8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15.</w:t>
            </w:r>
          </w:p>
        </w:tc>
        <w:tc>
          <w:tcPr>
            <w:tcW w:w="1500" w:type="dxa"/>
            <w:vAlign w:val="center"/>
          </w:tcPr>
          <w:p w14:paraId="2FFA5A3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医用电子体温计</w:t>
            </w:r>
          </w:p>
        </w:tc>
        <w:tc>
          <w:tcPr>
            <w:tcW w:w="1712" w:type="dxa"/>
            <w:vAlign w:val="center"/>
          </w:tcPr>
          <w:p w14:paraId="61688800">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724464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E28EBE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97.</w:t>
            </w:r>
          </w:p>
        </w:tc>
        <w:tc>
          <w:tcPr>
            <w:tcW w:w="1650" w:type="dxa"/>
            <w:vAlign w:val="center"/>
          </w:tcPr>
          <w:p w14:paraId="3530743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紫外辐射照度计</w:t>
            </w:r>
          </w:p>
        </w:tc>
        <w:tc>
          <w:tcPr>
            <w:tcW w:w="1725" w:type="dxa"/>
            <w:vAlign w:val="center"/>
          </w:tcPr>
          <w:p w14:paraId="4E2EEAD4">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45B1B6C">
            <w:pPr>
              <w:pStyle w:val="162"/>
              <w:spacing w:before="149" w:line="239" w:lineRule="auto"/>
              <w:ind w:right="180"/>
              <w:jc w:val="center"/>
              <w:rPr>
                <w:rFonts w:hint="eastAsia" w:ascii="仿宋" w:hAnsi="仿宋" w:eastAsia="仿宋" w:cs="仿宋"/>
                <w:b w:val="0"/>
                <w:bCs w:val="0"/>
                <w:spacing w:val="5"/>
                <w:sz w:val="24"/>
                <w:szCs w:val="24"/>
              </w:rPr>
            </w:pPr>
          </w:p>
        </w:tc>
      </w:tr>
      <w:tr w14:paraId="573ED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9FAE2B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16.</w:t>
            </w:r>
          </w:p>
        </w:tc>
        <w:tc>
          <w:tcPr>
            <w:tcW w:w="1500" w:type="dxa"/>
            <w:vAlign w:val="center"/>
          </w:tcPr>
          <w:p w14:paraId="1CE6D0F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医用诊断全景牙科X射线辐射源</w:t>
            </w:r>
          </w:p>
        </w:tc>
        <w:tc>
          <w:tcPr>
            <w:tcW w:w="1712" w:type="dxa"/>
            <w:vAlign w:val="center"/>
          </w:tcPr>
          <w:p w14:paraId="6FD99CD9">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D2B7C04">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D8BD207">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98.</w:t>
            </w:r>
          </w:p>
        </w:tc>
        <w:tc>
          <w:tcPr>
            <w:tcW w:w="1650" w:type="dxa"/>
            <w:vAlign w:val="center"/>
          </w:tcPr>
          <w:p w14:paraId="4DE3D17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玻璃液体温度计</w:t>
            </w:r>
          </w:p>
        </w:tc>
        <w:tc>
          <w:tcPr>
            <w:tcW w:w="1725" w:type="dxa"/>
            <w:vAlign w:val="center"/>
          </w:tcPr>
          <w:p w14:paraId="16C6567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82D3E5C">
            <w:pPr>
              <w:pStyle w:val="162"/>
              <w:spacing w:before="149" w:line="239" w:lineRule="auto"/>
              <w:ind w:right="180"/>
              <w:jc w:val="center"/>
              <w:rPr>
                <w:rFonts w:hint="eastAsia" w:ascii="仿宋" w:hAnsi="仿宋" w:eastAsia="仿宋" w:cs="仿宋"/>
                <w:b w:val="0"/>
                <w:bCs w:val="0"/>
                <w:spacing w:val="5"/>
                <w:sz w:val="24"/>
                <w:szCs w:val="24"/>
              </w:rPr>
            </w:pPr>
          </w:p>
        </w:tc>
      </w:tr>
      <w:tr w14:paraId="520A3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8171AF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17.</w:t>
            </w:r>
          </w:p>
        </w:tc>
        <w:tc>
          <w:tcPr>
            <w:tcW w:w="1500" w:type="dxa"/>
            <w:vAlign w:val="center"/>
          </w:tcPr>
          <w:p w14:paraId="43BFE23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心电图机</w:t>
            </w:r>
          </w:p>
        </w:tc>
        <w:tc>
          <w:tcPr>
            <w:tcW w:w="1712" w:type="dxa"/>
            <w:vAlign w:val="center"/>
          </w:tcPr>
          <w:p w14:paraId="3A8EFD18">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E694FA2">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8B741E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99.</w:t>
            </w:r>
          </w:p>
        </w:tc>
        <w:tc>
          <w:tcPr>
            <w:tcW w:w="1650" w:type="dxa"/>
            <w:vAlign w:val="center"/>
          </w:tcPr>
          <w:p w14:paraId="0C762BD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采血电子秤</w:t>
            </w:r>
          </w:p>
        </w:tc>
        <w:tc>
          <w:tcPr>
            <w:tcW w:w="1725" w:type="dxa"/>
            <w:vAlign w:val="center"/>
          </w:tcPr>
          <w:p w14:paraId="381A0D20">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799FFA8">
            <w:pPr>
              <w:pStyle w:val="162"/>
              <w:spacing w:before="149" w:line="239" w:lineRule="auto"/>
              <w:ind w:right="180"/>
              <w:jc w:val="center"/>
              <w:rPr>
                <w:rFonts w:hint="eastAsia" w:ascii="仿宋" w:hAnsi="仿宋" w:eastAsia="仿宋" w:cs="仿宋"/>
                <w:b w:val="0"/>
                <w:bCs w:val="0"/>
                <w:spacing w:val="5"/>
                <w:sz w:val="24"/>
                <w:szCs w:val="24"/>
              </w:rPr>
            </w:pPr>
          </w:p>
        </w:tc>
      </w:tr>
      <w:tr w14:paraId="1EC6A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77ED69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18.</w:t>
            </w:r>
          </w:p>
        </w:tc>
        <w:tc>
          <w:tcPr>
            <w:tcW w:w="1500" w:type="dxa"/>
            <w:vAlign w:val="center"/>
          </w:tcPr>
          <w:p w14:paraId="0928BA7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瞳距仪</w:t>
            </w:r>
          </w:p>
        </w:tc>
        <w:tc>
          <w:tcPr>
            <w:tcW w:w="1712" w:type="dxa"/>
            <w:vAlign w:val="center"/>
          </w:tcPr>
          <w:p w14:paraId="67D60419">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85E4DD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448D32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100.</w:t>
            </w:r>
          </w:p>
        </w:tc>
        <w:tc>
          <w:tcPr>
            <w:tcW w:w="1650" w:type="dxa"/>
            <w:vAlign w:val="center"/>
          </w:tcPr>
          <w:p w14:paraId="2B950F3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砝码</w:t>
            </w:r>
          </w:p>
        </w:tc>
        <w:tc>
          <w:tcPr>
            <w:tcW w:w="1725" w:type="dxa"/>
            <w:vAlign w:val="center"/>
          </w:tcPr>
          <w:p w14:paraId="26F3A2F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CD2CF19">
            <w:pPr>
              <w:pStyle w:val="162"/>
              <w:spacing w:before="149" w:line="239" w:lineRule="auto"/>
              <w:ind w:right="180"/>
              <w:jc w:val="center"/>
              <w:rPr>
                <w:rFonts w:hint="eastAsia" w:ascii="仿宋" w:hAnsi="仿宋" w:eastAsia="仿宋" w:cs="仿宋"/>
                <w:b w:val="0"/>
                <w:bCs w:val="0"/>
                <w:spacing w:val="5"/>
                <w:sz w:val="24"/>
                <w:szCs w:val="24"/>
              </w:rPr>
            </w:pPr>
          </w:p>
        </w:tc>
      </w:tr>
      <w:tr w14:paraId="60C55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FF5D2B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19.</w:t>
            </w:r>
          </w:p>
        </w:tc>
        <w:tc>
          <w:tcPr>
            <w:tcW w:w="1500" w:type="dxa"/>
            <w:vAlign w:val="center"/>
          </w:tcPr>
          <w:p w14:paraId="3530916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验光镜片箱</w:t>
            </w:r>
          </w:p>
        </w:tc>
        <w:tc>
          <w:tcPr>
            <w:tcW w:w="1712" w:type="dxa"/>
            <w:vAlign w:val="center"/>
          </w:tcPr>
          <w:p w14:paraId="0D30FA98">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F4DAFB8">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450616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101.</w:t>
            </w:r>
          </w:p>
        </w:tc>
        <w:tc>
          <w:tcPr>
            <w:tcW w:w="1650" w:type="dxa"/>
            <w:vAlign w:val="center"/>
          </w:tcPr>
          <w:p w14:paraId="1F6C1AA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非自行指示秤</w:t>
            </w:r>
          </w:p>
        </w:tc>
        <w:tc>
          <w:tcPr>
            <w:tcW w:w="1725" w:type="dxa"/>
            <w:vAlign w:val="center"/>
          </w:tcPr>
          <w:p w14:paraId="0F16F9BE">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A3C635D">
            <w:pPr>
              <w:pStyle w:val="162"/>
              <w:spacing w:before="149" w:line="239" w:lineRule="auto"/>
              <w:ind w:right="180"/>
              <w:jc w:val="center"/>
              <w:rPr>
                <w:rFonts w:hint="eastAsia" w:ascii="仿宋" w:hAnsi="仿宋" w:eastAsia="仿宋" w:cs="仿宋"/>
                <w:b w:val="0"/>
                <w:bCs w:val="0"/>
                <w:spacing w:val="5"/>
                <w:sz w:val="24"/>
                <w:szCs w:val="24"/>
              </w:rPr>
            </w:pPr>
          </w:p>
        </w:tc>
      </w:tr>
      <w:tr w14:paraId="2E341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961BDB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20.</w:t>
            </w:r>
          </w:p>
        </w:tc>
        <w:tc>
          <w:tcPr>
            <w:tcW w:w="1500" w:type="dxa"/>
            <w:vAlign w:val="center"/>
          </w:tcPr>
          <w:p w14:paraId="00C7142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数字脑电图仪</w:t>
            </w:r>
          </w:p>
        </w:tc>
        <w:tc>
          <w:tcPr>
            <w:tcW w:w="1712" w:type="dxa"/>
            <w:vAlign w:val="center"/>
          </w:tcPr>
          <w:p w14:paraId="52534946">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2D8C70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ADEF2D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102.</w:t>
            </w:r>
          </w:p>
        </w:tc>
        <w:tc>
          <w:tcPr>
            <w:tcW w:w="1650" w:type="dxa"/>
            <w:vAlign w:val="center"/>
          </w:tcPr>
          <w:p w14:paraId="790DD91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浮标式氧气吸入器</w:t>
            </w:r>
          </w:p>
        </w:tc>
        <w:tc>
          <w:tcPr>
            <w:tcW w:w="1725" w:type="dxa"/>
            <w:vAlign w:val="center"/>
          </w:tcPr>
          <w:p w14:paraId="36F4AF70">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FFBE618">
            <w:pPr>
              <w:pStyle w:val="162"/>
              <w:spacing w:before="149" w:line="239" w:lineRule="auto"/>
              <w:ind w:right="180"/>
              <w:jc w:val="center"/>
              <w:rPr>
                <w:rFonts w:hint="eastAsia" w:ascii="仿宋" w:hAnsi="仿宋" w:eastAsia="仿宋" w:cs="仿宋"/>
                <w:b w:val="0"/>
                <w:bCs w:val="0"/>
                <w:spacing w:val="5"/>
                <w:sz w:val="24"/>
                <w:szCs w:val="24"/>
              </w:rPr>
            </w:pPr>
          </w:p>
        </w:tc>
      </w:tr>
      <w:tr w14:paraId="3372D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DD9725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21.</w:t>
            </w:r>
          </w:p>
        </w:tc>
        <w:tc>
          <w:tcPr>
            <w:tcW w:w="1500" w:type="dxa"/>
            <w:vAlign w:val="center"/>
          </w:tcPr>
          <w:p w14:paraId="355A6DC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电子血压计</w:t>
            </w:r>
          </w:p>
        </w:tc>
        <w:tc>
          <w:tcPr>
            <w:tcW w:w="1712" w:type="dxa"/>
            <w:vAlign w:val="center"/>
          </w:tcPr>
          <w:p w14:paraId="5DBE47B8">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67A1EE4">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7800AC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103.</w:t>
            </w:r>
          </w:p>
        </w:tc>
        <w:tc>
          <w:tcPr>
            <w:tcW w:w="1650" w:type="dxa"/>
            <w:vAlign w:val="center"/>
          </w:tcPr>
          <w:p w14:paraId="15F1A9A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杆秤（戥秤）</w:t>
            </w:r>
          </w:p>
        </w:tc>
        <w:tc>
          <w:tcPr>
            <w:tcW w:w="1725" w:type="dxa"/>
            <w:vAlign w:val="center"/>
          </w:tcPr>
          <w:p w14:paraId="197B9C9E">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CC4F2E3">
            <w:pPr>
              <w:pStyle w:val="162"/>
              <w:spacing w:before="149" w:line="239" w:lineRule="auto"/>
              <w:ind w:right="180"/>
              <w:jc w:val="center"/>
              <w:rPr>
                <w:rFonts w:hint="eastAsia" w:ascii="仿宋" w:hAnsi="仿宋" w:eastAsia="仿宋" w:cs="仿宋"/>
                <w:b w:val="0"/>
                <w:bCs w:val="0"/>
                <w:spacing w:val="5"/>
                <w:sz w:val="24"/>
                <w:szCs w:val="24"/>
              </w:rPr>
            </w:pPr>
          </w:p>
        </w:tc>
      </w:tr>
      <w:tr w14:paraId="1625A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71E1C5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22.</w:t>
            </w:r>
          </w:p>
        </w:tc>
        <w:tc>
          <w:tcPr>
            <w:tcW w:w="1500" w:type="dxa"/>
            <w:vAlign w:val="center"/>
          </w:tcPr>
          <w:p w14:paraId="3B9845F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血压计(血压表)</w:t>
            </w:r>
          </w:p>
        </w:tc>
        <w:tc>
          <w:tcPr>
            <w:tcW w:w="1712" w:type="dxa"/>
            <w:vAlign w:val="center"/>
          </w:tcPr>
          <w:p w14:paraId="6AACF4A5">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1BA06D9">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5CCF6B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104.</w:t>
            </w:r>
          </w:p>
        </w:tc>
        <w:tc>
          <w:tcPr>
            <w:tcW w:w="1650" w:type="dxa"/>
            <w:vAlign w:val="center"/>
          </w:tcPr>
          <w:p w14:paraId="3B8B870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红外额温计</w:t>
            </w:r>
          </w:p>
        </w:tc>
        <w:tc>
          <w:tcPr>
            <w:tcW w:w="1725" w:type="dxa"/>
            <w:vAlign w:val="center"/>
          </w:tcPr>
          <w:p w14:paraId="511376BB">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BABC9CA">
            <w:pPr>
              <w:pStyle w:val="162"/>
              <w:spacing w:before="149" w:line="239" w:lineRule="auto"/>
              <w:ind w:right="180"/>
              <w:jc w:val="center"/>
              <w:rPr>
                <w:rFonts w:hint="eastAsia" w:ascii="仿宋" w:hAnsi="仿宋" w:eastAsia="仿宋" w:cs="仿宋"/>
                <w:b w:val="0"/>
                <w:bCs w:val="0"/>
                <w:spacing w:val="5"/>
                <w:sz w:val="24"/>
                <w:szCs w:val="24"/>
              </w:rPr>
            </w:pPr>
          </w:p>
        </w:tc>
      </w:tr>
      <w:tr w14:paraId="2701B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8722D7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23.</w:t>
            </w:r>
          </w:p>
        </w:tc>
        <w:tc>
          <w:tcPr>
            <w:tcW w:w="1500" w:type="dxa"/>
            <w:vAlign w:val="center"/>
          </w:tcPr>
          <w:p w14:paraId="2DCDFE5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非接触式眼压计</w:t>
            </w:r>
          </w:p>
        </w:tc>
        <w:tc>
          <w:tcPr>
            <w:tcW w:w="1712" w:type="dxa"/>
            <w:vAlign w:val="center"/>
          </w:tcPr>
          <w:p w14:paraId="01E3668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AAA5FBF">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A661AD7">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105.</w:t>
            </w:r>
          </w:p>
        </w:tc>
        <w:tc>
          <w:tcPr>
            <w:tcW w:w="1650" w:type="dxa"/>
            <w:vAlign w:val="center"/>
          </w:tcPr>
          <w:p w14:paraId="106D136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红外耳温计</w:t>
            </w:r>
          </w:p>
        </w:tc>
        <w:tc>
          <w:tcPr>
            <w:tcW w:w="1725" w:type="dxa"/>
            <w:vAlign w:val="center"/>
          </w:tcPr>
          <w:p w14:paraId="1C8CF2C3">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7CD2059">
            <w:pPr>
              <w:pStyle w:val="162"/>
              <w:spacing w:before="149" w:line="239" w:lineRule="auto"/>
              <w:ind w:right="180"/>
              <w:jc w:val="center"/>
              <w:rPr>
                <w:rFonts w:hint="eastAsia" w:ascii="仿宋" w:hAnsi="仿宋" w:eastAsia="仿宋" w:cs="仿宋"/>
                <w:b w:val="0"/>
                <w:bCs w:val="0"/>
                <w:spacing w:val="5"/>
                <w:sz w:val="24"/>
                <w:szCs w:val="24"/>
              </w:rPr>
            </w:pPr>
          </w:p>
        </w:tc>
      </w:tr>
      <w:tr w14:paraId="1375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0A440A88">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24.</w:t>
            </w:r>
          </w:p>
        </w:tc>
        <w:tc>
          <w:tcPr>
            <w:tcW w:w="1500" w:type="dxa"/>
            <w:vAlign w:val="center"/>
          </w:tcPr>
          <w:p w14:paraId="42950BD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接触式压平眼压计</w:t>
            </w:r>
          </w:p>
        </w:tc>
        <w:tc>
          <w:tcPr>
            <w:tcW w:w="1712" w:type="dxa"/>
            <w:vAlign w:val="center"/>
          </w:tcPr>
          <w:p w14:paraId="66B3346F">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96C1A30">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9854A1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106.</w:t>
            </w:r>
          </w:p>
        </w:tc>
        <w:tc>
          <w:tcPr>
            <w:tcW w:w="1650" w:type="dxa"/>
            <w:vAlign w:val="center"/>
          </w:tcPr>
          <w:p w14:paraId="59706C1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机械式温湿度计</w:t>
            </w:r>
          </w:p>
        </w:tc>
        <w:tc>
          <w:tcPr>
            <w:tcW w:w="1725" w:type="dxa"/>
            <w:vAlign w:val="center"/>
          </w:tcPr>
          <w:p w14:paraId="5B05035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87871EA">
            <w:pPr>
              <w:pStyle w:val="162"/>
              <w:spacing w:before="149" w:line="239" w:lineRule="auto"/>
              <w:ind w:right="180"/>
              <w:jc w:val="center"/>
              <w:rPr>
                <w:rFonts w:hint="eastAsia" w:ascii="仿宋" w:hAnsi="仿宋" w:eastAsia="仿宋" w:cs="仿宋"/>
                <w:b w:val="0"/>
                <w:bCs w:val="0"/>
                <w:spacing w:val="5"/>
                <w:sz w:val="24"/>
                <w:szCs w:val="24"/>
              </w:rPr>
            </w:pPr>
          </w:p>
        </w:tc>
      </w:tr>
      <w:tr w14:paraId="10B75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E62192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25.</w:t>
            </w:r>
          </w:p>
        </w:tc>
        <w:tc>
          <w:tcPr>
            <w:tcW w:w="1500" w:type="dxa"/>
            <w:vAlign w:val="center"/>
          </w:tcPr>
          <w:p w14:paraId="725A40A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医用乳腺X射线辐射源</w:t>
            </w:r>
          </w:p>
        </w:tc>
        <w:tc>
          <w:tcPr>
            <w:tcW w:w="1712" w:type="dxa"/>
            <w:vAlign w:val="center"/>
          </w:tcPr>
          <w:p w14:paraId="2506EBE7">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686098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DC4440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107.</w:t>
            </w:r>
          </w:p>
        </w:tc>
        <w:tc>
          <w:tcPr>
            <w:tcW w:w="1650" w:type="dxa"/>
            <w:vAlign w:val="center"/>
          </w:tcPr>
          <w:p w14:paraId="4564CA8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架盘天平</w:t>
            </w:r>
          </w:p>
        </w:tc>
        <w:tc>
          <w:tcPr>
            <w:tcW w:w="1725" w:type="dxa"/>
            <w:vAlign w:val="center"/>
          </w:tcPr>
          <w:p w14:paraId="749C536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755292A">
            <w:pPr>
              <w:pStyle w:val="162"/>
              <w:spacing w:before="149" w:line="239" w:lineRule="auto"/>
              <w:ind w:right="180"/>
              <w:jc w:val="center"/>
              <w:rPr>
                <w:rFonts w:hint="eastAsia" w:ascii="仿宋" w:hAnsi="仿宋" w:eastAsia="仿宋" w:cs="仿宋"/>
                <w:b w:val="0"/>
                <w:bCs w:val="0"/>
                <w:spacing w:val="5"/>
                <w:sz w:val="24"/>
                <w:szCs w:val="24"/>
              </w:rPr>
            </w:pPr>
          </w:p>
        </w:tc>
      </w:tr>
      <w:tr w14:paraId="2AEB9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AC3B85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26.</w:t>
            </w:r>
          </w:p>
        </w:tc>
        <w:tc>
          <w:tcPr>
            <w:tcW w:w="1500" w:type="dxa"/>
            <w:vAlign w:val="center"/>
          </w:tcPr>
          <w:p w14:paraId="4AD0FB7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弹性元件式一般压力表、压力真空表和真空表</w:t>
            </w:r>
          </w:p>
        </w:tc>
        <w:tc>
          <w:tcPr>
            <w:tcW w:w="1712" w:type="dxa"/>
            <w:vAlign w:val="center"/>
          </w:tcPr>
          <w:p w14:paraId="4C638495">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59F053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379BC1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108.</w:t>
            </w:r>
          </w:p>
        </w:tc>
        <w:tc>
          <w:tcPr>
            <w:tcW w:w="1650" w:type="dxa"/>
            <w:vAlign w:val="center"/>
          </w:tcPr>
          <w:p w14:paraId="14561D8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模拟指示秤</w:t>
            </w:r>
          </w:p>
        </w:tc>
        <w:tc>
          <w:tcPr>
            <w:tcW w:w="1725" w:type="dxa"/>
            <w:vAlign w:val="center"/>
          </w:tcPr>
          <w:p w14:paraId="7D721C24">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75D6A97">
            <w:pPr>
              <w:pStyle w:val="162"/>
              <w:spacing w:before="149" w:line="239" w:lineRule="auto"/>
              <w:ind w:right="180"/>
              <w:jc w:val="center"/>
              <w:rPr>
                <w:rFonts w:hint="eastAsia" w:ascii="仿宋" w:hAnsi="仿宋" w:eastAsia="仿宋" w:cs="仿宋"/>
                <w:b w:val="0"/>
                <w:bCs w:val="0"/>
                <w:spacing w:val="5"/>
                <w:sz w:val="24"/>
                <w:szCs w:val="24"/>
              </w:rPr>
            </w:pPr>
          </w:p>
        </w:tc>
      </w:tr>
      <w:tr w14:paraId="1A3F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4CFC11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27.</w:t>
            </w:r>
          </w:p>
        </w:tc>
        <w:tc>
          <w:tcPr>
            <w:tcW w:w="1500" w:type="dxa"/>
            <w:vAlign w:val="center"/>
          </w:tcPr>
          <w:p w14:paraId="0DAA492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放射治疗模拟定位X射线辐射源</w:t>
            </w:r>
          </w:p>
        </w:tc>
        <w:tc>
          <w:tcPr>
            <w:tcW w:w="1712" w:type="dxa"/>
            <w:vAlign w:val="center"/>
          </w:tcPr>
          <w:p w14:paraId="1DB4D15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A703870">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CA03D7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109.</w:t>
            </w:r>
          </w:p>
        </w:tc>
        <w:tc>
          <w:tcPr>
            <w:tcW w:w="1650" w:type="dxa"/>
            <w:vAlign w:val="center"/>
          </w:tcPr>
          <w:p w14:paraId="71C2332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身高体重仪</w:t>
            </w:r>
          </w:p>
        </w:tc>
        <w:tc>
          <w:tcPr>
            <w:tcW w:w="1725" w:type="dxa"/>
            <w:vAlign w:val="center"/>
          </w:tcPr>
          <w:p w14:paraId="0BB6C1B3">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0379F93">
            <w:pPr>
              <w:pStyle w:val="162"/>
              <w:spacing w:before="149" w:line="239" w:lineRule="auto"/>
              <w:ind w:right="180"/>
              <w:jc w:val="center"/>
              <w:rPr>
                <w:rFonts w:hint="eastAsia" w:ascii="仿宋" w:hAnsi="仿宋" w:eastAsia="仿宋" w:cs="仿宋"/>
                <w:b w:val="0"/>
                <w:bCs w:val="0"/>
                <w:spacing w:val="5"/>
                <w:sz w:val="24"/>
                <w:szCs w:val="24"/>
              </w:rPr>
            </w:pPr>
          </w:p>
        </w:tc>
      </w:tr>
      <w:tr w14:paraId="1C5B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1578D8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28.</w:t>
            </w:r>
          </w:p>
        </w:tc>
        <w:tc>
          <w:tcPr>
            <w:tcW w:w="1500" w:type="dxa"/>
            <w:vAlign w:val="center"/>
          </w:tcPr>
          <w:p w14:paraId="11EA58F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纯音听力计</w:t>
            </w:r>
          </w:p>
        </w:tc>
        <w:tc>
          <w:tcPr>
            <w:tcW w:w="1712" w:type="dxa"/>
            <w:vAlign w:val="center"/>
          </w:tcPr>
          <w:p w14:paraId="54CA9D7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C5EB68B">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2A40EA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110.</w:t>
            </w:r>
          </w:p>
        </w:tc>
        <w:tc>
          <w:tcPr>
            <w:tcW w:w="1650" w:type="dxa"/>
            <w:vAlign w:val="center"/>
          </w:tcPr>
          <w:p w14:paraId="5BD7272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数字温度计</w:t>
            </w:r>
          </w:p>
        </w:tc>
        <w:tc>
          <w:tcPr>
            <w:tcW w:w="1725" w:type="dxa"/>
            <w:vAlign w:val="center"/>
          </w:tcPr>
          <w:p w14:paraId="621D9A8D">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F31368F">
            <w:pPr>
              <w:pStyle w:val="162"/>
              <w:spacing w:before="149" w:line="239" w:lineRule="auto"/>
              <w:ind w:right="180"/>
              <w:jc w:val="center"/>
              <w:rPr>
                <w:rFonts w:hint="eastAsia" w:ascii="仿宋" w:hAnsi="仿宋" w:eastAsia="仿宋" w:cs="仿宋"/>
                <w:b w:val="0"/>
                <w:bCs w:val="0"/>
                <w:spacing w:val="5"/>
                <w:sz w:val="24"/>
                <w:szCs w:val="24"/>
              </w:rPr>
            </w:pPr>
          </w:p>
        </w:tc>
      </w:tr>
      <w:tr w14:paraId="40298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8313227">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29.</w:t>
            </w:r>
          </w:p>
        </w:tc>
        <w:tc>
          <w:tcPr>
            <w:tcW w:w="1500" w:type="dxa"/>
            <w:vAlign w:val="center"/>
          </w:tcPr>
          <w:p w14:paraId="35B783F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X、γ射线骨密度仪</w:t>
            </w:r>
          </w:p>
        </w:tc>
        <w:tc>
          <w:tcPr>
            <w:tcW w:w="1712" w:type="dxa"/>
            <w:vAlign w:val="center"/>
          </w:tcPr>
          <w:p w14:paraId="2FA0523F">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FB7009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16E7FD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111.</w:t>
            </w:r>
          </w:p>
        </w:tc>
        <w:tc>
          <w:tcPr>
            <w:tcW w:w="1650" w:type="dxa"/>
            <w:vAlign w:val="center"/>
          </w:tcPr>
          <w:p w14:paraId="52072DB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数字温湿度计</w:t>
            </w:r>
          </w:p>
        </w:tc>
        <w:tc>
          <w:tcPr>
            <w:tcW w:w="1725" w:type="dxa"/>
            <w:vAlign w:val="center"/>
          </w:tcPr>
          <w:p w14:paraId="399EAAC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EA1E521">
            <w:pPr>
              <w:pStyle w:val="162"/>
              <w:spacing w:before="149" w:line="239" w:lineRule="auto"/>
              <w:ind w:right="180"/>
              <w:jc w:val="center"/>
              <w:rPr>
                <w:rFonts w:hint="eastAsia" w:ascii="仿宋" w:hAnsi="仿宋" w:eastAsia="仿宋" w:cs="仿宋"/>
                <w:b w:val="0"/>
                <w:bCs w:val="0"/>
                <w:spacing w:val="5"/>
                <w:sz w:val="24"/>
                <w:szCs w:val="24"/>
              </w:rPr>
            </w:pPr>
          </w:p>
        </w:tc>
      </w:tr>
      <w:tr w14:paraId="4D436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38F590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30.</w:t>
            </w:r>
          </w:p>
        </w:tc>
        <w:tc>
          <w:tcPr>
            <w:tcW w:w="1500" w:type="dxa"/>
            <w:vAlign w:val="center"/>
          </w:tcPr>
          <w:p w14:paraId="301C632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单光子发射计算机断层成像装置</w:t>
            </w:r>
          </w:p>
        </w:tc>
        <w:tc>
          <w:tcPr>
            <w:tcW w:w="1712" w:type="dxa"/>
            <w:vAlign w:val="center"/>
          </w:tcPr>
          <w:p w14:paraId="7A3F4620">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9E4B970">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8713A8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112.</w:t>
            </w:r>
          </w:p>
        </w:tc>
        <w:tc>
          <w:tcPr>
            <w:tcW w:w="1650" w:type="dxa"/>
            <w:vAlign w:val="center"/>
          </w:tcPr>
          <w:p w14:paraId="36B57BD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数字指示秤</w:t>
            </w:r>
          </w:p>
        </w:tc>
        <w:tc>
          <w:tcPr>
            <w:tcW w:w="1725" w:type="dxa"/>
            <w:vAlign w:val="center"/>
          </w:tcPr>
          <w:p w14:paraId="3EB1E32D">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24D9B9A">
            <w:pPr>
              <w:pStyle w:val="162"/>
              <w:spacing w:before="149" w:line="239" w:lineRule="auto"/>
              <w:ind w:right="180"/>
              <w:jc w:val="center"/>
              <w:rPr>
                <w:rFonts w:hint="eastAsia" w:ascii="仿宋" w:hAnsi="仿宋" w:eastAsia="仿宋" w:cs="仿宋"/>
                <w:b w:val="0"/>
                <w:bCs w:val="0"/>
                <w:spacing w:val="5"/>
                <w:sz w:val="24"/>
                <w:szCs w:val="24"/>
              </w:rPr>
            </w:pPr>
          </w:p>
        </w:tc>
      </w:tr>
      <w:tr w14:paraId="7956B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F01D37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31.</w:t>
            </w:r>
          </w:p>
        </w:tc>
        <w:tc>
          <w:tcPr>
            <w:tcW w:w="1500" w:type="dxa"/>
            <w:vAlign w:val="center"/>
          </w:tcPr>
          <w:p w14:paraId="1AE055A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正电子发射计算机断层显像装置</w:t>
            </w:r>
          </w:p>
        </w:tc>
        <w:tc>
          <w:tcPr>
            <w:tcW w:w="1712" w:type="dxa"/>
            <w:vAlign w:val="center"/>
          </w:tcPr>
          <w:p w14:paraId="5BDB3380">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480014B">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C09966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113.</w:t>
            </w:r>
          </w:p>
        </w:tc>
        <w:tc>
          <w:tcPr>
            <w:tcW w:w="1650" w:type="dxa"/>
            <w:vAlign w:val="center"/>
          </w:tcPr>
          <w:p w14:paraId="695027F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通用卡尺</w:t>
            </w:r>
          </w:p>
        </w:tc>
        <w:tc>
          <w:tcPr>
            <w:tcW w:w="1725" w:type="dxa"/>
            <w:vAlign w:val="center"/>
          </w:tcPr>
          <w:p w14:paraId="1538524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13D6F30">
            <w:pPr>
              <w:pStyle w:val="162"/>
              <w:spacing w:before="149" w:line="239" w:lineRule="auto"/>
              <w:ind w:right="180"/>
              <w:jc w:val="center"/>
              <w:rPr>
                <w:rFonts w:hint="eastAsia" w:ascii="仿宋" w:hAnsi="仿宋" w:eastAsia="仿宋" w:cs="仿宋"/>
                <w:b w:val="0"/>
                <w:bCs w:val="0"/>
                <w:spacing w:val="5"/>
                <w:sz w:val="24"/>
                <w:szCs w:val="24"/>
              </w:rPr>
            </w:pPr>
          </w:p>
        </w:tc>
      </w:tr>
      <w:tr w14:paraId="04E4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CB0447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32.</w:t>
            </w:r>
          </w:p>
        </w:tc>
        <w:tc>
          <w:tcPr>
            <w:tcW w:w="1500" w:type="dxa"/>
            <w:vAlign w:val="center"/>
          </w:tcPr>
          <w:p w14:paraId="0D118AD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医用口腔颌面锥形束计算机断层摄影装置(CBCT)X 射线辐射源</w:t>
            </w:r>
          </w:p>
        </w:tc>
        <w:tc>
          <w:tcPr>
            <w:tcW w:w="1712" w:type="dxa"/>
            <w:vAlign w:val="center"/>
          </w:tcPr>
          <w:p w14:paraId="241F7D21">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0A523F2">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463201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114.</w:t>
            </w:r>
          </w:p>
        </w:tc>
        <w:tc>
          <w:tcPr>
            <w:tcW w:w="1650" w:type="dxa"/>
            <w:vAlign w:val="center"/>
          </w:tcPr>
          <w:p w14:paraId="6630195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温度数据采集仪</w:t>
            </w:r>
          </w:p>
        </w:tc>
        <w:tc>
          <w:tcPr>
            <w:tcW w:w="1725" w:type="dxa"/>
            <w:vAlign w:val="center"/>
          </w:tcPr>
          <w:p w14:paraId="0AEFD1B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81732FC">
            <w:pPr>
              <w:pStyle w:val="162"/>
              <w:spacing w:before="149" w:line="239" w:lineRule="auto"/>
              <w:ind w:right="180"/>
              <w:jc w:val="center"/>
              <w:rPr>
                <w:rFonts w:hint="eastAsia" w:ascii="仿宋" w:hAnsi="仿宋" w:eastAsia="仿宋" w:cs="仿宋"/>
                <w:b w:val="0"/>
                <w:bCs w:val="0"/>
                <w:spacing w:val="5"/>
                <w:sz w:val="24"/>
                <w:szCs w:val="24"/>
              </w:rPr>
            </w:pPr>
          </w:p>
        </w:tc>
      </w:tr>
      <w:tr w14:paraId="4E98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8F6996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33.</w:t>
            </w:r>
          </w:p>
        </w:tc>
        <w:tc>
          <w:tcPr>
            <w:tcW w:w="1500" w:type="dxa"/>
            <w:vAlign w:val="center"/>
          </w:tcPr>
          <w:p w14:paraId="0AA4ABA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医用60Co远距离治疗辐射源</w:t>
            </w:r>
          </w:p>
        </w:tc>
        <w:tc>
          <w:tcPr>
            <w:tcW w:w="1712" w:type="dxa"/>
            <w:vAlign w:val="center"/>
          </w:tcPr>
          <w:p w14:paraId="1F886D2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262317D">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75AC52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115.</w:t>
            </w:r>
          </w:p>
        </w:tc>
        <w:tc>
          <w:tcPr>
            <w:tcW w:w="1650" w:type="dxa"/>
            <w:vAlign w:val="center"/>
          </w:tcPr>
          <w:p w14:paraId="5382B6A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温湿度巡回检测仪</w:t>
            </w:r>
          </w:p>
        </w:tc>
        <w:tc>
          <w:tcPr>
            <w:tcW w:w="1725" w:type="dxa"/>
            <w:vAlign w:val="center"/>
          </w:tcPr>
          <w:p w14:paraId="0BF8FEB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A11566C">
            <w:pPr>
              <w:pStyle w:val="162"/>
              <w:spacing w:before="149" w:line="239" w:lineRule="auto"/>
              <w:ind w:right="180"/>
              <w:jc w:val="center"/>
              <w:rPr>
                <w:rFonts w:hint="eastAsia" w:ascii="仿宋" w:hAnsi="仿宋" w:eastAsia="仿宋" w:cs="仿宋"/>
                <w:b w:val="0"/>
                <w:bCs w:val="0"/>
                <w:spacing w:val="5"/>
                <w:sz w:val="24"/>
                <w:szCs w:val="24"/>
              </w:rPr>
            </w:pPr>
          </w:p>
        </w:tc>
      </w:tr>
      <w:tr w14:paraId="6EA2A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74E699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34.</w:t>
            </w:r>
          </w:p>
        </w:tc>
        <w:tc>
          <w:tcPr>
            <w:tcW w:w="1500" w:type="dxa"/>
            <w:vAlign w:val="center"/>
          </w:tcPr>
          <w:p w14:paraId="302CE16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医用X射线CT模体</w:t>
            </w:r>
          </w:p>
        </w:tc>
        <w:tc>
          <w:tcPr>
            <w:tcW w:w="1712" w:type="dxa"/>
            <w:vAlign w:val="center"/>
          </w:tcPr>
          <w:p w14:paraId="2160A88E">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1ED4A39">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4B71E8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116.</w:t>
            </w:r>
          </w:p>
        </w:tc>
        <w:tc>
          <w:tcPr>
            <w:tcW w:w="1650" w:type="dxa"/>
            <w:vAlign w:val="center"/>
          </w:tcPr>
          <w:p w14:paraId="46949CE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生物实验用干式恒温器</w:t>
            </w:r>
          </w:p>
        </w:tc>
        <w:tc>
          <w:tcPr>
            <w:tcW w:w="1725" w:type="dxa"/>
            <w:vAlign w:val="center"/>
          </w:tcPr>
          <w:p w14:paraId="43CF17DC">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5CA8A1E">
            <w:pPr>
              <w:pStyle w:val="162"/>
              <w:spacing w:before="149" w:line="239" w:lineRule="auto"/>
              <w:ind w:right="180"/>
              <w:jc w:val="center"/>
              <w:rPr>
                <w:rFonts w:hint="eastAsia" w:ascii="仿宋" w:hAnsi="仿宋" w:eastAsia="仿宋" w:cs="仿宋"/>
                <w:b w:val="0"/>
                <w:bCs w:val="0"/>
                <w:spacing w:val="5"/>
                <w:sz w:val="24"/>
                <w:szCs w:val="24"/>
              </w:rPr>
            </w:pPr>
          </w:p>
        </w:tc>
      </w:tr>
      <w:tr w14:paraId="64187FC4">
        <w:tblPrEx>
          <w:tblCellMar>
            <w:top w:w="0" w:type="dxa"/>
            <w:left w:w="0" w:type="dxa"/>
            <w:bottom w:w="0" w:type="dxa"/>
            <w:right w:w="0" w:type="dxa"/>
          </w:tblCellMar>
        </w:tblPrEx>
        <w:trPr>
          <w:trHeight w:val="604" w:hRule="atLeast"/>
        </w:trPr>
        <w:tc>
          <w:tcPr>
            <w:tcW w:w="600" w:type="dxa"/>
            <w:vAlign w:val="center"/>
          </w:tcPr>
          <w:p w14:paraId="2038354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35.</w:t>
            </w:r>
          </w:p>
        </w:tc>
        <w:tc>
          <w:tcPr>
            <w:tcW w:w="1500" w:type="dxa"/>
            <w:vAlign w:val="center"/>
          </w:tcPr>
          <w:p w14:paraId="6505C82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体部立体定向放射外科γ辐射治疗源</w:t>
            </w:r>
          </w:p>
        </w:tc>
        <w:tc>
          <w:tcPr>
            <w:tcW w:w="1712" w:type="dxa"/>
            <w:vAlign w:val="center"/>
          </w:tcPr>
          <w:p w14:paraId="160CC420">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929A95F">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3D2820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117.</w:t>
            </w:r>
          </w:p>
        </w:tc>
        <w:tc>
          <w:tcPr>
            <w:tcW w:w="1650" w:type="dxa"/>
            <w:vAlign w:val="center"/>
          </w:tcPr>
          <w:p w14:paraId="4E5B86D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医用热力灭菌设备温度计</w:t>
            </w:r>
          </w:p>
        </w:tc>
        <w:tc>
          <w:tcPr>
            <w:tcW w:w="1725" w:type="dxa"/>
            <w:vAlign w:val="center"/>
          </w:tcPr>
          <w:p w14:paraId="57FF9D2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4510CD0">
            <w:pPr>
              <w:pStyle w:val="162"/>
              <w:spacing w:before="149" w:line="239" w:lineRule="auto"/>
              <w:ind w:right="180"/>
              <w:jc w:val="center"/>
              <w:rPr>
                <w:rFonts w:hint="eastAsia" w:ascii="仿宋" w:hAnsi="仿宋" w:eastAsia="仿宋" w:cs="仿宋"/>
                <w:b w:val="0"/>
                <w:bCs w:val="0"/>
                <w:spacing w:val="5"/>
                <w:sz w:val="24"/>
                <w:szCs w:val="24"/>
              </w:rPr>
            </w:pPr>
          </w:p>
        </w:tc>
      </w:tr>
      <w:tr w14:paraId="0CC47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726250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36.</w:t>
            </w:r>
          </w:p>
        </w:tc>
        <w:tc>
          <w:tcPr>
            <w:tcW w:w="1500" w:type="dxa"/>
            <w:vAlign w:val="center"/>
          </w:tcPr>
          <w:p w14:paraId="622DF6F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头部立体定向放射外科γ辐射治疗源</w:t>
            </w:r>
          </w:p>
        </w:tc>
        <w:tc>
          <w:tcPr>
            <w:tcW w:w="1712" w:type="dxa"/>
            <w:vAlign w:val="center"/>
          </w:tcPr>
          <w:p w14:paraId="379E7EBB">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D74403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FDDCC5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118.</w:t>
            </w:r>
          </w:p>
        </w:tc>
        <w:tc>
          <w:tcPr>
            <w:tcW w:w="1650" w:type="dxa"/>
            <w:vAlign w:val="center"/>
          </w:tcPr>
          <w:p w14:paraId="683A7C0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临床用变色体温计</w:t>
            </w:r>
          </w:p>
        </w:tc>
        <w:tc>
          <w:tcPr>
            <w:tcW w:w="1725" w:type="dxa"/>
            <w:vAlign w:val="center"/>
          </w:tcPr>
          <w:p w14:paraId="7BC91C2A">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B643987">
            <w:pPr>
              <w:pStyle w:val="162"/>
              <w:spacing w:before="149" w:line="239" w:lineRule="auto"/>
              <w:ind w:right="180"/>
              <w:jc w:val="center"/>
              <w:rPr>
                <w:rFonts w:hint="eastAsia" w:ascii="仿宋" w:hAnsi="仿宋" w:eastAsia="仿宋" w:cs="仿宋"/>
                <w:b w:val="0"/>
                <w:bCs w:val="0"/>
                <w:spacing w:val="5"/>
                <w:sz w:val="24"/>
                <w:szCs w:val="24"/>
              </w:rPr>
            </w:pPr>
          </w:p>
        </w:tc>
      </w:tr>
      <w:tr w14:paraId="5240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B52A6E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37.</w:t>
            </w:r>
          </w:p>
        </w:tc>
        <w:tc>
          <w:tcPr>
            <w:tcW w:w="1500" w:type="dxa"/>
            <w:vAlign w:val="center"/>
          </w:tcPr>
          <w:p w14:paraId="3AE2800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高频电刀</w:t>
            </w:r>
          </w:p>
        </w:tc>
        <w:tc>
          <w:tcPr>
            <w:tcW w:w="1712" w:type="dxa"/>
            <w:vAlign w:val="center"/>
          </w:tcPr>
          <w:p w14:paraId="30E289C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A932460">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C34D5A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119.</w:t>
            </w:r>
          </w:p>
        </w:tc>
        <w:tc>
          <w:tcPr>
            <w:tcW w:w="1650" w:type="dxa"/>
            <w:vAlign w:val="center"/>
          </w:tcPr>
          <w:p w14:paraId="54484BA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恒温培养振荡器</w:t>
            </w:r>
          </w:p>
        </w:tc>
        <w:tc>
          <w:tcPr>
            <w:tcW w:w="1725" w:type="dxa"/>
            <w:vAlign w:val="center"/>
          </w:tcPr>
          <w:p w14:paraId="2C3249E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9EF2DF3">
            <w:pPr>
              <w:pStyle w:val="162"/>
              <w:spacing w:before="149" w:line="239" w:lineRule="auto"/>
              <w:ind w:right="180"/>
              <w:jc w:val="center"/>
              <w:rPr>
                <w:rFonts w:hint="eastAsia" w:ascii="仿宋" w:hAnsi="仿宋" w:eastAsia="仿宋" w:cs="仿宋"/>
                <w:b w:val="0"/>
                <w:bCs w:val="0"/>
                <w:spacing w:val="5"/>
                <w:sz w:val="24"/>
                <w:szCs w:val="24"/>
              </w:rPr>
            </w:pPr>
          </w:p>
        </w:tc>
      </w:tr>
      <w:tr w14:paraId="6CC25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26E883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38.</w:t>
            </w:r>
          </w:p>
        </w:tc>
        <w:tc>
          <w:tcPr>
            <w:tcW w:w="1500" w:type="dxa"/>
            <w:vAlign w:val="center"/>
          </w:tcPr>
          <w:p w14:paraId="78000E1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呼吸机</w:t>
            </w:r>
          </w:p>
        </w:tc>
        <w:tc>
          <w:tcPr>
            <w:tcW w:w="1712" w:type="dxa"/>
            <w:vAlign w:val="center"/>
          </w:tcPr>
          <w:p w14:paraId="23AB635A">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C0C452B">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D52F04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120.</w:t>
            </w:r>
          </w:p>
        </w:tc>
        <w:tc>
          <w:tcPr>
            <w:tcW w:w="1650" w:type="dxa"/>
            <w:vAlign w:val="center"/>
          </w:tcPr>
          <w:p w14:paraId="5F08EDD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呼吸机检测仪</w:t>
            </w:r>
          </w:p>
        </w:tc>
        <w:tc>
          <w:tcPr>
            <w:tcW w:w="1725" w:type="dxa"/>
            <w:vAlign w:val="center"/>
          </w:tcPr>
          <w:p w14:paraId="3414876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2619466">
            <w:pPr>
              <w:pStyle w:val="162"/>
              <w:spacing w:before="149" w:line="239" w:lineRule="auto"/>
              <w:ind w:right="180"/>
              <w:jc w:val="center"/>
              <w:rPr>
                <w:rFonts w:hint="eastAsia" w:ascii="仿宋" w:hAnsi="仿宋" w:eastAsia="仿宋" w:cs="仿宋"/>
                <w:b w:val="0"/>
                <w:bCs w:val="0"/>
                <w:spacing w:val="5"/>
                <w:sz w:val="24"/>
                <w:szCs w:val="24"/>
              </w:rPr>
            </w:pPr>
          </w:p>
        </w:tc>
      </w:tr>
      <w:tr w14:paraId="0D9D8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97A987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39.</w:t>
            </w:r>
          </w:p>
        </w:tc>
        <w:tc>
          <w:tcPr>
            <w:tcW w:w="1500" w:type="dxa"/>
            <w:vAlign w:val="center"/>
          </w:tcPr>
          <w:p w14:paraId="5C2D0A9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无创呼吸机</w:t>
            </w:r>
          </w:p>
        </w:tc>
        <w:tc>
          <w:tcPr>
            <w:tcW w:w="1712" w:type="dxa"/>
            <w:vAlign w:val="center"/>
          </w:tcPr>
          <w:p w14:paraId="1E777EDB">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9E608B2">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0CB40C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121.</w:t>
            </w:r>
          </w:p>
        </w:tc>
        <w:tc>
          <w:tcPr>
            <w:tcW w:w="1650" w:type="dxa"/>
            <w:vAlign w:val="center"/>
          </w:tcPr>
          <w:p w14:paraId="3CD5B4E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婴儿培养箱检测仪</w:t>
            </w:r>
          </w:p>
        </w:tc>
        <w:tc>
          <w:tcPr>
            <w:tcW w:w="1725" w:type="dxa"/>
            <w:vAlign w:val="center"/>
          </w:tcPr>
          <w:p w14:paraId="5193CB93">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5DBA79C">
            <w:pPr>
              <w:pStyle w:val="162"/>
              <w:spacing w:before="149" w:line="239" w:lineRule="auto"/>
              <w:ind w:right="180"/>
              <w:jc w:val="center"/>
              <w:rPr>
                <w:rFonts w:hint="eastAsia" w:ascii="仿宋" w:hAnsi="仿宋" w:eastAsia="仿宋" w:cs="仿宋"/>
                <w:b w:val="0"/>
                <w:bCs w:val="0"/>
                <w:spacing w:val="5"/>
                <w:sz w:val="24"/>
                <w:szCs w:val="24"/>
              </w:rPr>
            </w:pPr>
          </w:p>
        </w:tc>
      </w:tr>
      <w:tr w14:paraId="1BBA9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3C4FE6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40.</w:t>
            </w:r>
          </w:p>
        </w:tc>
        <w:tc>
          <w:tcPr>
            <w:tcW w:w="1500" w:type="dxa"/>
            <w:vAlign w:val="center"/>
          </w:tcPr>
          <w:p w14:paraId="414084D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急救和转运呼吸机</w:t>
            </w:r>
          </w:p>
        </w:tc>
        <w:tc>
          <w:tcPr>
            <w:tcW w:w="1712" w:type="dxa"/>
            <w:vAlign w:val="center"/>
          </w:tcPr>
          <w:p w14:paraId="340397F5">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BFD880B">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4E7BC8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122.</w:t>
            </w:r>
          </w:p>
        </w:tc>
        <w:tc>
          <w:tcPr>
            <w:tcW w:w="1650" w:type="dxa"/>
            <w:vAlign w:val="center"/>
          </w:tcPr>
          <w:p w14:paraId="6B4AC58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血液透析装置检测仪</w:t>
            </w:r>
          </w:p>
        </w:tc>
        <w:tc>
          <w:tcPr>
            <w:tcW w:w="1725" w:type="dxa"/>
            <w:vAlign w:val="center"/>
          </w:tcPr>
          <w:p w14:paraId="0AB1980E">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2058833">
            <w:pPr>
              <w:pStyle w:val="162"/>
              <w:spacing w:before="149" w:line="239" w:lineRule="auto"/>
              <w:ind w:right="180"/>
              <w:jc w:val="center"/>
              <w:rPr>
                <w:rFonts w:hint="eastAsia" w:ascii="仿宋" w:hAnsi="仿宋" w:eastAsia="仿宋" w:cs="仿宋"/>
                <w:b w:val="0"/>
                <w:bCs w:val="0"/>
                <w:spacing w:val="5"/>
                <w:sz w:val="24"/>
                <w:szCs w:val="24"/>
              </w:rPr>
            </w:pPr>
          </w:p>
        </w:tc>
      </w:tr>
      <w:tr w14:paraId="33308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B5DAA5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41.</w:t>
            </w:r>
          </w:p>
        </w:tc>
        <w:tc>
          <w:tcPr>
            <w:tcW w:w="1500" w:type="dxa"/>
            <w:vAlign w:val="center"/>
          </w:tcPr>
          <w:p w14:paraId="1A3579E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麻醉呼吸机</w:t>
            </w:r>
          </w:p>
        </w:tc>
        <w:tc>
          <w:tcPr>
            <w:tcW w:w="1712" w:type="dxa"/>
            <w:vAlign w:val="center"/>
          </w:tcPr>
          <w:p w14:paraId="67AACCA1">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3D4D9E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64F32D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123.</w:t>
            </w:r>
          </w:p>
        </w:tc>
        <w:tc>
          <w:tcPr>
            <w:tcW w:w="1650" w:type="dxa"/>
            <w:vAlign w:val="center"/>
          </w:tcPr>
          <w:p w14:paraId="21FF662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医用注射泵和输液泵检测仪</w:t>
            </w:r>
          </w:p>
        </w:tc>
        <w:tc>
          <w:tcPr>
            <w:tcW w:w="1725" w:type="dxa"/>
            <w:vAlign w:val="center"/>
          </w:tcPr>
          <w:p w14:paraId="3A511A8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B550A13">
            <w:pPr>
              <w:pStyle w:val="162"/>
              <w:spacing w:before="149" w:line="239" w:lineRule="auto"/>
              <w:ind w:right="180"/>
              <w:jc w:val="center"/>
              <w:rPr>
                <w:rFonts w:hint="eastAsia" w:ascii="仿宋" w:hAnsi="仿宋" w:eastAsia="仿宋" w:cs="仿宋"/>
                <w:b w:val="0"/>
                <w:bCs w:val="0"/>
                <w:spacing w:val="5"/>
                <w:sz w:val="24"/>
                <w:szCs w:val="24"/>
              </w:rPr>
            </w:pPr>
          </w:p>
        </w:tc>
      </w:tr>
      <w:tr w14:paraId="4D3F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EA3FFC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42.</w:t>
            </w:r>
          </w:p>
        </w:tc>
        <w:tc>
          <w:tcPr>
            <w:tcW w:w="1500" w:type="dxa"/>
            <w:vAlign w:val="center"/>
          </w:tcPr>
          <w:p w14:paraId="5BF9D2E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生物显微镜</w:t>
            </w:r>
          </w:p>
        </w:tc>
        <w:tc>
          <w:tcPr>
            <w:tcW w:w="1712" w:type="dxa"/>
            <w:vAlign w:val="center"/>
          </w:tcPr>
          <w:p w14:paraId="56685068">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E3FC1C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4EAF86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124.</w:t>
            </w:r>
          </w:p>
        </w:tc>
        <w:tc>
          <w:tcPr>
            <w:tcW w:w="1650" w:type="dxa"/>
            <w:vAlign w:val="center"/>
          </w:tcPr>
          <w:p w14:paraId="521C56B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电动洗胃机</w:t>
            </w:r>
          </w:p>
        </w:tc>
        <w:tc>
          <w:tcPr>
            <w:tcW w:w="1725" w:type="dxa"/>
            <w:vAlign w:val="center"/>
          </w:tcPr>
          <w:p w14:paraId="1A008E7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B040C3B">
            <w:pPr>
              <w:pStyle w:val="162"/>
              <w:spacing w:before="149" w:line="239" w:lineRule="auto"/>
              <w:ind w:right="180"/>
              <w:jc w:val="center"/>
              <w:rPr>
                <w:rFonts w:hint="eastAsia" w:ascii="仿宋" w:hAnsi="仿宋" w:eastAsia="仿宋" w:cs="仿宋"/>
                <w:b w:val="0"/>
                <w:bCs w:val="0"/>
                <w:spacing w:val="5"/>
                <w:sz w:val="24"/>
                <w:szCs w:val="24"/>
              </w:rPr>
            </w:pPr>
          </w:p>
        </w:tc>
      </w:tr>
      <w:tr w14:paraId="1DB7E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139454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43.</w:t>
            </w:r>
          </w:p>
        </w:tc>
        <w:tc>
          <w:tcPr>
            <w:tcW w:w="1500" w:type="dxa"/>
            <w:vAlign w:val="center"/>
          </w:tcPr>
          <w:p w14:paraId="3BE63FA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除颤监护仪</w:t>
            </w:r>
          </w:p>
        </w:tc>
        <w:tc>
          <w:tcPr>
            <w:tcW w:w="1712" w:type="dxa"/>
            <w:vAlign w:val="center"/>
          </w:tcPr>
          <w:p w14:paraId="747E9A20">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7F95B5E">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452924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125.</w:t>
            </w:r>
          </w:p>
        </w:tc>
        <w:tc>
          <w:tcPr>
            <w:tcW w:w="1650" w:type="dxa"/>
            <w:vAlign w:val="center"/>
          </w:tcPr>
          <w:p w14:paraId="09690F5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二氧化碳培养箱</w:t>
            </w:r>
          </w:p>
        </w:tc>
        <w:tc>
          <w:tcPr>
            <w:tcW w:w="1725" w:type="dxa"/>
            <w:vAlign w:val="center"/>
          </w:tcPr>
          <w:p w14:paraId="710A01EC">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00065D5">
            <w:pPr>
              <w:pStyle w:val="162"/>
              <w:spacing w:before="149" w:line="239" w:lineRule="auto"/>
              <w:ind w:right="180"/>
              <w:jc w:val="center"/>
              <w:rPr>
                <w:rFonts w:hint="eastAsia" w:ascii="仿宋" w:hAnsi="仿宋" w:eastAsia="仿宋" w:cs="仿宋"/>
                <w:b w:val="0"/>
                <w:bCs w:val="0"/>
                <w:spacing w:val="5"/>
                <w:sz w:val="24"/>
                <w:szCs w:val="24"/>
              </w:rPr>
            </w:pPr>
          </w:p>
        </w:tc>
      </w:tr>
      <w:tr w14:paraId="6F997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089165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44.</w:t>
            </w:r>
          </w:p>
        </w:tc>
        <w:tc>
          <w:tcPr>
            <w:tcW w:w="1500" w:type="dxa"/>
            <w:vAlign w:val="center"/>
          </w:tcPr>
          <w:p w14:paraId="43DCBBA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除颤器分析仪</w:t>
            </w:r>
          </w:p>
        </w:tc>
        <w:tc>
          <w:tcPr>
            <w:tcW w:w="1712" w:type="dxa"/>
            <w:vAlign w:val="center"/>
          </w:tcPr>
          <w:p w14:paraId="454E60BC">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07CCB8E">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E0886A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126.</w:t>
            </w:r>
          </w:p>
        </w:tc>
        <w:tc>
          <w:tcPr>
            <w:tcW w:w="1650" w:type="dxa"/>
            <w:vAlign w:val="center"/>
          </w:tcPr>
          <w:p w14:paraId="5D75CDC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运动平板仪</w:t>
            </w:r>
          </w:p>
        </w:tc>
        <w:tc>
          <w:tcPr>
            <w:tcW w:w="1725" w:type="dxa"/>
            <w:vAlign w:val="center"/>
          </w:tcPr>
          <w:p w14:paraId="38A8071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58D6022">
            <w:pPr>
              <w:pStyle w:val="162"/>
              <w:spacing w:before="149" w:line="239" w:lineRule="auto"/>
              <w:ind w:right="180"/>
              <w:jc w:val="center"/>
              <w:rPr>
                <w:rFonts w:hint="eastAsia" w:ascii="仿宋" w:hAnsi="仿宋" w:eastAsia="仿宋" w:cs="仿宋"/>
                <w:b w:val="0"/>
                <w:bCs w:val="0"/>
                <w:spacing w:val="5"/>
                <w:sz w:val="24"/>
                <w:szCs w:val="24"/>
              </w:rPr>
            </w:pPr>
          </w:p>
        </w:tc>
      </w:tr>
      <w:tr w14:paraId="70BDC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45163A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45.</w:t>
            </w:r>
          </w:p>
        </w:tc>
        <w:tc>
          <w:tcPr>
            <w:tcW w:w="1500" w:type="dxa"/>
            <w:vAlign w:val="center"/>
          </w:tcPr>
          <w:p w14:paraId="0E4868A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血液透析机</w:t>
            </w:r>
          </w:p>
        </w:tc>
        <w:tc>
          <w:tcPr>
            <w:tcW w:w="1712" w:type="dxa"/>
            <w:vAlign w:val="center"/>
          </w:tcPr>
          <w:p w14:paraId="573FB661">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38B0A09">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D8865B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127.</w:t>
            </w:r>
          </w:p>
        </w:tc>
        <w:tc>
          <w:tcPr>
            <w:tcW w:w="1650" w:type="dxa"/>
            <w:vAlign w:val="center"/>
          </w:tcPr>
          <w:p w14:paraId="268815A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血液黏度计</w:t>
            </w:r>
          </w:p>
        </w:tc>
        <w:tc>
          <w:tcPr>
            <w:tcW w:w="1725" w:type="dxa"/>
            <w:vAlign w:val="center"/>
          </w:tcPr>
          <w:p w14:paraId="19C5B08B">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A6C1C3F">
            <w:pPr>
              <w:pStyle w:val="162"/>
              <w:spacing w:before="149" w:line="239" w:lineRule="auto"/>
              <w:ind w:right="180"/>
              <w:jc w:val="center"/>
              <w:rPr>
                <w:rFonts w:hint="eastAsia" w:ascii="仿宋" w:hAnsi="仿宋" w:eastAsia="仿宋" w:cs="仿宋"/>
                <w:b w:val="0"/>
                <w:bCs w:val="0"/>
                <w:spacing w:val="5"/>
                <w:sz w:val="24"/>
                <w:szCs w:val="24"/>
              </w:rPr>
            </w:pPr>
          </w:p>
        </w:tc>
      </w:tr>
      <w:tr w14:paraId="02573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39071A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46.</w:t>
            </w:r>
          </w:p>
        </w:tc>
        <w:tc>
          <w:tcPr>
            <w:tcW w:w="1500" w:type="dxa"/>
            <w:vAlign w:val="center"/>
          </w:tcPr>
          <w:p w14:paraId="6E599FE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移液器</w:t>
            </w:r>
          </w:p>
        </w:tc>
        <w:tc>
          <w:tcPr>
            <w:tcW w:w="1712" w:type="dxa"/>
            <w:vAlign w:val="center"/>
          </w:tcPr>
          <w:p w14:paraId="2B2DBCA6">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8D289CD">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46CF77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128.</w:t>
            </w:r>
          </w:p>
        </w:tc>
        <w:tc>
          <w:tcPr>
            <w:tcW w:w="1650" w:type="dxa"/>
            <w:vAlign w:val="center"/>
          </w:tcPr>
          <w:p w14:paraId="7F61529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医用离心机</w:t>
            </w:r>
          </w:p>
        </w:tc>
        <w:tc>
          <w:tcPr>
            <w:tcW w:w="1725" w:type="dxa"/>
            <w:vAlign w:val="center"/>
          </w:tcPr>
          <w:p w14:paraId="04D007E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A20AB58">
            <w:pPr>
              <w:pStyle w:val="162"/>
              <w:spacing w:before="149" w:line="239" w:lineRule="auto"/>
              <w:ind w:right="180"/>
              <w:jc w:val="center"/>
              <w:rPr>
                <w:rFonts w:hint="eastAsia" w:ascii="仿宋" w:hAnsi="仿宋" w:eastAsia="仿宋" w:cs="仿宋"/>
                <w:b w:val="0"/>
                <w:bCs w:val="0"/>
                <w:spacing w:val="5"/>
                <w:sz w:val="24"/>
                <w:szCs w:val="24"/>
              </w:rPr>
            </w:pPr>
          </w:p>
        </w:tc>
      </w:tr>
      <w:tr w14:paraId="654A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053DA2E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47.</w:t>
            </w:r>
          </w:p>
        </w:tc>
        <w:tc>
          <w:tcPr>
            <w:tcW w:w="1500" w:type="dxa"/>
            <w:vAlign w:val="center"/>
          </w:tcPr>
          <w:p w14:paraId="5CF5FEE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婴儿培养箱</w:t>
            </w:r>
          </w:p>
        </w:tc>
        <w:tc>
          <w:tcPr>
            <w:tcW w:w="1712" w:type="dxa"/>
            <w:vAlign w:val="center"/>
          </w:tcPr>
          <w:p w14:paraId="744A31E4">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E8A1314">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DCF2AF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129.</w:t>
            </w:r>
          </w:p>
        </w:tc>
        <w:tc>
          <w:tcPr>
            <w:tcW w:w="1650" w:type="dxa"/>
            <w:vAlign w:val="center"/>
          </w:tcPr>
          <w:p w14:paraId="4E1AB1D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X射线安全检查仪</w:t>
            </w:r>
          </w:p>
        </w:tc>
        <w:tc>
          <w:tcPr>
            <w:tcW w:w="1725" w:type="dxa"/>
            <w:vAlign w:val="center"/>
          </w:tcPr>
          <w:p w14:paraId="3BDEF894">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B06CE70">
            <w:pPr>
              <w:pStyle w:val="162"/>
              <w:spacing w:before="149" w:line="239" w:lineRule="auto"/>
              <w:ind w:right="180"/>
              <w:jc w:val="center"/>
              <w:rPr>
                <w:rFonts w:hint="eastAsia" w:ascii="仿宋" w:hAnsi="仿宋" w:eastAsia="仿宋" w:cs="仿宋"/>
                <w:b w:val="0"/>
                <w:bCs w:val="0"/>
                <w:spacing w:val="5"/>
                <w:sz w:val="24"/>
                <w:szCs w:val="24"/>
              </w:rPr>
            </w:pPr>
          </w:p>
        </w:tc>
      </w:tr>
      <w:tr w14:paraId="3F7E8053">
        <w:tblPrEx>
          <w:tblCellMar>
            <w:top w:w="0" w:type="dxa"/>
            <w:left w:w="0" w:type="dxa"/>
            <w:bottom w:w="0" w:type="dxa"/>
            <w:right w:w="0" w:type="dxa"/>
          </w:tblCellMar>
        </w:tblPrEx>
        <w:trPr>
          <w:trHeight w:val="604" w:hRule="atLeast"/>
        </w:trPr>
        <w:tc>
          <w:tcPr>
            <w:tcW w:w="600" w:type="dxa"/>
            <w:vAlign w:val="center"/>
          </w:tcPr>
          <w:p w14:paraId="428DDC2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48.</w:t>
            </w:r>
          </w:p>
        </w:tc>
        <w:tc>
          <w:tcPr>
            <w:tcW w:w="1500" w:type="dxa"/>
            <w:vAlign w:val="center"/>
          </w:tcPr>
          <w:p w14:paraId="5901442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医用注射泵和输液泵</w:t>
            </w:r>
          </w:p>
        </w:tc>
        <w:tc>
          <w:tcPr>
            <w:tcW w:w="1712" w:type="dxa"/>
            <w:vAlign w:val="center"/>
          </w:tcPr>
          <w:p w14:paraId="555A0EFB">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47165A9">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BBF072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130.</w:t>
            </w:r>
          </w:p>
        </w:tc>
        <w:tc>
          <w:tcPr>
            <w:tcW w:w="1650" w:type="dxa"/>
            <w:vAlign w:val="center"/>
          </w:tcPr>
          <w:p w14:paraId="10777C2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α、β表面污染仪</w:t>
            </w:r>
          </w:p>
        </w:tc>
        <w:tc>
          <w:tcPr>
            <w:tcW w:w="1725" w:type="dxa"/>
            <w:vAlign w:val="center"/>
          </w:tcPr>
          <w:p w14:paraId="2661657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08E8990">
            <w:pPr>
              <w:pStyle w:val="162"/>
              <w:spacing w:before="149" w:line="239" w:lineRule="auto"/>
              <w:ind w:right="180"/>
              <w:jc w:val="center"/>
              <w:rPr>
                <w:rFonts w:hint="eastAsia" w:ascii="仿宋" w:hAnsi="仿宋" w:eastAsia="仿宋" w:cs="仿宋"/>
                <w:b w:val="0"/>
                <w:bCs w:val="0"/>
                <w:spacing w:val="5"/>
                <w:sz w:val="24"/>
                <w:szCs w:val="24"/>
              </w:rPr>
            </w:pPr>
          </w:p>
        </w:tc>
      </w:tr>
      <w:tr w14:paraId="3F39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B1BD94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49.</w:t>
            </w:r>
          </w:p>
        </w:tc>
        <w:tc>
          <w:tcPr>
            <w:tcW w:w="1500" w:type="dxa"/>
            <w:vAlign w:val="center"/>
          </w:tcPr>
          <w:p w14:paraId="13C9A62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电子天平</w:t>
            </w:r>
          </w:p>
        </w:tc>
        <w:tc>
          <w:tcPr>
            <w:tcW w:w="1712" w:type="dxa"/>
            <w:vAlign w:val="center"/>
          </w:tcPr>
          <w:p w14:paraId="4CAAD497">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8D8ECD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5E9096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131.</w:t>
            </w:r>
          </w:p>
        </w:tc>
        <w:tc>
          <w:tcPr>
            <w:tcW w:w="1650" w:type="dxa"/>
            <w:vAlign w:val="center"/>
          </w:tcPr>
          <w:p w14:paraId="1908DF0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医用磁共振成像(MRI)系统</w:t>
            </w:r>
          </w:p>
        </w:tc>
        <w:tc>
          <w:tcPr>
            <w:tcW w:w="1725" w:type="dxa"/>
            <w:vAlign w:val="center"/>
          </w:tcPr>
          <w:p w14:paraId="1BCD376A">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5ABD29E">
            <w:pPr>
              <w:pStyle w:val="162"/>
              <w:spacing w:before="149" w:line="239" w:lineRule="auto"/>
              <w:ind w:right="180"/>
              <w:jc w:val="center"/>
              <w:rPr>
                <w:rFonts w:hint="eastAsia" w:ascii="仿宋" w:hAnsi="仿宋" w:eastAsia="仿宋" w:cs="仿宋"/>
                <w:b w:val="0"/>
                <w:bCs w:val="0"/>
                <w:spacing w:val="5"/>
                <w:sz w:val="24"/>
                <w:szCs w:val="24"/>
              </w:rPr>
            </w:pPr>
          </w:p>
        </w:tc>
      </w:tr>
      <w:tr w14:paraId="739C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E0EB44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50.</w:t>
            </w:r>
          </w:p>
        </w:tc>
        <w:tc>
          <w:tcPr>
            <w:tcW w:w="1500" w:type="dxa"/>
            <w:vAlign w:val="center"/>
          </w:tcPr>
          <w:p w14:paraId="4D40442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肺功能仪</w:t>
            </w:r>
          </w:p>
        </w:tc>
        <w:tc>
          <w:tcPr>
            <w:tcW w:w="1712" w:type="dxa"/>
            <w:vAlign w:val="center"/>
          </w:tcPr>
          <w:p w14:paraId="4FE04A4C">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0D277D1">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A6EC2E8">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132.</w:t>
            </w:r>
          </w:p>
        </w:tc>
        <w:tc>
          <w:tcPr>
            <w:tcW w:w="1650" w:type="dxa"/>
            <w:vAlign w:val="center"/>
          </w:tcPr>
          <w:p w14:paraId="1231F5D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医用电子加速器辐射源</w:t>
            </w:r>
          </w:p>
        </w:tc>
        <w:tc>
          <w:tcPr>
            <w:tcW w:w="1725" w:type="dxa"/>
            <w:vAlign w:val="center"/>
          </w:tcPr>
          <w:p w14:paraId="726A390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2BCD3EA">
            <w:pPr>
              <w:pStyle w:val="162"/>
              <w:spacing w:before="149" w:line="239" w:lineRule="auto"/>
              <w:ind w:right="180"/>
              <w:jc w:val="center"/>
              <w:rPr>
                <w:rFonts w:hint="eastAsia" w:ascii="仿宋" w:hAnsi="仿宋" w:eastAsia="仿宋" w:cs="仿宋"/>
                <w:b w:val="0"/>
                <w:bCs w:val="0"/>
                <w:spacing w:val="5"/>
                <w:sz w:val="24"/>
                <w:szCs w:val="24"/>
              </w:rPr>
            </w:pPr>
          </w:p>
        </w:tc>
      </w:tr>
      <w:tr w14:paraId="5D7BE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39BDF6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51.</w:t>
            </w:r>
          </w:p>
        </w:tc>
        <w:tc>
          <w:tcPr>
            <w:tcW w:w="1500" w:type="dxa"/>
            <w:vAlign w:val="center"/>
          </w:tcPr>
          <w:p w14:paraId="76217F9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辐射保暖台</w:t>
            </w:r>
          </w:p>
        </w:tc>
        <w:tc>
          <w:tcPr>
            <w:tcW w:w="1712" w:type="dxa"/>
            <w:vAlign w:val="center"/>
          </w:tcPr>
          <w:p w14:paraId="3623ED55">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2887255">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D8E909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133.</w:t>
            </w:r>
          </w:p>
        </w:tc>
        <w:tc>
          <w:tcPr>
            <w:tcW w:w="1650" w:type="dxa"/>
            <w:vAlign w:val="center"/>
          </w:tcPr>
          <w:p w14:paraId="4CADB10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医学影像诊断显示系统</w:t>
            </w:r>
          </w:p>
        </w:tc>
        <w:tc>
          <w:tcPr>
            <w:tcW w:w="1725" w:type="dxa"/>
            <w:vAlign w:val="center"/>
          </w:tcPr>
          <w:p w14:paraId="71FCF6A0">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BBFE999">
            <w:pPr>
              <w:pStyle w:val="162"/>
              <w:spacing w:before="149" w:line="239" w:lineRule="auto"/>
              <w:ind w:right="180"/>
              <w:jc w:val="center"/>
              <w:rPr>
                <w:rFonts w:hint="eastAsia" w:ascii="仿宋" w:hAnsi="仿宋" w:eastAsia="仿宋" w:cs="仿宋"/>
                <w:b w:val="0"/>
                <w:bCs w:val="0"/>
                <w:spacing w:val="5"/>
                <w:sz w:val="24"/>
                <w:szCs w:val="24"/>
              </w:rPr>
            </w:pPr>
          </w:p>
        </w:tc>
      </w:tr>
      <w:tr w14:paraId="41F8D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C10EB7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52.</w:t>
            </w:r>
          </w:p>
        </w:tc>
        <w:tc>
          <w:tcPr>
            <w:tcW w:w="1500" w:type="dxa"/>
            <w:vAlign w:val="center"/>
          </w:tcPr>
          <w:p w14:paraId="693275F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经皮黄疸测试仪</w:t>
            </w:r>
          </w:p>
        </w:tc>
        <w:tc>
          <w:tcPr>
            <w:tcW w:w="1712" w:type="dxa"/>
            <w:vAlign w:val="center"/>
          </w:tcPr>
          <w:p w14:paraId="3C6D2FE3">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DCFE56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9089C6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134.</w:t>
            </w:r>
          </w:p>
        </w:tc>
        <w:tc>
          <w:tcPr>
            <w:tcW w:w="1650" w:type="dxa"/>
            <w:vAlign w:val="center"/>
          </w:tcPr>
          <w:p w14:paraId="38FF3AF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医学影像胶片观察装置</w:t>
            </w:r>
          </w:p>
        </w:tc>
        <w:tc>
          <w:tcPr>
            <w:tcW w:w="1725" w:type="dxa"/>
            <w:vAlign w:val="center"/>
          </w:tcPr>
          <w:p w14:paraId="40365F80">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80F4F88">
            <w:pPr>
              <w:pStyle w:val="162"/>
              <w:spacing w:before="149" w:line="239" w:lineRule="auto"/>
              <w:ind w:right="180"/>
              <w:jc w:val="center"/>
              <w:rPr>
                <w:rFonts w:hint="eastAsia" w:ascii="仿宋" w:hAnsi="仿宋" w:eastAsia="仿宋" w:cs="仿宋"/>
                <w:b w:val="0"/>
                <w:bCs w:val="0"/>
                <w:spacing w:val="5"/>
                <w:sz w:val="24"/>
                <w:szCs w:val="24"/>
              </w:rPr>
            </w:pPr>
          </w:p>
        </w:tc>
      </w:tr>
      <w:tr w14:paraId="1DA1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AF63E4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53.</w:t>
            </w:r>
          </w:p>
        </w:tc>
        <w:tc>
          <w:tcPr>
            <w:tcW w:w="1500" w:type="dxa"/>
            <w:vAlign w:val="center"/>
          </w:tcPr>
          <w:p w14:paraId="5DDFF5C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环境试验设备</w:t>
            </w:r>
          </w:p>
        </w:tc>
        <w:tc>
          <w:tcPr>
            <w:tcW w:w="1712" w:type="dxa"/>
            <w:vAlign w:val="center"/>
          </w:tcPr>
          <w:p w14:paraId="4AA6550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3843585">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822F5E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135.</w:t>
            </w:r>
          </w:p>
        </w:tc>
        <w:tc>
          <w:tcPr>
            <w:tcW w:w="1650" w:type="dxa"/>
            <w:vAlign w:val="center"/>
          </w:tcPr>
          <w:p w14:paraId="71C99E1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放射治疗模拟机</w:t>
            </w:r>
          </w:p>
        </w:tc>
        <w:tc>
          <w:tcPr>
            <w:tcW w:w="1725" w:type="dxa"/>
            <w:vAlign w:val="center"/>
          </w:tcPr>
          <w:p w14:paraId="36B90F3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FFB9810">
            <w:pPr>
              <w:pStyle w:val="162"/>
              <w:spacing w:before="149" w:line="239" w:lineRule="auto"/>
              <w:ind w:right="180"/>
              <w:jc w:val="center"/>
              <w:rPr>
                <w:rFonts w:hint="eastAsia" w:ascii="仿宋" w:hAnsi="仿宋" w:eastAsia="仿宋" w:cs="仿宋"/>
                <w:b w:val="0"/>
                <w:bCs w:val="0"/>
                <w:spacing w:val="5"/>
                <w:sz w:val="24"/>
                <w:szCs w:val="24"/>
              </w:rPr>
            </w:pPr>
          </w:p>
        </w:tc>
      </w:tr>
      <w:tr w14:paraId="22E2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F8AF48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54.</w:t>
            </w:r>
          </w:p>
        </w:tc>
        <w:tc>
          <w:tcPr>
            <w:tcW w:w="1500" w:type="dxa"/>
            <w:vAlign w:val="center"/>
          </w:tcPr>
          <w:p w14:paraId="513BE5D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脉搏血氧计</w:t>
            </w:r>
          </w:p>
        </w:tc>
        <w:tc>
          <w:tcPr>
            <w:tcW w:w="1712" w:type="dxa"/>
            <w:vAlign w:val="center"/>
          </w:tcPr>
          <w:p w14:paraId="16B8DDB6">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C35EC49">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7BB1BD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136.</w:t>
            </w:r>
          </w:p>
        </w:tc>
        <w:tc>
          <w:tcPr>
            <w:tcW w:w="1650" w:type="dxa"/>
            <w:vAlign w:val="center"/>
          </w:tcPr>
          <w:p w14:paraId="3BE2F10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传递窗</w:t>
            </w:r>
          </w:p>
        </w:tc>
        <w:tc>
          <w:tcPr>
            <w:tcW w:w="1725" w:type="dxa"/>
            <w:vAlign w:val="center"/>
          </w:tcPr>
          <w:p w14:paraId="2D1A0DE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2F4D56B">
            <w:pPr>
              <w:pStyle w:val="162"/>
              <w:spacing w:before="149" w:line="239" w:lineRule="auto"/>
              <w:ind w:right="180"/>
              <w:jc w:val="center"/>
              <w:rPr>
                <w:rFonts w:hint="eastAsia" w:ascii="仿宋" w:hAnsi="仿宋" w:eastAsia="仿宋" w:cs="仿宋"/>
                <w:b w:val="0"/>
                <w:bCs w:val="0"/>
                <w:spacing w:val="5"/>
                <w:sz w:val="24"/>
                <w:szCs w:val="24"/>
              </w:rPr>
            </w:pPr>
          </w:p>
        </w:tc>
      </w:tr>
      <w:tr w14:paraId="06E61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BAD593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55.</w:t>
            </w:r>
          </w:p>
        </w:tc>
        <w:tc>
          <w:tcPr>
            <w:tcW w:w="1500" w:type="dxa"/>
            <w:vAlign w:val="center"/>
          </w:tcPr>
          <w:p w14:paraId="797A3C9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气体减压器</w:t>
            </w:r>
          </w:p>
        </w:tc>
        <w:tc>
          <w:tcPr>
            <w:tcW w:w="1712" w:type="dxa"/>
            <w:vAlign w:val="center"/>
          </w:tcPr>
          <w:p w14:paraId="720DB5F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AAE6D1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CB2C75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137.</w:t>
            </w:r>
          </w:p>
        </w:tc>
        <w:tc>
          <w:tcPr>
            <w:tcW w:w="1650" w:type="dxa"/>
            <w:vAlign w:val="center"/>
          </w:tcPr>
          <w:p w14:paraId="27C528F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洁净工作台</w:t>
            </w:r>
          </w:p>
        </w:tc>
        <w:tc>
          <w:tcPr>
            <w:tcW w:w="1725" w:type="dxa"/>
            <w:vAlign w:val="center"/>
          </w:tcPr>
          <w:p w14:paraId="2F1BC65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158EC4D">
            <w:pPr>
              <w:pStyle w:val="162"/>
              <w:spacing w:before="149" w:line="239" w:lineRule="auto"/>
              <w:ind w:right="180"/>
              <w:jc w:val="center"/>
              <w:rPr>
                <w:rFonts w:hint="eastAsia" w:ascii="仿宋" w:hAnsi="仿宋" w:eastAsia="仿宋" w:cs="仿宋"/>
                <w:b w:val="0"/>
                <w:bCs w:val="0"/>
                <w:spacing w:val="5"/>
                <w:sz w:val="24"/>
                <w:szCs w:val="24"/>
              </w:rPr>
            </w:pPr>
          </w:p>
        </w:tc>
      </w:tr>
      <w:tr w14:paraId="49992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4E656E3">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56.</w:t>
            </w:r>
          </w:p>
        </w:tc>
        <w:tc>
          <w:tcPr>
            <w:tcW w:w="1500" w:type="dxa"/>
            <w:vAlign w:val="center"/>
          </w:tcPr>
          <w:p w14:paraId="33679EF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热像仪</w:t>
            </w:r>
          </w:p>
        </w:tc>
        <w:tc>
          <w:tcPr>
            <w:tcW w:w="1712" w:type="dxa"/>
            <w:vAlign w:val="center"/>
          </w:tcPr>
          <w:p w14:paraId="683BA147">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2399E6E">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D3F917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138.</w:t>
            </w:r>
          </w:p>
        </w:tc>
        <w:tc>
          <w:tcPr>
            <w:tcW w:w="1650" w:type="dxa"/>
            <w:vAlign w:val="center"/>
          </w:tcPr>
          <w:p w14:paraId="19BC66E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洁净室</w:t>
            </w:r>
          </w:p>
        </w:tc>
        <w:tc>
          <w:tcPr>
            <w:tcW w:w="1725" w:type="dxa"/>
            <w:vAlign w:val="center"/>
          </w:tcPr>
          <w:p w14:paraId="739A7264">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568670B">
            <w:pPr>
              <w:pStyle w:val="162"/>
              <w:spacing w:before="149" w:line="239" w:lineRule="auto"/>
              <w:ind w:right="180"/>
              <w:jc w:val="center"/>
              <w:rPr>
                <w:rFonts w:hint="eastAsia" w:ascii="仿宋" w:hAnsi="仿宋" w:eastAsia="仿宋" w:cs="仿宋"/>
                <w:b w:val="0"/>
                <w:bCs w:val="0"/>
                <w:spacing w:val="5"/>
                <w:sz w:val="24"/>
                <w:szCs w:val="24"/>
              </w:rPr>
            </w:pPr>
          </w:p>
        </w:tc>
      </w:tr>
      <w:tr w14:paraId="71A0C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1C661D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57.</w:t>
            </w:r>
          </w:p>
        </w:tc>
        <w:tc>
          <w:tcPr>
            <w:tcW w:w="1500" w:type="dxa"/>
            <w:vAlign w:val="center"/>
          </w:tcPr>
          <w:p w14:paraId="0F68405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空盒气压表和空盒气压计</w:t>
            </w:r>
          </w:p>
        </w:tc>
        <w:tc>
          <w:tcPr>
            <w:tcW w:w="1712" w:type="dxa"/>
            <w:vAlign w:val="center"/>
          </w:tcPr>
          <w:p w14:paraId="71216999">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887E950">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A099BA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139.</w:t>
            </w:r>
          </w:p>
        </w:tc>
        <w:tc>
          <w:tcPr>
            <w:tcW w:w="1650" w:type="dxa"/>
            <w:vAlign w:val="center"/>
          </w:tcPr>
          <w:p w14:paraId="0765866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排风柜</w:t>
            </w:r>
          </w:p>
        </w:tc>
        <w:tc>
          <w:tcPr>
            <w:tcW w:w="1725" w:type="dxa"/>
            <w:vAlign w:val="center"/>
          </w:tcPr>
          <w:p w14:paraId="248882A6">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C21160A">
            <w:pPr>
              <w:pStyle w:val="162"/>
              <w:spacing w:before="149" w:line="239" w:lineRule="auto"/>
              <w:ind w:right="180"/>
              <w:jc w:val="center"/>
              <w:rPr>
                <w:rFonts w:hint="eastAsia" w:ascii="仿宋" w:hAnsi="仿宋" w:eastAsia="仿宋" w:cs="仿宋"/>
                <w:b w:val="0"/>
                <w:bCs w:val="0"/>
                <w:spacing w:val="5"/>
                <w:sz w:val="24"/>
                <w:szCs w:val="24"/>
              </w:rPr>
            </w:pPr>
          </w:p>
        </w:tc>
      </w:tr>
      <w:tr w14:paraId="3D180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1CAB940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58.</w:t>
            </w:r>
          </w:p>
        </w:tc>
        <w:tc>
          <w:tcPr>
            <w:tcW w:w="1500" w:type="dxa"/>
            <w:vAlign w:val="center"/>
          </w:tcPr>
          <w:p w14:paraId="7EC19BF7">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数字压力计</w:t>
            </w:r>
          </w:p>
        </w:tc>
        <w:tc>
          <w:tcPr>
            <w:tcW w:w="1712" w:type="dxa"/>
            <w:vAlign w:val="center"/>
          </w:tcPr>
          <w:p w14:paraId="436E624A">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5526EEE4">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AD47BC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140.</w:t>
            </w:r>
          </w:p>
        </w:tc>
        <w:tc>
          <w:tcPr>
            <w:tcW w:w="1650" w:type="dxa"/>
            <w:vAlign w:val="center"/>
          </w:tcPr>
          <w:p w14:paraId="1C9C0D4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测听室</w:t>
            </w:r>
          </w:p>
        </w:tc>
        <w:tc>
          <w:tcPr>
            <w:tcW w:w="1725" w:type="dxa"/>
            <w:vAlign w:val="center"/>
          </w:tcPr>
          <w:p w14:paraId="4A15929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C272139">
            <w:pPr>
              <w:pStyle w:val="162"/>
              <w:spacing w:before="149" w:line="239" w:lineRule="auto"/>
              <w:ind w:right="180"/>
              <w:jc w:val="center"/>
              <w:rPr>
                <w:rFonts w:hint="eastAsia" w:ascii="仿宋" w:hAnsi="仿宋" w:eastAsia="仿宋" w:cs="仿宋"/>
                <w:b w:val="0"/>
                <w:bCs w:val="0"/>
                <w:spacing w:val="5"/>
                <w:sz w:val="24"/>
                <w:szCs w:val="24"/>
              </w:rPr>
            </w:pPr>
          </w:p>
        </w:tc>
      </w:tr>
      <w:tr w14:paraId="4FE7C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C1E6C6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59.</w:t>
            </w:r>
          </w:p>
        </w:tc>
        <w:tc>
          <w:tcPr>
            <w:tcW w:w="1500" w:type="dxa"/>
            <w:vAlign w:val="center"/>
          </w:tcPr>
          <w:p w14:paraId="4429BE0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数字式气压计</w:t>
            </w:r>
          </w:p>
        </w:tc>
        <w:tc>
          <w:tcPr>
            <w:tcW w:w="1712" w:type="dxa"/>
            <w:vAlign w:val="center"/>
          </w:tcPr>
          <w:p w14:paraId="43A80FCB">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F8AAE6F">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6D96CB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141.</w:t>
            </w:r>
          </w:p>
        </w:tc>
        <w:tc>
          <w:tcPr>
            <w:tcW w:w="1650" w:type="dxa"/>
            <w:vAlign w:val="center"/>
          </w:tcPr>
          <w:p w14:paraId="4229BD1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清洗消毒器</w:t>
            </w:r>
          </w:p>
        </w:tc>
        <w:tc>
          <w:tcPr>
            <w:tcW w:w="1725" w:type="dxa"/>
            <w:vAlign w:val="center"/>
          </w:tcPr>
          <w:p w14:paraId="58A225F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4521F11">
            <w:pPr>
              <w:pStyle w:val="162"/>
              <w:spacing w:before="149" w:line="239" w:lineRule="auto"/>
              <w:ind w:right="180"/>
              <w:jc w:val="center"/>
              <w:rPr>
                <w:rFonts w:hint="eastAsia" w:ascii="仿宋" w:hAnsi="仿宋" w:eastAsia="仿宋" w:cs="仿宋"/>
                <w:b w:val="0"/>
                <w:bCs w:val="0"/>
                <w:spacing w:val="5"/>
                <w:sz w:val="24"/>
                <w:szCs w:val="24"/>
              </w:rPr>
            </w:pPr>
          </w:p>
        </w:tc>
      </w:tr>
      <w:tr w14:paraId="52CFB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72EE238">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60.</w:t>
            </w:r>
          </w:p>
        </w:tc>
        <w:tc>
          <w:tcPr>
            <w:tcW w:w="1500" w:type="dxa"/>
            <w:vAlign w:val="center"/>
          </w:tcPr>
          <w:p w14:paraId="0DDDE05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温度校准用恒温槽</w:t>
            </w:r>
          </w:p>
        </w:tc>
        <w:tc>
          <w:tcPr>
            <w:tcW w:w="1712" w:type="dxa"/>
            <w:vAlign w:val="center"/>
          </w:tcPr>
          <w:p w14:paraId="61CD44A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A5CED5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6DE32B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142.</w:t>
            </w:r>
          </w:p>
        </w:tc>
        <w:tc>
          <w:tcPr>
            <w:tcW w:w="1650" w:type="dxa"/>
            <w:vAlign w:val="center"/>
          </w:tcPr>
          <w:p w14:paraId="4FD62E0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医用冷藏箱</w:t>
            </w:r>
          </w:p>
        </w:tc>
        <w:tc>
          <w:tcPr>
            <w:tcW w:w="1725" w:type="dxa"/>
            <w:vAlign w:val="center"/>
          </w:tcPr>
          <w:p w14:paraId="166B8B2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3A5D12F">
            <w:pPr>
              <w:pStyle w:val="162"/>
              <w:spacing w:before="149" w:line="239" w:lineRule="auto"/>
              <w:ind w:right="180"/>
              <w:jc w:val="center"/>
              <w:rPr>
                <w:rFonts w:hint="eastAsia" w:ascii="仿宋" w:hAnsi="仿宋" w:eastAsia="仿宋" w:cs="仿宋"/>
                <w:b w:val="0"/>
                <w:bCs w:val="0"/>
                <w:spacing w:val="5"/>
                <w:sz w:val="24"/>
                <w:szCs w:val="24"/>
              </w:rPr>
            </w:pPr>
          </w:p>
        </w:tc>
      </w:tr>
      <w:tr w14:paraId="20BB7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0230F03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61.</w:t>
            </w:r>
          </w:p>
        </w:tc>
        <w:tc>
          <w:tcPr>
            <w:tcW w:w="1500" w:type="dxa"/>
            <w:vAlign w:val="center"/>
          </w:tcPr>
          <w:p w14:paraId="064664E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无源医用冷藏箱</w:t>
            </w:r>
          </w:p>
        </w:tc>
        <w:tc>
          <w:tcPr>
            <w:tcW w:w="1712" w:type="dxa"/>
            <w:vAlign w:val="center"/>
          </w:tcPr>
          <w:p w14:paraId="3EEA7822">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3086DAB">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6896598">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143.</w:t>
            </w:r>
          </w:p>
        </w:tc>
        <w:tc>
          <w:tcPr>
            <w:tcW w:w="1650" w:type="dxa"/>
            <w:vAlign w:val="center"/>
          </w:tcPr>
          <w:p w14:paraId="43871FE9">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身高体重测试仪</w:t>
            </w:r>
          </w:p>
        </w:tc>
        <w:tc>
          <w:tcPr>
            <w:tcW w:w="1725" w:type="dxa"/>
            <w:vAlign w:val="center"/>
          </w:tcPr>
          <w:p w14:paraId="0B900961">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AF5F19F">
            <w:pPr>
              <w:pStyle w:val="162"/>
              <w:spacing w:before="149" w:line="239" w:lineRule="auto"/>
              <w:ind w:right="180"/>
              <w:jc w:val="center"/>
              <w:rPr>
                <w:rFonts w:hint="eastAsia" w:ascii="仿宋" w:hAnsi="仿宋" w:eastAsia="仿宋" w:cs="仿宋"/>
                <w:b w:val="0"/>
                <w:bCs w:val="0"/>
                <w:spacing w:val="5"/>
                <w:sz w:val="24"/>
                <w:szCs w:val="24"/>
              </w:rPr>
            </w:pPr>
          </w:p>
        </w:tc>
      </w:tr>
      <w:tr w14:paraId="2D544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7682FA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62.</w:t>
            </w:r>
          </w:p>
        </w:tc>
        <w:tc>
          <w:tcPr>
            <w:tcW w:w="1500" w:type="dxa"/>
            <w:vAlign w:val="center"/>
          </w:tcPr>
          <w:p w14:paraId="3833183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血液灌流装置</w:t>
            </w:r>
          </w:p>
        </w:tc>
        <w:tc>
          <w:tcPr>
            <w:tcW w:w="1712" w:type="dxa"/>
            <w:vAlign w:val="center"/>
          </w:tcPr>
          <w:p w14:paraId="6FD66306">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AB4137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60E373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144.</w:t>
            </w:r>
          </w:p>
        </w:tc>
        <w:tc>
          <w:tcPr>
            <w:tcW w:w="1650" w:type="dxa"/>
            <w:vAlign w:val="center"/>
          </w:tcPr>
          <w:p w14:paraId="24E0925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生物安全柜</w:t>
            </w:r>
          </w:p>
        </w:tc>
        <w:tc>
          <w:tcPr>
            <w:tcW w:w="1725" w:type="dxa"/>
            <w:vAlign w:val="center"/>
          </w:tcPr>
          <w:p w14:paraId="2DBD1BE3">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A694B67">
            <w:pPr>
              <w:pStyle w:val="162"/>
              <w:spacing w:before="149" w:line="239" w:lineRule="auto"/>
              <w:ind w:right="180"/>
              <w:jc w:val="center"/>
              <w:rPr>
                <w:rFonts w:hint="eastAsia" w:ascii="仿宋" w:hAnsi="仿宋" w:eastAsia="仿宋" w:cs="仿宋"/>
                <w:b w:val="0"/>
                <w:bCs w:val="0"/>
                <w:spacing w:val="5"/>
                <w:sz w:val="24"/>
                <w:szCs w:val="24"/>
              </w:rPr>
            </w:pPr>
          </w:p>
        </w:tc>
      </w:tr>
      <w:tr w14:paraId="32D0E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5AF17A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63.</w:t>
            </w:r>
          </w:p>
        </w:tc>
        <w:tc>
          <w:tcPr>
            <w:tcW w:w="1500" w:type="dxa"/>
            <w:vAlign w:val="center"/>
          </w:tcPr>
          <w:p w14:paraId="49F51E5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医用激光源</w:t>
            </w:r>
          </w:p>
        </w:tc>
        <w:tc>
          <w:tcPr>
            <w:tcW w:w="1712" w:type="dxa"/>
            <w:vAlign w:val="center"/>
          </w:tcPr>
          <w:p w14:paraId="7C674793">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F3D221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B4E198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145.</w:t>
            </w:r>
          </w:p>
        </w:tc>
        <w:tc>
          <w:tcPr>
            <w:tcW w:w="1650" w:type="dxa"/>
            <w:vAlign w:val="center"/>
          </w:tcPr>
          <w:p w14:paraId="2AEF65A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空气消毒机</w:t>
            </w:r>
          </w:p>
        </w:tc>
        <w:tc>
          <w:tcPr>
            <w:tcW w:w="1725" w:type="dxa"/>
            <w:vAlign w:val="center"/>
          </w:tcPr>
          <w:p w14:paraId="3F4CCCF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F1AE062">
            <w:pPr>
              <w:pStyle w:val="162"/>
              <w:spacing w:before="149" w:line="239" w:lineRule="auto"/>
              <w:ind w:right="180"/>
              <w:jc w:val="center"/>
              <w:rPr>
                <w:rFonts w:hint="eastAsia" w:ascii="仿宋" w:hAnsi="仿宋" w:eastAsia="仿宋" w:cs="仿宋"/>
                <w:b w:val="0"/>
                <w:bCs w:val="0"/>
                <w:spacing w:val="5"/>
                <w:sz w:val="24"/>
                <w:szCs w:val="24"/>
              </w:rPr>
            </w:pPr>
          </w:p>
        </w:tc>
      </w:tr>
      <w:tr w14:paraId="4162F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8A83A1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64.</w:t>
            </w:r>
          </w:p>
        </w:tc>
        <w:tc>
          <w:tcPr>
            <w:tcW w:w="1500" w:type="dxa"/>
            <w:vAlign w:val="center"/>
          </w:tcPr>
          <w:p w14:paraId="3987945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医用牵引仪</w:t>
            </w:r>
          </w:p>
        </w:tc>
        <w:tc>
          <w:tcPr>
            <w:tcW w:w="1712" w:type="dxa"/>
            <w:vAlign w:val="center"/>
          </w:tcPr>
          <w:p w14:paraId="514378BF">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0CCF62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0A391418">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146.</w:t>
            </w:r>
          </w:p>
        </w:tc>
        <w:tc>
          <w:tcPr>
            <w:tcW w:w="1650" w:type="dxa"/>
            <w:vAlign w:val="center"/>
          </w:tcPr>
          <w:p w14:paraId="4F6416A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超声经颅多普勒血流分析仪</w:t>
            </w:r>
          </w:p>
        </w:tc>
        <w:tc>
          <w:tcPr>
            <w:tcW w:w="1725" w:type="dxa"/>
            <w:vAlign w:val="center"/>
          </w:tcPr>
          <w:p w14:paraId="6A448500">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65195201">
            <w:pPr>
              <w:pStyle w:val="162"/>
              <w:spacing w:before="149" w:line="239" w:lineRule="auto"/>
              <w:ind w:right="180"/>
              <w:jc w:val="center"/>
              <w:rPr>
                <w:rFonts w:hint="eastAsia" w:ascii="仿宋" w:hAnsi="仿宋" w:eastAsia="仿宋" w:cs="仿宋"/>
                <w:b w:val="0"/>
                <w:bCs w:val="0"/>
                <w:spacing w:val="5"/>
                <w:sz w:val="24"/>
                <w:szCs w:val="24"/>
              </w:rPr>
            </w:pPr>
          </w:p>
        </w:tc>
      </w:tr>
      <w:tr w14:paraId="2585C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908C66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65.</w:t>
            </w:r>
          </w:p>
        </w:tc>
        <w:tc>
          <w:tcPr>
            <w:tcW w:w="1500" w:type="dxa"/>
            <w:vAlign w:val="center"/>
          </w:tcPr>
          <w:p w14:paraId="0A18A6F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医用吸引器</w:t>
            </w:r>
          </w:p>
        </w:tc>
        <w:tc>
          <w:tcPr>
            <w:tcW w:w="1712" w:type="dxa"/>
            <w:vAlign w:val="center"/>
          </w:tcPr>
          <w:p w14:paraId="239B85B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FA06958">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178E8D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147.</w:t>
            </w:r>
          </w:p>
        </w:tc>
        <w:tc>
          <w:tcPr>
            <w:tcW w:w="1650" w:type="dxa"/>
            <w:vAlign w:val="center"/>
          </w:tcPr>
          <w:p w14:paraId="2F94ADE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凝血分析仪</w:t>
            </w:r>
          </w:p>
        </w:tc>
        <w:tc>
          <w:tcPr>
            <w:tcW w:w="1725" w:type="dxa"/>
            <w:vAlign w:val="center"/>
          </w:tcPr>
          <w:p w14:paraId="1E88F655">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9584720">
            <w:pPr>
              <w:pStyle w:val="162"/>
              <w:spacing w:before="149" w:line="239" w:lineRule="auto"/>
              <w:ind w:right="180"/>
              <w:jc w:val="center"/>
              <w:rPr>
                <w:rFonts w:hint="eastAsia" w:ascii="仿宋" w:hAnsi="仿宋" w:eastAsia="仿宋" w:cs="仿宋"/>
                <w:b w:val="0"/>
                <w:bCs w:val="0"/>
                <w:spacing w:val="5"/>
                <w:sz w:val="24"/>
                <w:szCs w:val="24"/>
              </w:rPr>
            </w:pPr>
          </w:p>
        </w:tc>
      </w:tr>
      <w:tr w14:paraId="3D5AA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0844EF5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66.</w:t>
            </w:r>
          </w:p>
        </w:tc>
        <w:tc>
          <w:tcPr>
            <w:tcW w:w="1500" w:type="dxa"/>
            <w:vAlign w:val="center"/>
          </w:tcPr>
          <w:p w14:paraId="2A65CE9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医用注射器</w:t>
            </w:r>
          </w:p>
        </w:tc>
        <w:tc>
          <w:tcPr>
            <w:tcW w:w="1712" w:type="dxa"/>
            <w:vAlign w:val="center"/>
          </w:tcPr>
          <w:p w14:paraId="52E158A9">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0DEB1F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0EAE5F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148.</w:t>
            </w:r>
          </w:p>
        </w:tc>
        <w:tc>
          <w:tcPr>
            <w:tcW w:w="1650" w:type="dxa"/>
            <w:vAlign w:val="center"/>
          </w:tcPr>
          <w:p w14:paraId="63A32862">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DSA设备质量控制检测</w:t>
            </w:r>
          </w:p>
        </w:tc>
        <w:tc>
          <w:tcPr>
            <w:tcW w:w="1725" w:type="dxa"/>
            <w:vAlign w:val="center"/>
          </w:tcPr>
          <w:p w14:paraId="68480599">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B2432B3">
            <w:pPr>
              <w:pStyle w:val="162"/>
              <w:spacing w:before="149" w:line="239" w:lineRule="auto"/>
              <w:ind w:right="180"/>
              <w:jc w:val="center"/>
              <w:rPr>
                <w:rFonts w:hint="eastAsia" w:ascii="仿宋" w:hAnsi="仿宋" w:eastAsia="仿宋" w:cs="仿宋"/>
                <w:b w:val="0"/>
                <w:bCs w:val="0"/>
                <w:spacing w:val="5"/>
                <w:sz w:val="24"/>
                <w:szCs w:val="24"/>
              </w:rPr>
            </w:pPr>
          </w:p>
        </w:tc>
      </w:tr>
      <w:tr w14:paraId="0262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AC1112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67.</w:t>
            </w:r>
          </w:p>
        </w:tc>
        <w:tc>
          <w:tcPr>
            <w:tcW w:w="1500" w:type="dxa"/>
            <w:vAlign w:val="center"/>
          </w:tcPr>
          <w:p w14:paraId="14386CE5">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胎儿监护仪</w:t>
            </w:r>
          </w:p>
        </w:tc>
        <w:tc>
          <w:tcPr>
            <w:tcW w:w="1712" w:type="dxa"/>
            <w:vAlign w:val="center"/>
          </w:tcPr>
          <w:p w14:paraId="11D1C74C">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A21EF8E">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ED27BB1">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149.</w:t>
            </w:r>
          </w:p>
        </w:tc>
        <w:tc>
          <w:tcPr>
            <w:tcW w:w="1650" w:type="dxa"/>
            <w:vAlign w:val="center"/>
          </w:tcPr>
          <w:p w14:paraId="2B409AA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X射线计算机体层摄影装置质量控制检测</w:t>
            </w:r>
          </w:p>
        </w:tc>
        <w:tc>
          <w:tcPr>
            <w:tcW w:w="1725" w:type="dxa"/>
            <w:vAlign w:val="center"/>
          </w:tcPr>
          <w:p w14:paraId="5EEE208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4AA2CFC">
            <w:pPr>
              <w:pStyle w:val="162"/>
              <w:spacing w:before="149" w:line="239" w:lineRule="auto"/>
              <w:ind w:right="180"/>
              <w:jc w:val="center"/>
              <w:rPr>
                <w:rFonts w:hint="eastAsia" w:ascii="仿宋" w:hAnsi="仿宋" w:eastAsia="仿宋" w:cs="仿宋"/>
                <w:b w:val="0"/>
                <w:bCs w:val="0"/>
                <w:spacing w:val="5"/>
                <w:sz w:val="24"/>
                <w:szCs w:val="24"/>
              </w:rPr>
            </w:pPr>
          </w:p>
        </w:tc>
      </w:tr>
      <w:tr w14:paraId="4D6E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09F4A85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68.</w:t>
            </w:r>
          </w:p>
        </w:tc>
        <w:tc>
          <w:tcPr>
            <w:tcW w:w="1500" w:type="dxa"/>
            <w:vAlign w:val="center"/>
          </w:tcPr>
          <w:p w14:paraId="7C6D2E5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常用玻璃量器</w:t>
            </w:r>
          </w:p>
        </w:tc>
        <w:tc>
          <w:tcPr>
            <w:tcW w:w="1712" w:type="dxa"/>
            <w:vAlign w:val="center"/>
          </w:tcPr>
          <w:p w14:paraId="5AC9552E">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FC3E739">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1784018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150.</w:t>
            </w:r>
          </w:p>
        </w:tc>
        <w:tc>
          <w:tcPr>
            <w:tcW w:w="1650" w:type="dxa"/>
            <w:vAlign w:val="center"/>
          </w:tcPr>
          <w:p w14:paraId="3C9F667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X射线立体定向放射治疗系统质量控制检测</w:t>
            </w:r>
          </w:p>
        </w:tc>
        <w:tc>
          <w:tcPr>
            <w:tcW w:w="1725" w:type="dxa"/>
            <w:vAlign w:val="center"/>
          </w:tcPr>
          <w:p w14:paraId="1A0DA35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BF54504">
            <w:pPr>
              <w:pStyle w:val="162"/>
              <w:spacing w:before="149" w:line="239" w:lineRule="auto"/>
              <w:ind w:right="180"/>
              <w:jc w:val="center"/>
              <w:rPr>
                <w:rFonts w:hint="eastAsia" w:ascii="仿宋" w:hAnsi="仿宋" w:eastAsia="仿宋" w:cs="仿宋"/>
                <w:b w:val="0"/>
                <w:bCs w:val="0"/>
                <w:spacing w:val="5"/>
                <w:sz w:val="24"/>
                <w:szCs w:val="24"/>
              </w:rPr>
            </w:pPr>
          </w:p>
        </w:tc>
      </w:tr>
      <w:tr w14:paraId="7D0CD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35D84A7">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69.</w:t>
            </w:r>
          </w:p>
        </w:tc>
        <w:tc>
          <w:tcPr>
            <w:tcW w:w="1500" w:type="dxa"/>
            <w:vAlign w:val="center"/>
          </w:tcPr>
          <w:p w14:paraId="2E55D9F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心肺复苏机</w:t>
            </w:r>
          </w:p>
        </w:tc>
        <w:tc>
          <w:tcPr>
            <w:tcW w:w="1712" w:type="dxa"/>
            <w:vAlign w:val="center"/>
          </w:tcPr>
          <w:p w14:paraId="5FAA5C25">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BCC55B2">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F7E36C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151.</w:t>
            </w:r>
          </w:p>
        </w:tc>
        <w:tc>
          <w:tcPr>
            <w:tcW w:w="1650" w:type="dxa"/>
            <w:vAlign w:val="center"/>
          </w:tcPr>
          <w:p w14:paraId="390FE3B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X射线透视设备质量控制检测</w:t>
            </w:r>
          </w:p>
        </w:tc>
        <w:tc>
          <w:tcPr>
            <w:tcW w:w="1725" w:type="dxa"/>
            <w:vAlign w:val="center"/>
          </w:tcPr>
          <w:p w14:paraId="2D41CBD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A254F7E">
            <w:pPr>
              <w:pStyle w:val="162"/>
              <w:spacing w:before="149" w:line="239" w:lineRule="auto"/>
              <w:ind w:right="180"/>
              <w:jc w:val="center"/>
              <w:rPr>
                <w:rFonts w:hint="eastAsia" w:ascii="仿宋" w:hAnsi="仿宋" w:eastAsia="仿宋" w:cs="仿宋"/>
                <w:b w:val="0"/>
                <w:bCs w:val="0"/>
                <w:spacing w:val="5"/>
                <w:sz w:val="24"/>
                <w:szCs w:val="24"/>
              </w:rPr>
            </w:pPr>
          </w:p>
        </w:tc>
      </w:tr>
      <w:tr w14:paraId="410E0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F21BD7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70.</w:t>
            </w:r>
          </w:p>
        </w:tc>
        <w:tc>
          <w:tcPr>
            <w:tcW w:w="1500" w:type="dxa"/>
            <w:vAlign w:val="center"/>
          </w:tcPr>
          <w:p w14:paraId="0A69C35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血细胞分析仪</w:t>
            </w:r>
          </w:p>
        </w:tc>
        <w:tc>
          <w:tcPr>
            <w:tcW w:w="1712" w:type="dxa"/>
            <w:vAlign w:val="center"/>
          </w:tcPr>
          <w:p w14:paraId="4B5C17EA">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6898AD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9E3ECB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152.</w:t>
            </w:r>
          </w:p>
        </w:tc>
        <w:tc>
          <w:tcPr>
            <w:tcW w:w="1650" w:type="dxa"/>
            <w:vAlign w:val="center"/>
          </w:tcPr>
          <w:p w14:paraId="470BA64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γ射线立体定向放射治疗系统质量控制检测</w:t>
            </w:r>
          </w:p>
        </w:tc>
        <w:tc>
          <w:tcPr>
            <w:tcW w:w="1725" w:type="dxa"/>
            <w:vAlign w:val="center"/>
          </w:tcPr>
          <w:p w14:paraId="7B4D2BE7">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9F6DE19">
            <w:pPr>
              <w:pStyle w:val="162"/>
              <w:spacing w:before="149" w:line="239" w:lineRule="auto"/>
              <w:ind w:right="180"/>
              <w:jc w:val="center"/>
              <w:rPr>
                <w:rFonts w:hint="eastAsia" w:ascii="仿宋" w:hAnsi="仿宋" w:eastAsia="仿宋" w:cs="仿宋"/>
                <w:b w:val="0"/>
                <w:bCs w:val="0"/>
                <w:spacing w:val="5"/>
                <w:sz w:val="24"/>
                <w:szCs w:val="24"/>
              </w:rPr>
            </w:pPr>
          </w:p>
        </w:tc>
      </w:tr>
      <w:tr w14:paraId="76365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408AEC3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71.</w:t>
            </w:r>
          </w:p>
        </w:tc>
        <w:tc>
          <w:tcPr>
            <w:tcW w:w="1500" w:type="dxa"/>
            <w:vAlign w:val="center"/>
          </w:tcPr>
          <w:p w14:paraId="0F47670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多功能血气分析仪</w:t>
            </w:r>
          </w:p>
        </w:tc>
        <w:tc>
          <w:tcPr>
            <w:tcW w:w="1712" w:type="dxa"/>
            <w:vAlign w:val="center"/>
          </w:tcPr>
          <w:p w14:paraId="4A77ABB9">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D37543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81FB6BF">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153.</w:t>
            </w:r>
          </w:p>
        </w:tc>
        <w:tc>
          <w:tcPr>
            <w:tcW w:w="1650" w:type="dxa"/>
            <w:vAlign w:val="center"/>
          </w:tcPr>
          <w:p w14:paraId="627DF66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单光子发射断层成像设备（SPECT）、伽马照相机质量控制检测</w:t>
            </w:r>
          </w:p>
        </w:tc>
        <w:tc>
          <w:tcPr>
            <w:tcW w:w="1725" w:type="dxa"/>
            <w:vAlign w:val="center"/>
          </w:tcPr>
          <w:p w14:paraId="4312614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C7F10E3">
            <w:pPr>
              <w:pStyle w:val="162"/>
              <w:spacing w:before="149" w:line="239" w:lineRule="auto"/>
              <w:ind w:right="180"/>
              <w:jc w:val="center"/>
              <w:rPr>
                <w:rFonts w:hint="eastAsia" w:ascii="仿宋" w:hAnsi="仿宋" w:eastAsia="仿宋" w:cs="仿宋"/>
                <w:b w:val="0"/>
                <w:bCs w:val="0"/>
                <w:spacing w:val="5"/>
                <w:sz w:val="24"/>
                <w:szCs w:val="24"/>
              </w:rPr>
            </w:pPr>
          </w:p>
        </w:tc>
      </w:tr>
      <w:tr w14:paraId="533DF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2787BF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72.</w:t>
            </w:r>
          </w:p>
        </w:tc>
        <w:tc>
          <w:tcPr>
            <w:tcW w:w="1500" w:type="dxa"/>
            <w:vAlign w:val="center"/>
          </w:tcPr>
          <w:p w14:paraId="45125A5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实验室（酸度）pH 计</w:t>
            </w:r>
          </w:p>
        </w:tc>
        <w:tc>
          <w:tcPr>
            <w:tcW w:w="1712" w:type="dxa"/>
            <w:vAlign w:val="center"/>
          </w:tcPr>
          <w:p w14:paraId="45857E7A">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F1EF731">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53F539D">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154.</w:t>
            </w:r>
          </w:p>
        </w:tc>
        <w:tc>
          <w:tcPr>
            <w:tcW w:w="1650" w:type="dxa"/>
            <w:vAlign w:val="center"/>
          </w:tcPr>
          <w:p w14:paraId="2D05CB56">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正电子发射断层成像装置质控检测</w:t>
            </w:r>
          </w:p>
        </w:tc>
        <w:tc>
          <w:tcPr>
            <w:tcW w:w="1725" w:type="dxa"/>
            <w:vAlign w:val="center"/>
          </w:tcPr>
          <w:p w14:paraId="1FF4F53E">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C93BD6D">
            <w:pPr>
              <w:pStyle w:val="162"/>
              <w:spacing w:before="149" w:line="239" w:lineRule="auto"/>
              <w:ind w:right="180"/>
              <w:jc w:val="center"/>
              <w:rPr>
                <w:rFonts w:hint="eastAsia" w:ascii="仿宋" w:hAnsi="仿宋" w:eastAsia="仿宋" w:cs="仿宋"/>
                <w:b w:val="0"/>
                <w:bCs w:val="0"/>
                <w:spacing w:val="5"/>
                <w:sz w:val="24"/>
                <w:szCs w:val="24"/>
              </w:rPr>
            </w:pPr>
          </w:p>
        </w:tc>
      </w:tr>
      <w:tr w14:paraId="285C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F2DE062">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73.</w:t>
            </w:r>
          </w:p>
        </w:tc>
        <w:tc>
          <w:tcPr>
            <w:tcW w:w="1500" w:type="dxa"/>
            <w:vAlign w:val="center"/>
          </w:tcPr>
          <w:p w14:paraId="6C48677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液相色谱仪</w:t>
            </w:r>
          </w:p>
        </w:tc>
        <w:tc>
          <w:tcPr>
            <w:tcW w:w="1712" w:type="dxa"/>
            <w:vAlign w:val="center"/>
          </w:tcPr>
          <w:p w14:paraId="1834F1D1">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4E7F7143">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D7F021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155.</w:t>
            </w:r>
          </w:p>
        </w:tc>
        <w:tc>
          <w:tcPr>
            <w:tcW w:w="1650" w:type="dxa"/>
            <w:vAlign w:val="center"/>
          </w:tcPr>
          <w:p w14:paraId="403D593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口腔CBCT设备质控检测</w:t>
            </w:r>
          </w:p>
        </w:tc>
        <w:tc>
          <w:tcPr>
            <w:tcW w:w="1725" w:type="dxa"/>
            <w:vAlign w:val="center"/>
          </w:tcPr>
          <w:p w14:paraId="6BDD43D3">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052D81E">
            <w:pPr>
              <w:pStyle w:val="162"/>
              <w:spacing w:before="149" w:line="239" w:lineRule="auto"/>
              <w:ind w:right="180"/>
              <w:jc w:val="center"/>
              <w:rPr>
                <w:rFonts w:hint="eastAsia" w:ascii="仿宋" w:hAnsi="仿宋" w:eastAsia="仿宋" w:cs="仿宋"/>
                <w:b w:val="0"/>
                <w:bCs w:val="0"/>
                <w:spacing w:val="5"/>
                <w:sz w:val="24"/>
                <w:szCs w:val="24"/>
              </w:rPr>
            </w:pPr>
          </w:p>
        </w:tc>
      </w:tr>
      <w:tr w14:paraId="6662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2D8ADD6">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74.</w:t>
            </w:r>
          </w:p>
        </w:tc>
        <w:tc>
          <w:tcPr>
            <w:tcW w:w="1500" w:type="dxa"/>
            <w:vAlign w:val="center"/>
          </w:tcPr>
          <w:p w14:paraId="530CF06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半自动生化分析仪</w:t>
            </w:r>
          </w:p>
        </w:tc>
        <w:tc>
          <w:tcPr>
            <w:tcW w:w="1712" w:type="dxa"/>
            <w:vAlign w:val="center"/>
          </w:tcPr>
          <w:p w14:paraId="06657AA0">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640DDE6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EBF91C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156.</w:t>
            </w:r>
          </w:p>
        </w:tc>
        <w:tc>
          <w:tcPr>
            <w:tcW w:w="1650" w:type="dxa"/>
            <w:vAlign w:val="center"/>
          </w:tcPr>
          <w:p w14:paraId="6BDA281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具有CBCT功能的C形臂血管造影机质控检测</w:t>
            </w:r>
          </w:p>
        </w:tc>
        <w:tc>
          <w:tcPr>
            <w:tcW w:w="1725" w:type="dxa"/>
            <w:vAlign w:val="center"/>
          </w:tcPr>
          <w:p w14:paraId="63165BD9">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5A9F476F">
            <w:pPr>
              <w:pStyle w:val="162"/>
              <w:spacing w:before="149" w:line="239" w:lineRule="auto"/>
              <w:ind w:right="180"/>
              <w:jc w:val="center"/>
              <w:rPr>
                <w:rFonts w:hint="eastAsia" w:ascii="仿宋" w:hAnsi="仿宋" w:eastAsia="仿宋" w:cs="仿宋"/>
                <w:b w:val="0"/>
                <w:bCs w:val="0"/>
                <w:spacing w:val="5"/>
                <w:sz w:val="24"/>
                <w:szCs w:val="24"/>
              </w:rPr>
            </w:pPr>
          </w:p>
        </w:tc>
      </w:tr>
      <w:tr w14:paraId="6AB64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559250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75.</w:t>
            </w:r>
          </w:p>
        </w:tc>
        <w:tc>
          <w:tcPr>
            <w:tcW w:w="1500" w:type="dxa"/>
            <w:vAlign w:val="center"/>
          </w:tcPr>
          <w:p w14:paraId="348F9648">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聚合酶链反应分析仪</w:t>
            </w:r>
          </w:p>
        </w:tc>
        <w:tc>
          <w:tcPr>
            <w:tcW w:w="1712" w:type="dxa"/>
            <w:vAlign w:val="center"/>
          </w:tcPr>
          <w:p w14:paraId="21203DCF">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643D1AA">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74D11F7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157.</w:t>
            </w:r>
          </w:p>
        </w:tc>
        <w:tc>
          <w:tcPr>
            <w:tcW w:w="1650" w:type="dxa"/>
            <w:vAlign w:val="center"/>
          </w:tcPr>
          <w:p w14:paraId="0E16443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电子直线加速器中CBCT设备质控检测</w:t>
            </w:r>
          </w:p>
        </w:tc>
        <w:tc>
          <w:tcPr>
            <w:tcW w:w="1725" w:type="dxa"/>
            <w:vAlign w:val="center"/>
          </w:tcPr>
          <w:p w14:paraId="6CC7F70D">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782B032D">
            <w:pPr>
              <w:pStyle w:val="162"/>
              <w:spacing w:before="149" w:line="239" w:lineRule="auto"/>
              <w:ind w:right="180"/>
              <w:jc w:val="center"/>
              <w:rPr>
                <w:rFonts w:hint="eastAsia" w:ascii="仿宋" w:hAnsi="仿宋" w:eastAsia="仿宋" w:cs="仿宋"/>
                <w:b w:val="0"/>
                <w:bCs w:val="0"/>
                <w:spacing w:val="5"/>
                <w:sz w:val="24"/>
                <w:szCs w:val="24"/>
              </w:rPr>
            </w:pPr>
          </w:p>
        </w:tc>
      </w:tr>
      <w:tr w14:paraId="7E7F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F68E95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76.</w:t>
            </w:r>
          </w:p>
        </w:tc>
        <w:tc>
          <w:tcPr>
            <w:tcW w:w="1500" w:type="dxa"/>
            <w:vAlign w:val="center"/>
          </w:tcPr>
          <w:p w14:paraId="6E96880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（自动）核酸提取仪</w:t>
            </w:r>
          </w:p>
        </w:tc>
        <w:tc>
          <w:tcPr>
            <w:tcW w:w="1712" w:type="dxa"/>
            <w:vAlign w:val="center"/>
          </w:tcPr>
          <w:p w14:paraId="089B93ED">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C19D157">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6AC4CA0E">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158.</w:t>
            </w:r>
          </w:p>
        </w:tc>
        <w:tc>
          <w:tcPr>
            <w:tcW w:w="1650" w:type="dxa"/>
            <w:vAlign w:val="center"/>
          </w:tcPr>
          <w:p w14:paraId="02A3E7C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螺旋断层治疗装置质量控制检测</w:t>
            </w:r>
          </w:p>
        </w:tc>
        <w:tc>
          <w:tcPr>
            <w:tcW w:w="1725" w:type="dxa"/>
            <w:vAlign w:val="center"/>
          </w:tcPr>
          <w:p w14:paraId="15F9BCBA">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7AE30FA">
            <w:pPr>
              <w:pStyle w:val="162"/>
              <w:spacing w:before="149" w:line="239" w:lineRule="auto"/>
              <w:ind w:right="180"/>
              <w:jc w:val="center"/>
              <w:rPr>
                <w:rFonts w:hint="eastAsia" w:ascii="仿宋" w:hAnsi="仿宋" w:eastAsia="仿宋" w:cs="仿宋"/>
                <w:b w:val="0"/>
                <w:bCs w:val="0"/>
                <w:spacing w:val="5"/>
                <w:sz w:val="24"/>
                <w:szCs w:val="24"/>
              </w:rPr>
            </w:pPr>
          </w:p>
        </w:tc>
      </w:tr>
      <w:tr w14:paraId="50B42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6E78F93B">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77.</w:t>
            </w:r>
          </w:p>
        </w:tc>
        <w:tc>
          <w:tcPr>
            <w:tcW w:w="1500" w:type="dxa"/>
            <w:vAlign w:val="center"/>
          </w:tcPr>
          <w:p w14:paraId="5C9C851E">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核酸分析仪</w:t>
            </w:r>
          </w:p>
        </w:tc>
        <w:tc>
          <w:tcPr>
            <w:tcW w:w="1712" w:type="dxa"/>
            <w:vAlign w:val="center"/>
          </w:tcPr>
          <w:p w14:paraId="7A4DA6B6">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9D630D4">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065DDE0">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159.</w:t>
            </w:r>
          </w:p>
        </w:tc>
        <w:tc>
          <w:tcPr>
            <w:tcW w:w="1650" w:type="dxa"/>
            <w:vAlign w:val="center"/>
          </w:tcPr>
          <w:p w14:paraId="25D41E13">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乳腺数字X射线摄影（DR）设备质量控制检测</w:t>
            </w:r>
          </w:p>
        </w:tc>
        <w:tc>
          <w:tcPr>
            <w:tcW w:w="1725" w:type="dxa"/>
            <w:vAlign w:val="center"/>
          </w:tcPr>
          <w:p w14:paraId="7D1E69F9">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918241C">
            <w:pPr>
              <w:pStyle w:val="162"/>
              <w:spacing w:before="149" w:line="239" w:lineRule="auto"/>
              <w:ind w:right="180"/>
              <w:jc w:val="center"/>
              <w:rPr>
                <w:rFonts w:hint="eastAsia" w:ascii="仿宋" w:hAnsi="仿宋" w:eastAsia="仿宋" w:cs="仿宋"/>
                <w:b w:val="0"/>
                <w:bCs w:val="0"/>
                <w:spacing w:val="5"/>
                <w:sz w:val="24"/>
                <w:szCs w:val="24"/>
              </w:rPr>
            </w:pPr>
          </w:p>
        </w:tc>
      </w:tr>
      <w:tr w14:paraId="1EC24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52477C05">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78.</w:t>
            </w:r>
          </w:p>
        </w:tc>
        <w:tc>
          <w:tcPr>
            <w:tcW w:w="1500" w:type="dxa"/>
            <w:vAlign w:val="center"/>
          </w:tcPr>
          <w:p w14:paraId="5E3917D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尿液分析仪</w:t>
            </w:r>
          </w:p>
        </w:tc>
        <w:tc>
          <w:tcPr>
            <w:tcW w:w="1712" w:type="dxa"/>
            <w:vAlign w:val="center"/>
          </w:tcPr>
          <w:p w14:paraId="1CF7632C">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1E495A8A">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CBAB3D4">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160.</w:t>
            </w:r>
          </w:p>
        </w:tc>
        <w:tc>
          <w:tcPr>
            <w:tcW w:w="1650" w:type="dxa"/>
            <w:vAlign w:val="center"/>
          </w:tcPr>
          <w:p w14:paraId="135F6EAB">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数字X射线摄影（DR）设备质量控制检测</w:t>
            </w:r>
          </w:p>
        </w:tc>
        <w:tc>
          <w:tcPr>
            <w:tcW w:w="1725" w:type="dxa"/>
            <w:vAlign w:val="center"/>
          </w:tcPr>
          <w:p w14:paraId="7D4D0C28">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2C6D5E68">
            <w:pPr>
              <w:pStyle w:val="162"/>
              <w:spacing w:before="149" w:line="239" w:lineRule="auto"/>
              <w:ind w:right="180"/>
              <w:jc w:val="center"/>
              <w:rPr>
                <w:rFonts w:hint="eastAsia" w:ascii="仿宋" w:hAnsi="仿宋" w:eastAsia="仿宋" w:cs="仿宋"/>
                <w:b w:val="0"/>
                <w:bCs w:val="0"/>
                <w:spacing w:val="5"/>
                <w:sz w:val="24"/>
                <w:szCs w:val="24"/>
              </w:rPr>
            </w:pPr>
          </w:p>
        </w:tc>
      </w:tr>
      <w:tr w14:paraId="13547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092C1408">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79.</w:t>
            </w:r>
          </w:p>
        </w:tc>
        <w:tc>
          <w:tcPr>
            <w:tcW w:w="1500" w:type="dxa"/>
            <w:vAlign w:val="center"/>
          </w:tcPr>
          <w:p w14:paraId="53E9911D">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全自动封闭型发光免疫分析仪</w:t>
            </w:r>
          </w:p>
        </w:tc>
        <w:tc>
          <w:tcPr>
            <w:tcW w:w="1712" w:type="dxa"/>
            <w:vAlign w:val="center"/>
          </w:tcPr>
          <w:p w14:paraId="73CE6C01">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3F571478">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327882EC">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161.</w:t>
            </w:r>
          </w:p>
        </w:tc>
        <w:tc>
          <w:tcPr>
            <w:tcW w:w="1650" w:type="dxa"/>
            <w:vAlign w:val="center"/>
          </w:tcPr>
          <w:p w14:paraId="5DBB09C1">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牙科X射线机质量控制检测</w:t>
            </w:r>
          </w:p>
        </w:tc>
        <w:tc>
          <w:tcPr>
            <w:tcW w:w="1725" w:type="dxa"/>
            <w:vAlign w:val="center"/>
          </w:tcPr>
          <w:p w14:paraId="3FF34C82">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4A59A78F">
            <w:pPr>
              <w:pStyle w:val="162"/>
              <w:spacing w:before="149" w:line="239" w:lineRule="auto"/>
              <w:ind w:right="180"/>
              <w:jc w:val="center"/>
              <w:rPr>
                <w:rFonts w:hint="eastAsia" w:ascii="仿宋" w:hAnsi="仿宋" w:eastAsia="仿宋" w:cs="仿宋"/>
                <w:b w:val="0"/>
                <w:bCs w:val="0"/>
                <w:spacing w:val="5"/>
                <w:sz w:val="24"/>
                <w:szCs w:val="24"/>
              </w:rPr>
            </w:pPr>
          </w:p>
        </w:tc>
      </w:tr>
      <w:tr w14:paraId="157D1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3EC30C37">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80.</w:t>
            </w:r>
          </w:p>
        </w:tc>
        <w:tc>
          <w:tcPr>
            <w:tcW w:w="1500" w:type="dxa"/>
            <w:vAlign w:val="center"/>
          </w:tcPr>
          <w:p w14:paraId="230CF60F">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全自动尿沉渣分析仪</w:t>
            </w:r>
          </w:p>
        </w:tc>
        <w:tc>
          <w:tcPr>
            <w:tcW w:w="1712" w:type="dxa"/>
            <w:vAlign w:val="center"/>
          </w:tcPr>
          <w:p w14:paraId="6066F889">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0404A0FC">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4AB8E219">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162.</w:t>
            </w:r>
          </w:p>
        </w:tc>
        <w:tc>
          <w:tcPr>
            <w:tcW w:w="1650" w:type="dxa"/>
            <w:vAlign w:val="center"/>
          </w:tcPr>
          <w:p w14:paraId="04ED057A">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医用电子直线加速器质量控制检测</w:t>
            </w:r>
          </w:p>
        </w:tc>
        <w:tc>
          <w:tcPr>
            <w:tcW w:w="1725" w:type="dxa"/>
            <w:vAlign w:val="center"/>
          </w:tcPr>
          <w:p w14:paraId="1B1996E5">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39DB67CE">
            <w:pPr>
              <w:pStyle w:val="162"/>
              <w:spacing w:before="149" w:line="239" w:lineRule="auto"/>
              <w:ind w:right="180"/>
              <w:jc w:val="center"/>
              <w:rPr>
                <w:rFonts w:hint="eastAsia" w:ascii="仿宋" w:hAnsi="仿宋" w:eastAsia="仿宋" w:cs="仿宋"/>
                <w:b w:val="0"/>
                <w:bCs w:val="0"/>
                <w:spacing w:val="5"/>
                <w:sz w:val="24"/>
                <w:szCs w:val="24"/>
              </w:rPr>
            </w:pPr>
          </w:p>
        </w:tc>
      </w:tr>
      <w:tr w14:paraId="792A7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7355DBAA">
            <w:pPr>
              <w:widowControl/>
              <w:numPr>
                <w:ilvl w:val="0"/>
                <w:numId w:val="0"/>
              </w:numPr>
              <w:autoSpaceDE w:val="0"/>
              <w:autoSpaceDN w:val="0"/>
              <w:adjustRightInd w:val="0"/>
              <w:ind w:left="425" w:leftChars="0" w:hanging="425"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snapToGrid w:val="0"/>
                <w:color w:val="000000"/>
                <w:spacing w:val="5"/>
                <w:kern w:val="0"/>
                <w:sz w:val="24"/>
                <w:szCs w:val="24"/>
                <w:lang w:val="en-US" w:eastAsia="en-US" w:bidi="ar-SA"/>
              </w:rPr>
              <w:t>81.</w:t>
            </w:r>
          </w:p>
        </w:tc>
        <w:tc>
          <w:tcPr>
            <w:tcW w:w="1500" w:type="dxa"/>
            <w:vAlign w:val="center"/>
          </w:tcPr>
          <w:p w14:paraId="13E42E14">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全自动生化分析仪</w:t>
            </w:r>
          </w:p>
        </w:tc>
        <w:tc>
          <w:tcPr>
            <w:tcW w:w="1712" w:type="dxa"/>
            <w:vAlign w:val="center"/>
          </w:tcPr>
          <w:p w14:paraId="127279CB">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2D97C20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516D3D54">
            <w:pPr>
              <w:widowControl/>
              <w:numPr>
                <w:ilvl w:val="0"/>
                <w:numId w:val="0"/>
              </w:numPr>
              <w:autoSpaceDE w:val="0"/>
              <w:autoSpaceDN w:val="0"/>
              <w:adjustRightInd w:val="0"/>
              <w:ind w:left="0" w:leftChars="0" w:firstLine="0" w:firstLineChars="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kern w:val="2"/>
                <w:sz w:val="24"/>
                <w:szCs w:val="24"/>
                <w:lang w:val="en-US" w:eastAsia="zh-CN" w:bidi="ar-SA"/>
              </w:rPr>
              <w:t>163.</w:t>
            </w:r>
          </w:p>
        </w:tc>
        <w:tc>
          <w:tcPr>
            <w:tcW w:w="1650" w:type="dxa"/>
            <w:vAlign w:val="center"/>
          </w:tcPr>
          <w:p w14:paraId="0A7E35BC">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X射线计算机断层摄影装置质控保证检测</w:t>
            </w:r>
          </w:p>
        </w:tc>
        <w:tc>
          <w:tcPr>
            <w:tcW w:w="1725" w:type="dxa"/>
            <w:vAlign w:val="center"/>
          </w:tcPr>
          <w:p w14:paraId="077BC6E3">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1EE5A09F">
            <w:pPr>
              <w:pStyle w:val="162"/>
              <w:spacing w:before="149" w:line="239" w:lineRule="auto"/>
              <w:ind w:right="180"/>
              <w:jc w:val="center"/>
              <w:rPr>
                <w:rFonts w:hint="eastAsia" w:ascii="仿宋" w:hAnsi="仿宋" w:eastAsia="仿宋" w:cs="仿宋"/>
                <w:b w:val="0"/>
                <w:bCs w:val="0"/>
                <w:spacing w:val="5"/>
                <w:sz w:val="24"/>
                <w:szCs w:val="24"/>
              </w:rPr>
            </w:pPr>
          </w:p>
        </w:tc>
      </w:tr>
      <w:tr w14:paraId="30E0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00" w:type="dxa"/>
            <w:vAlign w:val="center"/>
          </w:tcPr>
          <w:p w14:paraId="21731008">
            <w:pPr>
              <w:widowControl/>
              <w:numPr>
                <w:ilvl w:val="0"/>
                <w:numId w:val="0"/>
              </w:numPr>
              <w:autoSpaceDE w:val="0"/>
              <w:autoSpaceDN w:val="0"/>
              <w:adjustRightInd w:val="0"/>
              <w:ind w:leftChars="0"/>
              <w:jc w:val="center"/>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82.</w:t>
            </w:r>
          </w:p>
        </w:tc>
        <w:tc>
          <w:tcPr>
            <w:tcW w:w="1500" w:type="dxa"/>
            <w:vAlign w:val="center"/>
          </w:tcPr>
          <w:p w14:paraId="5BEF0270">
            <w:pPr>
              <w:widowControl/>
              <w:autoSpaceDE w:val="0"/>
              <w:autoSpaceDN w:val="0"/>
              <w:adjustRightInd w:val="0"/>
              <w:jc w:val="center"/>
              <w:rPr>
                <w:rFonts w:hint="eastAsia" w:ascii="仿宋" w:hAnsi="仿宋" w:eastAsia="仿宋" w:cs="仿宋"/>
                <w:b w:val="0"/>
                <w:bCs w:val="0"/>
                <w:spacing w:val="5"/>
                <w:sz w:val="24"/>
                <w:szCs w:val="24"/>
              </w:rPr>
            </w:pPr>
            <w:r>
              <w:rPr>
                <w:rFonts w:hint="eastAsia" w:ascii="仿宋" w:hAnsi="仿宋" w:eastAsia="仿宋" w:cs="仿宋"/>
                <w:b w:val="0"/>
                <w:bCs w:val="0"/>
                <w:color w:val="000000"/>
                <w:sz w:val="24"/>
                <w:szCs w:val="24"/>
              </w:rPr>
              <w:t>糖化血红蛋白分析仪</w:t>
            </w:r>
          </w:p>
        </w:tc>
        <w:tc>
          <w:tcPr>
            <w:tcW w:w="1712" w:type="dxa"/>
            <w:vAlign w:val="center"/>
          </w:tcPr>
          <w:p w14:paraId="4A618C65">
            <w:pPr>
              <w:pStyle w:val="162"/>
              <w:spacing w:before="149" w:line="239" w:lineRule="auto"/>
              <w:ind w:right="180"/>
              <w:jc w:val="center"/>
              <w:rPr>
                <w:rFonts w:hint="eastAsia" w:ascii="仿宋" w:hAnsi="仿宋" w:eastAsia="仿宋" w:cs="仿宋"/>
                <w:b w:val="0"/>
                <w:bCs w:val="0"/>
                <w:spacing w:val="5"/>
                <w:sz w:val="24"/>
                <w:szCs w:val="24"/>
              </w:rPr>
            </w:pPr>
          </w:p>
        </w:tc>
        <w:tc>
          <w:tcPr>
            <w:tcW w:w="1013" w:type="dxa"/>
            <w:vAlign w:val="center"/>
          </w:tcPr>
          <w:p w14:paraId="7727BE46">
            <w:pPr>
              <w:pStyle w:val="162"/>
              <w:spacing w:before="149" w:line="239" w:lineRule="auto"/>
              <w:ind w:right="180"/>
              <w:jc w:val="center"/>
              <w:rPr>
                <w:rFonts w:hint="eastAsia" w:ascii="仿宋" w:hAnsi="仿宋" w:eastAsia="仿宋" w:cs="仿宋"/>
                <w:b w:val="0"/>
                <w:bCs w:val="0"/>
                <w:spacing w:val="5"/>
                <w:sz w:val="24"/>
                <w:szCs w:val="24"/>
              </w:rPr>
            </w:pPr>
          </w:p>
        </w:tc>
        <w:tc>
          <w:tcPr>
            <w:tcW w:w="587" w:type="dxa"/>
            <w:vAlign w:val="center"/>
          </w:tcPr>
          <w:p w14:paraId="223563B6">
            <w:pPr>
              <w:pStyle w:val="162"/>
              <w:spacing w:before="149" w:line="239" w:lineRule="auto"/>
              <w:ind w:right="180"/>
              <w:jc w:val="center"/>
              <w:rPr>
                <w:rFonts w:hint="eastAsia" w:ascii="仿宋" w:hAnsi="仿宋" w:eastAsia="仿宋" w:cs="仿宋"/>
                <w:b w:val="0"/>
                <w:bCs w:val="0"/>
                <w:spacing w:val="5"/>
                <w:sz w:val="24"/>
                <w:szCs w:val="24"/>
              </w:rPr>
            </w:pPr>
          </w:p>
        </w:tc>
        <w:tc>
          <w:tcPr>
            <w:tcW w:w="1650" w:type="dxa"/>
            <w:vAlign w:val="center"/>
          </w:tcPr>
          <w:p w14:paraId="71C5F234">
            <w:pPr>
              <w:pStyle w:val="162"/>
              <w:spacing w:before="149" w:line="239" w:lineRule="auto"/>
              <w:ind w:right="180"/>
              <w:jc w:val="center"/>
              <w:rPr>
                <w:rFonts w:hint="eastAsia" w:ascii="仿宋" w:hAnsi="仿宋" w:eastAsia="仿宋" w:cs="仿宋"/>
                <w:b w:val="0"/>
                <w:bCs w:val="0"/>
                <w:spacing w:val="5"/>
                <w:sz w:val="24"/>
                <w:szCs w:val="24"/>
              </w:rPr>
            </w:pPr>
          </w:p>
        </w:tc>
        <w:tc>
          <w:tcPr>
            <w:tcW w:w="1725" w:type="dxa"/>
            <w:vAlign w:val="center"/>
          </w:tcPr>
          <w:p w14:paraId="0950A09F">
            <w:pPr>
              <w:pStyle w:val="162"/>
              <w:spacing w:before="149" w:line="239" w:lineRule="auto"/>
              <w:ind w:right="180"/>
              <w:jc w:val="center"/>
              <w:rPr>
                <w:rFonts w:hint="eastAsia" w:ascii="仿宋" w:hAnsi="仿宋" w:eastAsia="仿宋" w:cs="仿宋"/>
                <w:b w:val="0"/>
                <w:bCs w:val="0"/>
                <w:spacing w:val="5"/>
                <w:sz w:val="24"/>
                <w:szCs w:val="24"/>
              </w:rPr>
            </w:pPr>
          </w:p>
        </w:tc>
        <w:tc>
          <w:tcPr>
            <w:tcW w:w="1025" w:type="dxa"/>
            <w:vAlign w:val="center"/>
          </w:tcPr>
          <w:p w14:paraId="073E9449">
            <w:pPr>
              <w:pStyle w:val="162"/>
              <w:spacing w:before="149" w:line="239" w:lineRule="auto"/>
              <w:ind w:right="180"/>
              <w:jc w:val="center"/>
              <w:rPr>
                <w:rFonts w:hint="eastAsia" w:ascii="仿宋" w:hAnsi="仿宋" w:eastAsia="仿宋" w:cs="仿宋"/>
                <w:b w:val="0"/>
                <w:bCs w:val="0"/>
                <w:spacing w:val="5"/>
                <w:sz w:val="24"/>
                <w:szCs w:val="24"/>
              </w:rPr>
            </w:pPr>
          </w:p>
        </w:tc>
      </w:tr>
      <w:tr w14:paraId="18C4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825" w:type="dxa"/>
            <w:gridSpan w:val="4"/>
            <w:vAlign w:val="center"/>
          </w:tcPr>
          <w:p w14:paraId="03206547">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自检种类数量总计</w:t>
            </w:r>
          </w:p>
        </w:tc>
        <w:tc>
          <w:tcPr>
            <w:tcW w:w="4987" w:type="dxa"/>
            <w:gridSpan w:val="4"/>
            <w:vAlign w:val="center"/>
          </w:tcPr>
          <w:p w14:paraId="11039B9D">
            <w:pPr>
              <w:pStyle w:val="162"/>
              <w:spacing w:before="149" w:line="239" w:lineRule="auto"/>
              <w:ind w:right="180"/>
              <w:jc w:val="center"/>
              <w:rPr>
                <w:rFonts w:hint="eastAsia" w:ascii="仿宋" w:hAnsi="仿宋" w:eastAsia="仿宋" w:cs="仿宋"/>
                <w:b w:val="0"/>
                <w:bCs w:val="0"/>
                <w:spacing w:val="5"/>
                <w:sz w:val="24"/>
                <w:szCs w:val="24"/>
              </w:rPr>
            </w:pPr>
            <w:r>
              <w:rPr>
                <w:rFonts w:hint="eastAsia" w:ascii="仿宋" w:hAnsi="仿宋" w:eastAsia="仿宋" w:cs="仿宋"/>
                <w:b w:val="0"/>
                <w:bCs w:val="0"/>
                <w:sz w:val="24"/>
                <w:szCs w:val="24"/>
              </w:rPr>
              <w:t>种</w:t>
            </w:r>
          </w:p>
        </w:tc>
      </w:tr>
    </w:tbl>
    <w:p w14:paraId="0D3FC1B3">
      <w:pPr>
        <w:spacing w:before="48" w:line="212" w:lineRule="auto"/>
        <w:ind w:left="210"/>
        <w:rPr>
          <w:rFonts w:hint="eastAsia" w:ascii="仿宋" w:hAnsi="仿宋" w:eastAsia="仿宋" w:cs="仿宋"/>
          <w:b/>
          <w:bCs/>
          <w:spacing w:val="-3"/>
          <w:sz w:val="24"/>
          <w:szCs w:val="24"/>
        </w:rPr>
      </w:pPr>
      <w:r>
        <w:rPr>
          <w:rFonts w:hint="eastAsia" w:ascii="仿宋" w:hAnsi="仿宋" w:eastAsia="仿宋" w:cs="仿宋"/>
          <w:b/>
          <w:bCs/>
          <w:spacing w:val="-3"/>
          <w:sz w:val="24"/>
          <w:szCs w:val="24"/>
        </w:rPr>
        <w:t>注：1.供应商具有设备自检能力的在上表中填“ √ ”, 所有设备检校能力须提供能力表 （以 CNAS、CMA 附件为准）等证明文件并写明对应页码。</w:t>
      </w:r>
    </w:p>
    <w:p w14:paraId="4B5903D7">
      <w:pPr>
        <w:spacing w:before="48" w:line="212" w:lineRule="auto"/>
        <w:ind w:left="210"/>
        <w:rPr>
          <w:rFonts w:hint="eastAsia" w:ascii="仿宋" w:hAnsi="仿宋" w:eastAsia="仿宋" w:cs="仿宋"/>
          <w:b/>
          <w:bCs/>
          <w:spacing w:val="-3"/>
          <w:sz w:val="24"/>
          <w:szCs w:val="24"/>
        </w:rPr>
      </w:pPr>
      <w:r>
        <w:rPr>
          <w:rFonts w:hint="eastAsia" w:ascii="仿宋" w:hAnsi="仿宋" w:eastAsia="仿宋" w:cs="仿宋"/>
          <w:b/>
          <w:bCs/>
          <w:spacing w:val="-3"/>
          <w:sz w:val="24"/>
          <w:szCs w:val="24"/>
        </w:rPr>
        <w:t>2.本表作为组成响应文件的一部分，须编制在响应文件中。</w:t>
      </w:r>
    </w:p>
    <w:p w14:paraId="5F755D29">
      <w:pPr>
        <w:pageBreakBefore w:val="0"/>
        <w:kinsoku/>
        <w:overflowPunct/>
        <w:topLinePunct w:val="0"/>
        <w:bidi w:val="0"/>
        <w:snapToGrid/>
        <w:spacing w:line="360" w:lineRule="auto"/>
        <w:ind w:right="480"/>
        <w:outlineLvl w:val="9"/>
        <w:rPr>
          <w:rFonts w:hint="eastAsia" w:ascii="仿宋" w:hAnsi="仿宋" w:eastAsia="仿宋" w:cs="仿宋"/>
          <w:color w:val="auto"/>
          <w:sz w:val="28"/>
          <w:szCs w:val="28"/>
          <w:highlight w:val="none"/>
        </w:rPr>
      </w:pPr>
    </w:p>
    <w:p w14:paraId="5861F83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3BF3AA5">
      <w:pPr>
        <w:pStyle w:val="3"/>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336" w:name="_Toc13766"/>
      <w:r>
        <w:rPr>
          <w:rFonts w:hint="eastAsia" w:ascii="仿宋" w:hAnsi="仿宋" w:eastAsia="仿宋" w:cs="仿宋"/>
          <w:color w:val="auto"/>
          <w:sz w:val="28"/>
          <w:szCs w:val="28"/>
          <w:highlight w:val="none"/>
          <w:lang w:val="en-US" w:eastAsia="zh-CN"/>
        </w:rPr>
        <w:t>附件十三：</w:t>
      </w:r>
      <w:r>
        <w:rPr>
          <w:rFonts w:hint="eastAsia" w:ascii="仿宋" w:hAnsi="仿宋" w:eastAsia="仿宋" w:cs="仿宋"/>
          <w:color w:val="auto"/>
          <w:sz w:val="28"/>
          <w:szCs w:val="28"/>
          <w:highlight w:val="none"/>
        </w:rPr>
        <w:t>封面格</w:t>
      </w:r>
      <w:bookmarkEnd w:id="330"/>
      <w:r>
        <w:rPr>
          <w:rFonts w:hint="eastAsia" w:ascii="仿宋" w:hAnsi="仿宋" w:eastAsia="仿宋" w:cs="仿宋"/>
          <w:color w:val="auto"/>
          <w:sz w:val="28"/>
          <w:szCs w:val="28"/>
          <w:highlight w:val="none"/>
        </w:rPr>
        <w:t>式</w:t>
      </w:r>
      <w:bookmarkEnd w:id="331"/>
      <w:bookmarkEnd w:id="332"/>
      <w:bookmarkEnd w:id="334"/>
      <w:bookmarkEnd w:id="335"/>
      <w:bookmarkEnd w:id="336"/>
    </w:p>
    <w:tbl>
      <w:tblPr>
        <w:tblStyle w:val="39"/>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14:paraId="56EE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14:paraId="362B7A2E">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14:paraId="7AF9B6E8">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w:t>
            </w:r>
          </w:p>
          <w:p w14:paraId="2A42F234">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p w14:paraId="15B054A0">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684109BB">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1EFF2A18">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2C76C3D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7C4D243B">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626" w:type="dxa"/>
          </w:tcPr>
          <w:p w14:paraId="00B495FC">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14:paraId="1299E9C0">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（副本）</w:t>
            </w:r>
          </w:p>
          <w:p w14:paraId="64DB9B6D">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160841C7">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2AA5FE88">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71567153">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6029CCA4">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27562943">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14:paraId="6E41E6EC">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9"/>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14:paraId="5572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14:paraId="3654C7EA">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 xml:space="preserve">              </w:t>
            </w:r>
          </w:p>
          <w:p w14:paraId="3E63F8BE">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26723712">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038201A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370A207F">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1E8BF120">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06A061A9">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721" w:type="dxa"/>
            <w:tcBorders>
              <w:bottom w:val="single" w:color="auto" w:sz="4" w:space="0"/>
            </w:tcBorders>
          </w:tcPr>
          <w:p w14:paraId="42FF88F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电子版投标文件（Word及PDF两种格式）              </w:t>
            </w:r>
          </w:p>
          <w:p w14:paraId="5FC43C0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2B7DD8E1">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195D41DB">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6298D324">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67BC3EB2">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249B4F6A">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14:paraId="136BD103">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9"/>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14:paraId="4FBA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14:paraId="36762B56">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……………………于   年  月  日   时之前不准启封（公章）…………………</w:t>
            </w:r>
          </w:p>
        </w:tc>
      </w:tr>
    </w:tbl>
    <w:p w14:paraId="4682DB16">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投标文件封面格式</w:t>
      </w:r>
    </w:p>
    <w:sectPr>
      <w:headerReference r:id="rId3" w:type="default"/>
      <w:footerReference r:id="rId4" w:type="default"/>
      <w:pgSz w:w="11907" w:h="16840"/>
      <w:pgMar w:top="1247" w:right="1621" w:bottom="1417" w:left="1417" w:header="851" w:footer="992"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E473">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5076041C">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5076041C">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0C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1CBE1"/>
    <w:multiLevelType w:val="singleLevel"/>
    <w:tmpl w:val="8781CBE1"/>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abstractNum w:abstractNumId="4">
    <w:nsid w:val="56DAEAFB"/>
    <w:multiLevelType w:val="singleLevel"/>
    <w:tmpl w:val="56DAEAFB"/>
    <w:lvl w:ilvl="0" w:tentative="0">
      <w:start w:val="4"/>
      <w:numFmt w:val="chineseCounting"/>
      <w:suff w:val="nothing"/>
      <w:lvlText w:val="%1、"/>
      <w:lvlJc w:val="left"/>
      <w:rPr>
        <w:rFonts w:hint="eastAsia"/>
      </w:rPr>
    </w:lvl>
  </w:abstractNum>
  <w:abstractNum w:abstractNumId="5">
    <w:nsid w:val="66F12E54"/>
    <w:multiLevelType w:val="multilevel"/>
    <w:tmpl w:val="66F12E54"/>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jBhNWE2MDMxYTk4ZGVjZGEwZWQ5ZjMyYmExNzQifQ=="/>
  </w:docVars>
  <w:rsids>
    <w:rsidRoot w:val="00000000"/>
    <w:rsid w:val="01B82399"/>
    <w:rsid w:val="027F4D04"/>
    <w:rsid w:val="08BA4CE8"/>
    <w:rsid w:val="08C87889"/>
    <w:rsid w:val="0CCC4FEA"/>
    <w:rsid w:val="0DC67C8B"/>
    <w:rsid w:val="0DD916B9"/>
    <w:rsid w:val="10246EEB"/>
    <w:rsid w:val="12801A5F"/>
    <w:rsid w:val="17732C32"/>
    <w:rsid w:val="18AC1B13"/>
    <w:rsid w:val="1CC45CDD"/>
    <w:rsid w:val="21E11350"/>
    <w:rsid w:val="274870C7"/>
    <w:rsid w:val="301601A6"/>
    <w:rsid w:val="31D579DF"/>
    <w:rsid w:val="36257395"/>
    <w:rsid w:val="3E1875EB"/>
    <w:rsid w:val="43AC4C52"/>
    <w:rsid w:val="451E392D"/>
    <w:rsid w:val="4F3501F1"/>
    <w:rsid w:val="5145438A"/>
    <w:rsid w:val="52D61371"/>
    <w:rsid w:val="52F201A7"/>
    <w:rsid w:val="54527CA3"/>
    <w:rsid w:val="58BC54DF"/>
    <w:rsid w:val="58DA784F"/>
    <w:rsid w:val="5C5D02F0"/>
    <w:rsid w:val="6E7E5907"/>
    <w:rsid w:val="71DE606F"/>
    <w:rsid w:val="764D37C3"/>
    <w:rsid w:val="7991326D"/>
    <w:rsid w:val="7DA77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5"/>
    <w:link w:val="79"/>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5"/>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5">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next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customStyle="1"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6"/>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9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6"/>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67</Pages>
  <Words>13529</Words>
  <Characters>14492</Characters>
  <Lines>0</Lines>
  <Paragraphs>1425</Paragraphs>
  <TotalTime>7</TotalTime>
  <ScaleCrop>false</ScaleCrop>
  <LinksUpToDate>false</LinksUpToDate>
  <CharactersWithSpaces>14741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2020-06-10T17:50:00Z</dcterms:created>
  <dc:creator>wulai</dc:creator>
  <cp:lastModifiedBy>许铖铖</cp:lastModifiedBy>
  <cp:lastPrinted>2022-03-30T10:39:00Z</cp:lastPrinted>
  <dcterms:modified xsi:type="dcterms:W3CDTF">2024-09-30T06:30:11Z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0B53A6312D1A44BFAA73CF533D4EE00D_13</vt:lpwstr>
  </property>
</Properties>
</file>