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1DF39">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14:paraId="13D01F29">
      <w:pPr>
        <w:pageBreakBefore w:val="0"/>
        <w:kinsoku/>
        <w:overflowPunct/>
        <w:topLinePunct w:val="0"/>
        <w:bidi w:val="0"/>
        <w:snapToGrid/>
        <w:spacing w:line="360" w:lineRule="auto"/>
        <w:ind w:right="1120"/>
        <w:jc w:val="right"/>
        <w:rPr>
          <w:rFonts w:hint="eastAsia" w:ascii="仿宋" w:hAnsi="仿宋" w:eastAsia="仿宋" w:cs="仿宋"/>
          <w:color w:val="auto"/>
          <w:sz w:val="28"/>
          <w:szCs w:val="28"/>
          <w:highlight w:val="none"/>
          <w:lang w:val="en-US" w:eastAsia="zh-CN"/>
        </w:rPr>
      </w:pPr>
      <w:bookmarkStart w:id="0" w:name="_Toc325731733"/>
      <w:bookmarkStart w:id="1" w:name="_Toc326783408"/>
      <w:bookmarkStart w:id="2" w:name="_Toc325446794"/>
      <w:r>
        <w:rPr>
          <w:rFonts w:hint="eastAsia" w:ascii="仿宋" w:hAnsi="仿宋" w:eastAsia="仿宋" w:cs="仿宋"/>
          <w:color w:val="auto"/>
          <w:sz w:val="28"/>
          <w:szCs w:val="28"/>
          <w:highlight w:val="none"/>
        </w:rPr>
        <w:t>项目编号：</w:t>
      </w:r>
      <w:bookmarkEnd w:id="0"/>
      <w:bookmarkEnd w:id="1"/>
      <w:bookmarkEnd w:id="2"/>
      <w:r>
        <w:rPr>
          <w:rFonts w:hint="eastAsia" w:ascii="仿宋" w:hAnsi="仿宋" w:eastAsia="仿宋" w:cs="仿宋"/>
          <w:color w:val="auto"/>
          <w:sz w:val="28"/>
          <w:szCs w:val="28"/>
          <w:highlight w:val="none"/>
          <w:lang w:val="en-US" w:eastAsia="zh-CN"/>
        </w:rPr>
        <w:t>SHZB2024-996</w:t>
      </w:r>
    </w:p>
    <w:p w14:paraId="54E97970">
      <w:pPr>
        <w:pageBreakBefore w:val="0"/>
        <w:kinsoku/>
        <w:overflowPunct/>
        <w:topLinePunct w:val="0"/>
        <w:bidi w:val="0"/>
        <w:snapToGrid/>
        <w:spacing w:line="360" w:lineRule="auto"/>
        <w:rPr>
          <w:rFonts w:hint="eastAsia" w:ascii="仿宋" w:hAnsi="仿宋" w:eastAsia="仿宋" w:cs="仿宋"/>
          <w:color w:val="auto"/>
          <w:sz w:val="28"/>
          <w:szCs w:val="28"/>
          <w:highlight w:val="none"/>
        </w:rPr>
      </w:pPr>
    </w:p>
    <w:p w14:paraId="7B3FB55E">
      <w:pPr>
        <w:pageBreakBefore w:val="0"/>
        <w:kinsoku/>
        <w:overflowPunct/>
        <w:topLinePunct w:val="0"/>
        <w:bidi w:val="0"/>
        <w:snapToGrid/>
        <w:spacing w:line="360" w:lineRule="auto"/>
        <w:ind w:right="240"/>
        <w:jc w:val="left"/>
        <w:rPr>
          <w:rFonts w:hint="eastAsia" w:ascii="仿宋" w:hAnsi="仿宋" w:eastAsia="仿宋" w:cs="仿宋"/>
          <w:color w:val="auto"/>
          <w:sz w:val="48"/>
          <w:szCs w:val="48"/>
          <w:highlight w:val="none"/>
          <w:u w:val="single"/>
        </w:rPr>
      </w:pPr>
    </w:p>
    <w:p w14:paraId="71791175">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lang w:eastAsia="zh-CN"/>
        </w:rPr>
      </w:pPr>
      <w:bookmarkStart w:id="3" w:name="_Toc519840552"/>
      <w:bookmarkEnd w:id="3"/>
      <w:bookmarkStart w:id="4" w:name="_Toc519840754"/>
      <w:bookmarkEnd w:id="4"/>
      <w:bookmarkStart w:id="5" w:name="_Toc375561633"/>
      <w:r>
        <w:rPr>
          <w:rFonts w:hint="eastAsia" w:ascii="仿宋" w:hAnsi="仿宋" w:eastAsia="仿宋" w:cs="仿宋"/>
          <w:b/>
          <w:color w:val="auto"/>
          <w:sz w:val="48"/>
          <w:szCs w:val="48"/>
          <w:highlight w:val="none"/>
          <w:lang w:eastAsia="zh-CN"/>
        </w:rPr>
        <w:t>山东大学第二医院无人值守全自动发药机（含智能预配货架+智能针剂管理柜）采购项目</w:t>
      </w:r>
    </w:p>
    <w:p w14:paraId="2AB9BDD6">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rPr>
      </w:pPr>
      <w:bookmarkStart w:id="6" w:name="_Toc7337024"/>
      <w:bookmarkStart w:id="7" w:name="_Toc11323381"/>
      <w:r>
        <w:rPr>
          <w:rFonts w:hint="eastAsia" w:ascii="仿宋" w:hAnsi="仿宋" w:eastAsia="仿宋" w:cs="仿宋"/>
          <w:b/>
          <w:color w:val="auto"/>
          <w:sz w:val="48"/>
          <w:szCs w:val="48"/>
          <w:highlight w:val="none"/>
        </w:rPr>
        <w:t>招标文件</w:t>
      </w:r>
      <w:bookmarkEnd w:id="6"/>
      <w:bookmarkEnd w:id="7"/>
    </w:p>
    <w:p w14:paraId="507D13DD">
      <w:pPr>
        <w:pageBreakBefore w:val="0"/>
        <w:kinsoku/>
        <w:overflowPunct/>
        <w:topLinePunct w:val="0"/>
        <w:bidi w:val="0"/>
        <w:snapToGrid/>
        <w:spacing w:line="360" w:lineRule="auto"/>
        <w:jc w:val="both"/>
        <w:rPr>
          <w:rFonts w:hint="eastAsia" w:ascii="仿宋" w:hAnsi="仿宋" w:eastAsia="仿宋" w:cs="仿宋"/>
          <w:b/>
          <w:color w:val="auto"/>
          <w:sz w:val="28"/>
          <w:szCs w:val="28"/>
          <w:highlight w:val="none"/>
        </w:rPr>
      </w:pPr>
    </w:p>
    <w:bookmarkEnd w:id="5"/>
    <w:p w14:paraId="14AF2F5E">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bookmarkStart w:id="8" w:name="_Toc22573"/>
      <w:bookmarkStart w:id="9" w:name="_Toc11323382"/>
      <w:bookmarkStart w:id="10" w:name="_Toc7337025"/>
      <w:bookmarkStart w:id="11" w:name="_Toc415058576"/>
      <w:bookmarkStart w:id="12" w:name="_Toc415058500"/>
      <w:r>
        <w:rPr>
          <w:rFonts w:hint="eastAsia" w:ascii="仿宋" w:hAnsi="仿宋" w:eastAsia="仿宋" w:cs="仿宋"/>
          <w:color w:val="auto"/>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14:paraId="237DDAD8">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rPr>
      </w:pPr>
    </w:p>
    <w:p w14:paraId="1F8A2D37">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8"/>
          <w:szCs w:val="28"/>
          <w:highlight w:val="none"/>
        </w:rPr>
        <w:t>项 目 名 称：</w:t>
      </w:r>
      <w:r>
        <w:rPr>
          <w:rFonts w:hint="eastAsia" w:ascii="仿宋" w:hAnsi="仿宋" w:eastAsia="仿宋" w:cs="仿宋"/>
          <w:bCs w:val="0"/>
          <w:color w:val="auto"/>
          <w:sz w:val="28"/>
          <w:szCs w:val="28"/>
          <w:highlight w:val="none"/>
          <w:u w:val="single"/>
          <w:lang w:eastAsia="zh-CN"/>
        </w:rPr>
        <w:t>山东大学第二医院无人值守全自动发药机（含智能预配货架+智能针剂管理柜）采购项目</w:t>
      </w:r>
    </w:p>
    <w:p w14:paraId="74373C3B">
      <w:pPr>
        <w:pageBreakBefore w:val="0"/>
        <w:kinsoku/>
        <w:overflowPunct/>
        <w:topLinePunct w:val="0"/>
        <w:bidi w:val="0"/>
        <w:snapToGrid/>
        <w:spacing w:line="360" w:lineRule="auto"/>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bCs w:val="0"/>
          <w:color w:val="auto"/>
          <w:sz w:val="28"/>
          <w:szCs w:val="28"/>
          <w:highlight w:val="none"/>
        </w:rPr>
        <w:t>采   购  人：</w:t>
      </w:r>
      <w:r>
        <w:rPr>
          <w:rFonts w:hint="eastAsia" w:ascii="仿宋" w:hAnsi="仿宋" w:eastAsia="仿宋" w:cs="仿宋"/>
          <w:bCs w:val="0"/>
          <w:color w:val="auto"/>
          <w:sz w:val="28"/>
          <w:szCs w:val="28"/>
          <w:highlight w:val="none"/>
          <w:u w:val="single"/>
        </w:rPr>
        <w:t>山东</w:t>
      </w:r>
      <w:r>
        <w:rPr>
          <w:rFonts w:hint="eastAsia" w:ascii="仿宋" w:hAnsi="仿宋" w:eastAsia="仿宋" w:cs="仿宋"/>
          <w:bCs w:val="0"/>
          <w:color w:val="auto"/>
          <w:sz w:val="28"/>
          <w:szCs w:val="28"/>
          <w:highlight w:val="none"/>
          <w:u w:val="single"/>
          <w:lang w:val="en-US" w:eastAsia="zh-CN"/>
        </w:rPr>
        <w:t>大学第二医院</w:t>
      </w:r>
    </w:p>
    <w:p w14:paraId="0E3A57CA">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rPr>
        <w:t>采购代理机构：</w:t>
      </w:r>
      <w:r>
        <w:rPr>
          <w:rFonts w:hint="eastAsia" w:ascii="仿宋" w:hAnsi="仿宋" w:eastAsia="仿宋" w:cs="仿宋"/>
          <w:color w:val="auto"/>
          <w:sz w:val="28"/>
          <w:szCs w:val="28"/>
          <w:highlight w:val="none"/>
          <w:u w:val="single"/>
          <w:lang w:eastAsia="zh-CN"/>
        </w:rPr>
        <w:t>盛和招标代理有限公司</w:t>
      </w:r>
    </w:p>
    <w:p w14:paraId="219A73C5">
      <w:pPr>
        <w:pageBreakBefore w:val="0"/>
        <w:kinsoku/>
        <w:overflowPunct/>
        <w:topLinePunct w:val="0"/>
        <w:bidi w:val="0"/>
        <w:snapToGrid/>
        <w:spacing w:line="360" w:lineRule="auto"/>
        <w:rPr>
          <w:rFonts w:hint="eastAsia" w:ascii="仿宋" w:hAnsi="仿宋" w:eastAsia="仿宋" w:cs="仿宋"/>
          <w:color w:val="auto"/>
          <w:sz w:val="28"/>
          <w:szCs w:val="28"/>
          <w:highlight w:val="none"/>
          <w:u w:val="single"/>
        </w:rPr>
      </w:pPr>
      <w:bookmarkStart w:id="13" w:name="_Toc326783409"/>
      <w:bookmarkStart w:id="14" w:name="_Toc325731734"/>
      <w:bookmarkStart w:id="15" w:name="_Toc325446795"/>
      <w:r>
        <w:rPr>
          <w:rFonts w:hint="eastAsia" w:ascii="仿宋" w:hAnsi="仿宋" w:eastAsia="仿宋" w:cs="仿宋"/>
          <w:color w:val="auto"/>
          <w:sz w:val="28"/>
          <w:szCs w:val="28"/>
          <w:highlight w:val="none"/>
        </w:rPr>
        <w:t>日       期 ：</w:t>
      </w:r>
      <w:r>
        <w:rPr>
          <w:rFonts w:hint="eastAsia" w:ascii="仿宋" w:hAnsi="仿宋" w:eastAsia="仿宋" w:cs="仿宋"/>
          <w:iCs/>
          <w:color w:val="auto"/>
          <w:sz w:val="28"/>
          <w:szCs w:val="28"/>
          <w:highlight w:val="none"/>
          <w:u w:val="single"/>
          <w:lang w:eastAsia="zh-CN"/>
        </w:rPr>
        <w:t>202</w:t>
      </w:r>
      <w:r>
        <w:rPr>
          <w:rFonts w:hint="eastAsia" w:ascii="仿宋" w:hAnsi="仿宋" w:eastAsia="仿宋" w:cs="仿宋"/>
          <w:iCs/>
          <w:color w:val="auto"/>
          <w:sz w:val="28"/>
          <w:szCs w:val="28"/>
          <w:highlight w:val="none"/>
          <w:u w:val="single"/>
          <w:lang w:val="en-US" w:eastAsia="zh-CN"/>
        </w:rPr>
        <w:t>4</w:t>
      </w:r>
      <w:r>
        <w:rPr>
          <w:rFonts w:hint="eastAsia" w:ascii="仿宋" w:hAnsi="仿宋" w:eastAsia="仿宋" w:cs="仿宋"/>
          <w:iCs/>
          <w:color w:val="auto"/>
          <w:sz w:val="28"/>
          <w:szCs w:val="28"/>
          <w:highlight w:val="none"/>
          <w:u w:val="single"/>
          <w:lang w:eastAsia="zh-CN"/>
        </w:rPr>
        <w:t>年</w:t>
      </w:r>
      <w:r>
        <w:rPr>
          <w:rFonts w:hint="eastAsia" w:ascii="仿宋" w:hAnsi="仿宋" w:eastAsia="仿宋" w:cs="仿宋"/>
          <w:iCs/>
          <w:color w:val="auto"/>
          <w:sz w:val="28"/>
          <w:szCs w:val="28"/>
          <w:highlight w:val="none"/>
          <w:u w:val="single"/>
          <w:lang w:val="en-US" w:eastAsia="zh-CN"/>
        </w:rPr>
        <w:t>11</w:t>
      </w:r>
      <w:r>
        <w:rPr>
          <w:rFonts w:hint="eastAsia" w:ascii="仿宋" w:hAnsi="仿宋" w:eastAsia="仿宋" w:cs="仿宋"/>
          <w:iCs/>
          <w:color w:val="auto"/>
          <w:sz w:val="28"/>
          <w:szCs w:val="28"/>
          <w:highlight w:val="none"/>
          <w:u w:val="single"/>
        </w:rPr>
        <w:t>月</w:t>
      </w:r>
      <w:r>
        <w:rPr>
          <w:rFonts w:hint="eastAsia" w:ascii="仿宋" w:hAnsi="仿宋" w:eastAsia="仿宋" w:cs="仿宋"/>
          <w:iCs/>
          <w:color w:val="auto"/>
          <w:sz w:val="28"/>
          <w:szCs w:val="28"/>
          <w:highlight w:val="none"/>
          <w:u w:val="single"/>
          <w:lang w:val="en-US" w:eastAsia="zh-CN"/>
        </w:rPr>
        <w:t>5</w:t>
      </w:r>
      <w:r>
        <w:rPr>
          <w:rFonts w:hint="eastAsia" w:ascii="仿宋" w:hAnsi="仿宋" w:eastAsia="仿宋" w:cs="仿宋"/>
          <w:iCs/>
          <w:color w:val="auto"/>
          <w:sz w:val="28"/>
          <w:szCs w:val="28"/>
          <w:highlight w:val="none"/>
          <w:u w:val="single"/>
        </w:rPr>
        <w:t>日</w:t>
      </w:r>
      <w:bookmarkEnd w:id="13"/>
      <w:bookmarkEnd w:id="14"/>
      <w:bookmarkEnd w:id="15"/>
    </w:p>
    <w:p w14:paraId="57A1E74E">
      <w:pPr>
        <w:pageBreakBefore w:val="0"/>
        <w:kinsoku/>
        <w:overflowPunct/>
        <w:topLinePunct w:val="0"/>
        <w:bidi w:val="0"/>
        <w:snapToGrid/>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br w:type="page"/>
      </w:r>
      <w:bookmarkStart w:id="16" w:name="_Toc375561634"/>
      <w:bookmarkStart w:id="17" w:name="_Toc357793028"/>
      <w:bookmarkStart w:id="18" w:name="_Toc415058577"/>
      <w:bookmarkStart w:id="19" w:name="_Toc362625917"/>
      <w:r>
        <w:rPr>
          <w:rFonts w:hint="eastAsia" w:ascii="仿宋" w:hAnsi="仿宋" w:eastAsia="仿宋" w:cs="仿宋"/>
          <w:b/>
          <w:bCs w:val="0"/>
          <w:color w:val="auto"/>
          <w:sz w:val="28"/>
          <w:szCs w:val="28"/>
          <w:highlight w:val="none"/>
        </w:rPr>
        <w:t>目录</w:t>
      </w:r>
      <w:bookmarkEnd w:id="16"/>
      <w:bookmarkEnd w:id="17"/>
      <w:bookmarkEnd w:id="18"/>
      <w:bookmarkEnd w:id="19"/>
    </w:p>
    <w:p w14:paraId="326FB0E4">
      <w:pPr>
        <w:pStyle w:val="28"/>
        <w:tabs>
          <w:tab w:val="right" w:leader="dot" w:pos="9071"/>
        </w:tabs>
        <w:spacing w:line="240" w:lineRule="auto"/>
        <w:rPr>
          <w:sz w:val="24"/>
          <w:szCs w:val="24"/>
          <w:highlight w:val="none"/>
        </w:rPr>
      </w:pPr>
      <w:bookmarkStart w:id="20" w:name="_Toc14684"/>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_Toc27340 </w:instrText>
      </w:r>
      <w:r>
        <w:rPr>
          <w:rFonts w:hint="eastAsia" w:ascii="仿宋" w:hAnsi="仿宋" w:eastAsia="仿宋" w:cs="仿宋"/>
          <w:sz w:val="24"/>
          <w:szCs w:val="24"/>
          <w:highlight w:val="none"/>
        </w:rPr>
        <w:fldChar w:fldCharType="separate"/>
      </w:r>
      <w:r>
        <w:rPr>
          <w:rFonts w:hint="eastAsia" w:ascii="仿宋" w:hAnsi="仿宋" w:eastAsia="仿宋" w:cs="仿宋"/>
          <w:kern w:val="2"/>
          <w:sz w:val="24"/>
          <w:szCs w:val="24"/>
          <w:highlight w:val="none"/>
        </w:rPr>
        <w:t>诚信廉政承诺书</w:t>
      </w:r>
      <w:r>
        <w:rPr>
          <w:sz w:val="24"/>
          <w:szCs w:val="24"/>
          <w:highlight w:val="none"/>
        </w:rPr>
        <w:tab/>
      </w:r>
      <w:r>
        <w:rPr>
          <w:sz w:val="24"/>
          <w:szCs w:val="24"/>
          <w:highlight w:val="none"/>
        </w:rPr>
        <w:fldChar w:fldCharType="begin"/>
      </w:r>
      <w:r>
        <w:rPr>
          <w:sz w:val="24"/>
          <w:szCs w:val="24"/>
          <w:highlight w:val="none"/>
        </w:rPr>
        <w:instrText xml:space="preserve"> PAGEREF _Toc27340 \h </w:instrText>
      </w:r>
      <w:r>
        <w:rPr>
          <w:sz w:val="24"/>
          <w:szCs w:val="24"/>
          <w:highlight w:val="none"/>
        </w:rPr>
        <w:fldChar w:fldCharType="separate"/>
      </w:r>
      <w:r>
        <w:rPr>
          <w:sz w:val="24"/>
          <w:szCs w:val="24"/>
          <w:highlight w:val="none"/>
        </w:rPr>
        <w:t>5</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1498EF0">
      <w:pPr>
        <w:pStyle w:val="28"/>
        <w:tabs>
          <w:tab w:val="right" w:leader="dot" w:pos="9071"/>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_Toc12964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第一部分 招标</w:t>
      </w:r>
      <w:r>
        <w:rPr>
          <w:rFonts w:hint="eastAsia" w:ascii="仿宋" w:hAnsi="仿宋" w:eastAsia="仿宋" w:cs="仿宋"/>
          <w:bCs w:val="0"/>
          <w:sz w:val="24"/>
          <w:szCs w:val="24"/>
          <w:highlight w:val="none"/>
          <w:lang w:val="en-US" w:eastAsia="zh-CN"/>
        </w:rPr>
        <w:t>公告</w:t>
      </w:r>
      <w:r>
        <w:rPr>
          <w:sz w:val="24"/>
          <w:szCs w:val="24"/>
          <w:highlight w:val="none"/>
        </w:rPr>
        <w:tab/>
      </w:r>
      <w:r>
        <w:rPr>
          <w:sz w:val="24"/>
          <w:szCs w:val="24"/>
          <w:highlight w:val="none"/>
        </w:rPr>
        <w:fldChar w:fldCharType="begin"/>
      </w:r>
      <w:r>
        <w:rPr>
          <w:sz w:val="24"/>
          <w:szCs w:val="24"/>
          <w:highlight w:val="none"/>
        </w:rPr>
        <w:instrText xml:space="preserve"> PAGEREF _Toc12964 \h </w:instrText>
      </w:r>
      <w:r>
        <w:rPr>
          <w:sz w:val="24"/>
          <w:szCs w:val="24"/>
          <w:highlight w:val="none"/>
        </w:rPr>
        <w:fldChar w:fldCharType="separate"/>
      </w:r>
      <w:r>
        <w:rPr>
          <w:sz w:val="24"/>
          <w:szCs w:val="24"/>
          <w:highlight w:val="none"/>
        </w:rPr>
        <w:t>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748588A">
      <w:pPr>
        <w:pStyle w:val="28"/>
        <w:tabs>
          <w:tab w:val="right" w:leader="dot" w:pos="9071"/>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_Toc15215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rPr>
        <w:t xml:space="preserve">第二部分 </w:t>
      </w:r>
      <w:r>
        <w:rPr>
          <w:rFonts w:hint="eastAsia" w:ascii="仿宋" w:hAnsi="仿宋" w:eastAsia="仿宋" w:cs="仿宋"/>
          <w:bCs w:val="0"/>
          <w:sz w:val="24"/>
          <w:szCs w:val="24"/>
          <w:highlight w:val="none"/>
        </w:rPr>
        <w:t>投标人须知</w:t>
      </w:r>
      <w:r>
        <w:rPr>
          <w:sz w:val="24"/>
          <w:szCs w:val="24"/>
          <w:highlight w:val="none"/>
        </w:rPr>
        <w:tab/>
      </w:r>
      <w:r>
        <w:rPr>
          <w:sz w:val="24"/>
          <w:szCs w:val="24"/>
          <w:highlight w:val="none"/>
        </w:rPr>
        <w:fldChar w:fldCharType="begin"/>
      </w:r>
      <w:r>
        <w:rPr>
          <w:sz w:val="24"/>
          <w:szCs w:val="24"/>
          <w:highlight w:val="none"/>
        </w:rPr>
        <w:instrText xml:space="preserve"> PAGEREF _Toc15215 \h </w:instrText>
      </w:r>
      <w:r>
        <w:rPr>
          <w:sz w:val="24"/>
          <w:szCs w:val="24"/>
          <w:highlight w:val="none"/>
        </w:rPr>
        <w:fldChar w:fldCharType="separate"/>
      </w:r>
      <w:r>
        <w:rPr>
          <w:sz w:val="24"/>
          <w:szCs w:val="24"/>
          <w:highlight w:val="none"/>
        </w:rPr>
        <w:t>10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3C7329E1">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_Toc29831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一、适用范围</w:t>
      </w:r>
      <w:r>
        <w:rPr>
          <w:sz w:val="24"/>
          <w:szCs w:val="24"/>
          <w:highlight w:val="none"/>
        </w:rPr>
        <w:tab/>
      </w:r>
      <w:r>
        <w:rPr>
          <w:sz w:val="24"/>
          <w:szCs w:val="24"/>
          <w:highlight w:val="none"/>
        </w:rPr>
        <w:fldChar w:fldCharType="begin"/>
      </w:r>
      <w:r>
        <w:rPr>
          <w:sz w:val="24"/>
          <w:szCs w:val="24"/>
          <w:highlight w:val="none"/>
        </w:rPr>
        <w:instrText xml:space="preserve"> PAGEREF _Toc29831 \h </w:instrText>
      </w:r>
      <w:r>
        <w:rPr>
          <w:sz w:val="24"/>
          <w:szCs w:val="24"/>
          <w:highlight w:val="none"/>
        </w:rPr>
        <w:fldChar w:fldCharType="separate"/>
      </w:r>
      <w:r>
        <w:rPr>
          <w:sz w:val="24"/>
          <w:szCs w:val="24"/>
          <w:highlight w:val="none"/>
        </w:rPr>
        <w:t>19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8817871">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_Toc12675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二、定义</w:t>
      </w:r>
      <w:r>
        <w:rPr>
          <w:sz w:val="24"/>
          <w:szCs w:val="24"/>
          <w:highlight w:val="none"/>
        </w:rPr>
        <w:tab/>
      </w:r>
      <w:r>
        <w:rPr>
          <w:sz w:val="24"/>
          <w:szCs w:val="24"/>
          <w:highlight w:val="none"/>
        </w:rPr>
        <w:fldChar w:fldCharType="begin"/>
      </w:r>
      <w:r>
        <w:rPr>
          <w:sz w:val="24"/>
          <w:szCs w:val="24"/>
          <w:highlight w:val="none"/>
        </w:rPr>
        <w:instrText xml:space="preserve"> PAGEREF _Toc12675 \h </w:instrText>
      </w:r>
      <w:r>
        <w:rPr>
          <w:sz w:val="24"/>
          <w:szCs w:val="24"/>
          <w:highlight w:val="none"/>
        </w:rPr>
        <w:fldChar w:fldCharType="separate"/>
      </w:r>
      <w:r>
        <w:rPr>
          <w:sz w:val="24"/>
          <w:szCs w:val="24"/>
          <w:highlight w:val="none"/>
        </w:rPr>
        <w:t>19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11CC3C4">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_Toc22960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三、投标人具备的条件</w:t>
      </w:r>
      <w:r>
        <w:rPr>
          <w:sz w:val="24"/>
          <w:szCs w:val="24"/>
          <w:highlight w:val="none"/>
        </w:rPr>
        <w:tab/>
      </w:r>
      <w:r>
        <w:rPr>
          <w:sz w:val="24"/>
          <w:szCs w:val="24"/>
          <w:highlight w:val="none"/>
        </w:rPr>
        <w:fldChar w:fldCharType="begin"/>
      </w:r>
      <w:r>
        <w:rPr>
          <w:sz w:val="24"/>
          <w:szCs w:val="24"/>
          <w:highlight w:val="none"/>
        </w:rPr>
        <w:instrText xml:space="preserve"> PAGEREF _Toc22960 \h </w:instrText>
      </w:r>
      <w:r>
        <w:rPr>
          <w:sz w:val="24"/>
          <w:szCs w:val="24"/>
          <w:highlight w:val="none"/>
        </w:rPr>
        <w:fldChar w:fldCharType="separate"/>
      </w:r>
      <w:r>
        <w:rPr>
          <w:sz w:val="24"/>
          <w:szCs w:val="24"/>
          <w:highlight w:val="none"/>
        </w:rPr>
        <w:t>19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12186D5">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_Toc15353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四、招标文件的澄清或修改</w:t>
      </w:r>
      <w:r>
        <w:rPr>
          <w:sz w:val="24"/>
          <w:szCs w:val="24"/>
          <w:highlight w:val="none"/>
        </w:rPr>
        <w:tab/>
      </w:r>
      <w:r>
        <w:rPr>
          <w:sz w:val="24"/>
          <w:szCs w:val="24"/>
          <w:highlight w:val="none"/>
        </w:rPr>
        <w:fldChar w:fldCharType="begin"/>
      </w:r>
      <w:r>
        <w:rPr>
          <w:sz w:val="24"/>
          <w:szCs w:val="24"/>
          <w:highlight w:val="none"/>
        </w:rPr>
        <w:instrText xml:space="preserve"> PAGEREF _Toc15353 \h </w:instrText>
      </w:r>
      <w:r>
        <w:rPr>
          <w:sz w:val="24"/>
          <w:szCs w:val="24"/>
          <w:highlight w:val="none"/>
        </w:rPr>
        <w:fldChar w:fldCharType="separate"/>
      </w:r>
      <w:r>
        <w:rPr>
          <w:sz w:val="24"/>
          <w:szCs w:val="24"/>
          <w:highlight w:val="none"/>
        </w:rPr>
        <w:t>19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1469F84">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_Toc23585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五、投标文件的编写</w:t>
      </w:r>
      <w:r>
        <w:rPr>
          <w:sz w:val="24"/>
          <w:szCs w:val="24"/>
          <w:highlight w:val="none"/>
        </w:rPr>
        <w:tab/>
      </w:r>
      <w:r>
        <w:rPr>
          <w:sz w:val="24"/>
          <w:szCs w:val="24"/>
          <w:highlight w:val="none"/>
        </w:rPr>
        <w:fldChar w:fldCharType="begin"/>
      </w:r>
      <w:r>
        <w:rPr>
          <w:sz w:val="24"/>
          <w:szCs w:val="24"/>
          <w:highlight w:val="none"/>
        </w:rPr>
        <w:instrText xml:space="preserve"> PAGEREF _Toc23585 \h </w:instrText>
      </w:r>
      <w:r>
        <w:rPr>
          <w:sz w:val="24"/>
          <w:szCs w:val="24"/>
          <w:highlight w:val="none"/>
        </w:rPr>
        <w:fldChar w:fldCharType="separate"/>
      </w:r>
      <w:r>
        <w:rPr>
          <w:sz w:val="24"/>
          <w:szCs w:val="24"/>
          <w:highlight w:val="none"/>
        </w:rPr>
        <w:t>20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B327490">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_Toc24655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有效期</w:t>
      </w:r>
      <w:r>
        <w:rPr>
          <w:sz w:val="24"/>
          <w:szCs w:val="24"/>
          <w:highlight w:val="none"/>
        </w:rPr>
        <w:tab/>
      </w:r>
      <w:r>
        <w:rPr>
          <w:sz w:val="24"/>
          <w:szCs w:val="24"/>
          <w:highlight w:val="none"/>
        </w:rPr>
        <w:fldChar w:fldCharType="begin"/>
      </w:r>
      <w:r>
        <w:rPr>
          <w:sz w:val="24"/>
          <w:szCs w:val="24"/>
          <w:highlight w:val="none"/>
        </w:rPr>
        <w:instrText xml:space="preserve"> PAGEREF _Toc24655 \h </w:instrText>
      </w:r>
      <w:r>
        <w:rPr>
          <w:sz w:val="24"/>
          <w:szCs w:val="24"/>
          <w:highlight w:val="none"/>
        </w:rPr>
        <w:fldChar w:fldCharType="separate"/>
      </w:r>
      <w:r>
        <w:rPr>
          <w:sz w:val="24"/>
          <w:szCs w:val="24"/>
          <w:highlight w:val="none"/>
        </w:rPr>
        <w:t>26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197DFFE">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_Toc14526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七、投标费用</w:t>
      </w:r>
      <w:r>
        <w:rPr>
          <w:sz w:val="24"/>
          <w:szCs w:val="24"/>
          <w:highlight w:val="none"/>
        </w:rPr>
        <w:tab/>
      </w:r>
      <w:r>
        <w:rPr>
          <w:sz w:val="24"/>
          <w:szCs w:val="24"/>
          <w:highlight w:val="none"/>
        </w:rPr>
        <w:fldChar w:fldCharType="begin"/>
      </w:r>
      <w:r>
        <w:rPr>
          <w:sz w:val="24"/>
          <w:szCs w:val="24"/>
          <w:highlight w:val="none"/>
        </w:rPr>
        <w:instrText xml:space="preserve"> PAGEREF _Toc14526 \h </w:instrText>
      </w:r>
      <w:r>
        <w:rPr>
          <w:sz w:val="24"/>
          <w:szCs w:val="24"/>
          <w:highlight w:val="none"/>
        </w:rPr>
        <w:fldChar w:fldCharType="separate"/>
      </w:r>
      <w:r>
        <w:rPr>
          <w:sz w:val="24"/>
          <w:szCs w:val="24"/>
          <w:highlight w:val="none"/>
        </w:rPr>
        <w:t>26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8C4480E">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_Toc1979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、无效投标</w:t>
      </w:r>
      <w:r>
        <w:rPr>
          <w:sz w:val="24"/>
          <w:szCs w:val="24"/>
          <w:highlight w:val="none"/>
        </w:rPr>
        <w:tab/>
      </w:r>
      <w:r>
        <w:rPr>
          <w:sz w:val="24"/>
          <w:szCs w:val="24"/>
          <w:highlight w:val="none"/>
        </w:rPr>
        <w:fldChar w:fldCharType="begin"/>
      </w:r>
      <w:r>
        <w:rPr>
          <w:sz w:val="24"/>
          <w:szCs w:val="24"/>
          <w:highlight w:val="none"/>
        </w:rPr>
        <w:instrText xml:space="preserve"> PAGEREF _Toc1979 \h </w:instrText>
      </w:r>
      <w:r>
        <w:rPr>
          <w:sz w:val="24"/>
          <w:szCs w:val="24"/>
          <w:highlight w:val="none"/>
        </w:rPr>
        <w:fldChar w:fldCharType="separate"/>
      </w:r>
      <w:r>
        <w:rPr>
          <w:sz w:val="24"/>
          <w:szCs w:val="24"/>
          <w:highlight w:val="none"/>
        </w:rPr>
        <w:t>26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ADF3492">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_Toc15452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lang w:eastAsia="zh-CN"/>
        </w:rPr>
        <w:t>、质疑的提出与答复</w:t>
      </w:r>
      <w:r>
        <w:rPr>
          <w:sz w:val="24"/>
          <w:szCs w:val="24"/>
          <w:highlight w:val="none"/>
        </w:rPr>
        <w:tab/>
      </w:r>
      <w:r>
        <w:rPr>
          <w:sz w:val="24"/>
          <w:szCs w:val="24"/>
          <w:highlight w:val="none"/>
        </w:rPr>
        <w:fldChar w:fldCharType="begin"/>
      </w:r>
      <w:r>
        <w:rPr>
          <w:sz w:val="24"/>
          <w:szCs w:val="24"/>
          <w:highlight w:val="none"/>
        </w:rPr>
        <w:instrText xml:space="preserve"> PAGEREF _Toc15452 \h </w:instrText>
      </w:r>
      <w:r>
        <w:rPr>
          <w:sz w:val="24"/>
          <w:szCs w:val="24"/>
          <w:highlight w:val="none"/>
        </w:rPr>
        <w:fldChar w:fldCharType="separate"/>
      </w:r>
      <w:r>
        <w:rPr>
          <w:sz w:val="24"/>
          <w:szCs w:val="24"/>
          <w:highlight w:val="none"/>
        </w:rPr>
        <w:t>27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D97C2A1">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_Toc31325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十、解释权</w:t>
      </w:r>
      <w:r>
        <w:rPr>
          <w:sz w:val="24"/>
          <w:szCs w:val="24"/>
          <w:highlight w:val="none"/>
        </w:rPr>
        <w:tab/>
      </w:r>
      <w:r>
        <w:rPr>
          <w:sz w:val="24"/>
          <w:szCs w:val="24"/>
          <w:highlight w:val="none"/>
        </w:rPr>
        <w:fldChar w:fldCharType="begin"/>
      </w:r>
      <w:r>
        <w:rPr>
          <w:sz w:val="24"/>
          <w:szCs w:val="24"/>
          <w:highlight w:val="none"/>
        </w:rPr>
        <w:instrText xml:space="preserve"> PAGEREF _Toc31325 \h </w:instrText>
      </w:r>
      <w:r>
        <w:rPr>
          <w:sz w:val="24"/>
          <w:szCs w:val="24"/>
          <w:highlight w:val="none"/>
        </w:rPr>
        <w:fldChar w:fldCharType="separate"/>
      </w:r>
      <w:r>
        <w:rPr>
          <w:sz w:val="24"/>
          <w:szCs w:val="24"/>
          <w:highlight w:val="none"/>
        </w:rPr>
        <w:t>29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8319BBC">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_Toc10903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、其他未尽问题参考依据</w:t>
      </w:r>
      <w:r>
        <w:rPr>
          <w:sz w:val="24"/>
          <w:szCs w:val="24"/>
          <w:highlight w:val="none"/>
        </w:rPr>
        <w:tab/>
      </w:r>
      <w:r>
        <w:rPr>
          <w:sz w:val="24"/>
          <w:szCs w:val="24"/>
          <w:highlight w:val="none"/>
        </w:rPr>
        <w:fldChar w:fldCharType="begin"/>
      </w:r>
      <w:r>
        <w:rPr>
          <w:sz w:val="24"/>
          <w:szCs w:val="24"/>
          <w:highlight w:val="none"/>
        </w:rPr>
        <w:instrText xml:space="preserve"> PAGEREF _Toc10903 \h </w:instrText>
      </w:r>
      <w:r>
        <w:rPr>
          <w:sz w:val="24"/>
          <w:szCs w:val="24"/>
          <w:highlight w:val="none"/>
        </w:rPr>
        <w:fldChar w:fldCharType="separate"/>
      </w:r>
      <w:r>
        <w:rPr>
          <w:sz w:val="24"/>
          <w:szCs w:val="24"/>
          <w:highlight w:val="none"/>
        </w:rPr>
        <w:t>29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028DF71">
      <w:pPr>
        <w:pStyle w:val="28"/>
        <w:tabs>
          <w:tab w:val="right" w:leader="dot" w:pos="9071"/>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_Toc8552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第三部分 开标、评审、中标</w:t>
      </w:r>
      <w:r>
        <w:rPr>
          <w:sz w:val="24"/>
          <w:szCs w:val="24"/>
          <w:highlight w:val="none"/>
        </w:rPr>
        <w:tab/>
      </w:r>
      <w:r>
        <w:rPr>
          <w:sz w:val="24"/>
          <w:szCs w:val="24"/>
          <w:highlight w:val="none"/>
        </w:rPr>
        <w:fldChar w:fldCharType="begin"/>
      </w:r>
      <w:r>
        <w:rPr>
          <w:sz w:val="24"/>
          <w:szCs w:val="24"/>
          <w:highlight w:val="none"/>
        </w:rPr>
        <w:instrText xml:space="preserve"> PAGEREF _Toc8552 \h </w:instrText>
      </w:r>
      <w:r>
        <w:rPr>
          <w:sz w:val="24"/>
          <w:szCs w:val="24"/>
          <w:highlight w:val="none"/>
        </w:rPr>
        <w:fldChar w:fldCharType="separate"/>
      </w:r>
      <w:r>
        <w:rPr>
          <w:sz w:val="24"/>
          <w:szCs w:val="24"/>
          <w:highlight w:val="none"/>
        </w:rPr>
        <w:t>30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13056AF">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_Toc5102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一、开标</w:t>
      </w:r>
      <w:r>
        <w:rPr>
          <w:sz w:val="24"/>
          <w:szCs w:val="24"/>
          <w:highlight w:val="none"/>
        </w:rPr>
        <w:tab/>
      </w:r>
      <w:r>
        <w:rPr>
          <w:sz w:val="24"/>
          <w:szCs w:val="24"/>
          <w:highlight w:val="none"/>
        </w:rPr>
        <w:fldChar w:fldCharType="begin"/>
      </w:r>
      <w:r>
        <w:rPr>
          <w:sz w:val="24"/>
          <w:szCs w:val="24"/>
          <w:highlight w:val="none"/>
        </w:rPr>
        <w:instrText xml:space="preserve"> PAGEREF _Toc5102 \h </w:instrText>
      </w:r>
      <w:r>
        <w:rPr>
          <w:sz w:val="24"/>
          <w:szCs w:val="24"/>
          <w:highlight w:val="none"/>
        </w:rPr>
        <w:fldChar w:fldCharType="separate"/>
      </w:r>
      <w:r>
        <w:rPr>
          <w:sz w:val="24"/>
          <w:szCs w:val="24"/>
          <w:highlight w:val="none"/>
        </w:rPr>
        <w:t>30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9727666">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_Toc12060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二、评审委员会</w:t>
      </w:r>
      <w:r>
        <w:rPr>
          <w:sz w:val="24"/>
          <w:szCs w:val="24"/>
          <w:highlight w:val="none"/>
        </w:rPr>
        <w:tab/>
      </w:r>
      <w:r>
        <w:rPr>
          <w:sz w:val="24"/>
          <w:szCs w:val="24"/>
          <w:highlight w:val="none"/>
        </w:rPr>
        <w:fldChar w:fldCharType="begin"/>
      </w:r>
      <w:r>
        <w:rPr>
          <w:sz w:val="24"/>
          <w:szCs w:val="24"/>
          <w:highlight w:val="none"/>
        </w:rPr>
        <w:instrText xml:space="preserve"> PAGEREF _Toc12060 \h </w:instrText>
      </w:r>
      <w:r>
        <w:rPr>
          <w:sz w:val="24"/>
          <w:szCs w:val="24"/>
          <w:highlight w:val="none"/>
        </w:rPr>
        <w:fldChar w:fldCharType="separate"/>
      </w:r>
      <w:r>
        <w:rPr>
          <w:sz w:val="24"/>
          <w:szCs w:val="24"/>
          <w:highlight w:val="none"/>
        </w:rPr>
        <w:t>30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3F19902">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_Toc24125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三、评审原则</w:t>
      </w:r>
      <w:r>
        <w:rPr>
          <w:sz w:val="24"/>
          <w:szCs w:val="24"/>
          <w:highlight w:val="none"/>
        </w:rPr>
        <w:tab/>
      </w:r>
      <w:r>
        <w:rPr>
          <w:sz w:val="24"/>
          <w:szCs w:val="24"/>
          <w:highlight w:val="none"/>
        </w:rPr>
        <w:fldChar w:fldCharType="begin"/>
      </w:r>
      <w:r>
        <w:rPr>
          <w:sz w:val="24"/>
          <w:szCs w:val="24"/>
          <w:highlight w:val="none"/>
        </w:rPr>
        <w:instrText xml:space="preserve"> PAGEREF _Toc24125 \h </w:instrText>
      </w:r>
      <w:r>
        <w:rPr>
          <w:sz w:val="24"/>
          <w:szCs w:val="24"/>
          <w:highlight w:val="none"/>
        </w:rPr>
        <w:fldChar w:fldCharType="separate"/>
      </w:r>
      <w:r>
        <w:rPr>
          <w:sz w:val="24"/>
          <w:szCs w:val="24"/>
          <w:highlight w:val="none"/>
        </w:rPr>
        <w:t>30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EDCFFFE">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_Toc1032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四、评审办法</w:t>
      </w:r>
      <w:r>
        <w:rPr>
          <w:sz w:val="24"/>
          <w:szCs w:val="24"/>
          <w:highlight w:val="none"/>
        </w:rPr>
        <w:tab/>
      </w:r>
      <w:r>
        <w:rPr>
          <w:sz w:val="24"/>
          <w:szCs w:val="24"/>
          <w:highlight w:val="none"/>
        </w:rPr>
        <w:fldChar w:fldCharType="begin"/>
      </w:r>
      <w:r>
        <w:rPr>
          <w:sz w:val="24"/>
          <w:szCs w:val="24"/>
          <w:highlight w:val="none"/>
        </w:rPr>
        <w:instrText xml:space="preserve"> PAGEREF _Toc1032 \h </w:instrText>
      </w:r>
      <w:r>
        <w:rPr>
          <w:sz w:val="24"/>
          <w:szCs w:val="24"/>
          <w:highlight w:val="none"/>
        </w:rPr>
        <w:fldChar w:fldCharType="separate"/>
      </w:r>
      <w:r>
        <w:rPr>
          <w:sz w:val="24"/>
          <w:szCs w:val="24"/>
          <w:highlight w:val="none"/>
        </w:rPr>
        <w:t>31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4094BECC">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_Toc6543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五、废标</w:t>
      </w:r>
      <w:r>
        <w:rPr>
          <w:sz w:val="24"/>
          <w:szCs w:val="24"/>
          <w:highlight w:val="none"/>
        </w:rPr>
        <w:tab/>
      </w:r>
      <w:r>
        <w:rPr>
          <w:sz w:val="24"/>
          <w:szCs w:val="24"/>
          <w:highlight w:val="none"/>
        </w:rPr>
        <w:fldChar w:fldCharType="begin"/>
      </w:r>
      <w:r>
        <w:rPr>
          <w:sz w:val="24"/>
          <w:szCs w:val="24"/>
          <w:highlight w:val="none"/>
        </w:rPr>
        <w:instrText xml:space="preserve"> PAGEREF _Toc6543 \h </w:instrText>
      </w:r>
      <w:r>
        <w:rPr>
          <w:sz w:val="24"/>
          <w:szCs w:val="24"/>
          <w:highlight w:val="none"/>
        </w:rPr>
        <w:fldChar w:fldCharType="separate"/>
      </w:r>
      <w:r>
        <w:rPr>
          <w:sz w:val="24"/>
          <w:szCs w:val="24"/>
          <w:highlight w:val="none"/>
        </w:rPr>
        <w:t>36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B045519">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_Toc8946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六、中标通知书</w:t>
      </w:r>
      <w:r>
        <w:rPr>
          <w:sz w:val="24"/>
          <w:szCs w:val="24"/>
          <w:highlight w:val="none"/>
        </w:rPr>
        <w:tab/>
      </w:r>
      <w:r>
        <w:rPr>
          <w:sz w:val="24"/>
          <w:szCs w:val="24"/>
          <w:highlight w:val="none"/>
        </w:rPr>
        <w:fldChar w:fldCharType="begin"/>
      </w:r>
      <w:r>
        <w:rPr>
          <w:sz w:val="24"/>
          <w:szCs w:val="24"/>
          <w:highlight w:val="none"/>
        </w:rPr>
        <w:instrText xml:space="preserve"> PAGEREF _Toc8946 \h </w:instrText>
      </w:r>
      <w:r>
        <w:rPr>
          <w:sz w:val="24"/>
          <w:szCs w:val="24"/>
          <w:highlight w:val="none"/>
        </w:rPr>
        <w:fldChar w:fldCharType="separate"/>
      </w:r>
      <w:r>
        <w:rPr>
          <w:sz w:val="24"/>
          <w:szCs w:val="24"/>
          <w:highlight w:val="none"/>
        </w:rPr>
        <w:t>37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17DB743">
      <w:pPr>
        <w:pStyle w:val="28"/>
        <w:tabs>
          <w:tab w:val="right" w:leader="dot" w:pos="9071"/>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_Toc19666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第四部分 授予合同</w:t>
      </w:r>
      <w:r>
        <w:rPr>
          <w:sz w:val="24"/>
          <w:szCs w:val="24"/>
          <w:highlight w:val="none"/>
        </w:rPr>
        <w:tab/>
      </w:r>
      <w:r>
        <w:rPr>
          <w:sz w:val="24"/>
          <w:szCs w:val="24"/>
          <w:highlight w:val="none"/>
        </w:rPr>
        <w:fldChar w:fldCharType="begin"/>
      </w:r>
      <w:r>
        <w:rPr>
          <w:sz w:val="24"/>
          <w:szCs w:val="24"/>
          <w:highlight w:val="none"/>
        </w:rPr>
        <w:instrText xml:space="preserve"> PAGEREF _Toc19666 \h </w:instrText>
      </w:r>
      <w:r>
        <w:rPr>
          <w:sz w:val="24"/>
          <w:szCs w:val="24"/>
          <w:highlight w:val="none"/>
        </w:rPr>
        <w:fldChar w:fldCharType="separate"/>
      </w:r>
      <w:r>
        <w:rPr>
          <w:sz w:val="24"/>
          <w:szCs w:val="24"/>
          <w:highlight w:val="none"/>
        </w:rPr>
        <w:t>38</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3442996E">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_Toc20812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bidi="ar-SA"/>
        </w:rPr>
        <w:t>一、签订合同</w:t>
      </w:r>
      <w:r>
        <w:rPr>
          <w:sz w:val="24"/>
          <w:szCs w:val="24"/>
          <w:highlight w:val="none"/>
        </w:rPr>
        <w:tab/>
      </w:r>
      <w:r>
        <w:rPr>
          <w:sz w:val="24"/>
          <w:szCs w:val="24"/>
          <w:highlight w:val="none"/>
        </w:rPr>
        <w:fldChar w:fldCharType="begin"/>
      </w:r>
      <w:r>
        <w:rPr>
          <w:sz w:val="24"/>
          <w:szCs w:val="24"/>
          <w:highlight w:val="none"/>
        </w:rPr>
        <w:instrText xml:space="preserve"> PAGEREF _Toc20812 \h </w:instrText>
      </w:r>
      <w:r>
        <w:rPr>
          <w:sz w:val="24"/>
          <w:szCs w:val="24"/>
          <w:highlight w:val="none"/>
        </w:rPr>
        <w:fldChar w:fldCharType="separate"/>
      </w:r>
      <w:r>
        <w:rPr>
          <w:sz w:val="24"/>
          <w:szCs w:val="24"/>
          <w:highlight w:val="none"/>
        </w:rPr>
        <w:t>38</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13C683B">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_Toc256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二、</w:t>
      </w:r>
      <w:r>
        <w:rPr>
          <w:rFonts w:hint="eastAsia" w:ascii="仿宋" w:hAnsi="仿宋" w:eastAsia="仿宋" w:cs="仿宋"/>
          <w:sz w:val="24"/>
          <w:szCs w:val="24"/>
          <w:highlight w:val="none"/>
        </w:rPr>
        <w:t>合同格式</w:t>
      </w:r>
      <w:r>
        <w:rPr>
          <w:sz w:val="24"/>
          <w:szCs w:val="24"/>
          <w:highlight w:val="none"/>
        </w:rPr>
        <w:tab/>
      </w:r>
      <w:r>
        <w:rPr>
          <w:sz w:val="24"/>
          <w:szCs w:val="24"/>
          <w:highlight w:val="none"/>
        </w:rPr>
        <w:fldChar w:fldCharType="begin"/>
      </w:r>
      <w:r>
        <w:rPr>
          <w:sz w:val="24"/>
          <w:szCs w:val="24"/>
          <w:highlight w:val="none"/>
        </w:rPr>
        <w:instrText xml:space="preserve"> PAGEREF _Toc256 \h </w:instrText>
      </w:r>
      <w:r>
        <w:rPr>
          <w:sz w:val="24"/>
          <w:szCs w:val="24"/>
          <w:highlight w:val="none"/>
        </w:rPr>
        <w:fldChar w:fldCharType="separate"/>
      </w:r>
      <w:r>
        <w:rPr>
          <w:sz w:val="24"/>
          <w:szCs w:val="24"/>
          <w:highlight w:val="none"/>
        </w:rPr>
        <w:t>38</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9EAEF77">
      <w:pPr>
        <w:pStyle w:val="28"/>
        <w:tabs>
          <w:tab w:val="right" w:leader="dot" w:pos="9071"/>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_Toc12333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第五部分 项目说明及要求</w:t>
      </w:r>
      <w:r>
        <w:rPr>
          <w:sz w:val="24"/>
          <w:szCs w:val="24"/>
          <w:highlight w:val="none"/>
        </w:rPr>
        <w:tab/>
      </w:r>
      <w:r>
        <w:rPr>
          <w:sz w:val="24"/>
          <w:szCs w:val="24"/>
          <w:highlight w:val="none"/>
        </w:rPr>
        <w:fldChar w:fldCharType="begin"/>
      </w:r>
      <w:r>
        <w:rPr>
          <w:sz w:val="24"/>
          <w:szCs w:val="24"/>
          <w:highlight w:val="none"/>
        </w:rPr>
        <w:instrText xml:space="preserve"> PAGEREF _Toc12333 \h </w:instrText>
      </w:r>
      <w:r>
        <w:rPr>
          <w:sz w:val="24"/>
          <w:szCs w:val="24"/>
          <w:highlight w:val="none"/>
        </w:rPr>
        <w:fldChar w:fldCharType="separate"/>
      </w:r>
      <w:r>
        <w:rPr>
          <w:sz w:val="24"/>
          <w:szCs w:val="24"/>
          <w:highlight w:val="none"/>
        </w:rPr>
        <w:t>42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4AE66C3">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_Toc18102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一、项目名称</w:t>
      </w:r>
      <w:r>
        <w:rPr>
          <w:sz w:val="24"/>
          <w:szCs w:val="24"/>
          <w:highlight w:val="none"/>
        </w:rPr>
        <w:tab/>
      </w:r>
      <w:r>
        <w:rPr>
          <w:sz w:val="24"/>
          <w:szCs w:val="24"/>
          <w:highlight w:val="none"/>
        </w:rPr>
        <w:fldChar w:fldCharType="begin"/>
      </w:r>
      <w:r>
        <w:rPr>
          <w:sz w:val="24"/>
          <w:szCs w:val="24"/>
          <w:highlight w:val="none"/>
        </w:rPr>
        <w:instrText xml:space="preserve"> PAGEREF _Toc18102 \h </w:instrText>
      </w:r>
      <w:r>
        <w:rPr>
          <w:sz w:val="24"/>
          <w:szCs w:val="24"/>
          <w:highlight w:val="none"/>
        </w:rPr>
        <w:fldChar w:fldCharType="separate"/>
      </w:r>
      <w:r>
        <w:rPr>
          <w:sz w:val="24"/>
          <w:szCs w:val="24"/>
          <w:highlight w:val="none"/>
        </w:rPr>
        <w:t>42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40277A4A">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_Toc14878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二、项目说明</w:t>
      </w:r>
      <w:r>
        <w:rPr>
          <w:sz w:val="24"/>
          <w:szCs w:val="24"/>
          <w:highlight w:val="none"/>
        </w:rPr>
        <w:tab/>
      </w:r>
      <w:r>
        <w:rPr>
          <w:sz w:val="24"/>
          <w:szCs w:val="24"/>
          <w:highlight w:val="none"/>
        </w:rPr>
        <w:fldChar w:fldCharType="begin"/>
      </w:r>
      <w:r>
        <w:rPr>
          <w:sz w:val="24"/>
          <w:szCs w:val="24"/>
          <w:highlight w:val="none"/>
        </w:rPr>
        <w:instrText xml:space="preserve"> PAGEREF _Toc14878 \h </w:instrText>
      </w:r>
      <w:r>
        <w:rPr>
          <w:sz w:val="24"/>
          <w:szCs w:val="24"/>
          <w:highlight w:val="none"/>
        </w:rPr>
        <w:fldChar w:fldCharType="separate"/>
      </w:r>
      <w:r>
        <w:rPr>
          <w:sz w:val="24"/>
          <w:szCs w:val="24"/>
          <w:highlight w:val="none"/>
        </w:rPr>
        <w:t>42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CAC23AE">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_Toc4428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、商务条件</w:t>
      </w:r>
      <w:r>
        <w:rPr>
          <w:sz w:val="24"/>
          <w:szCs w:val="24"/>
          <w:highlight w:val="none"/>
        </w:rPr>
        <w:tab/>
      </w:r>
      <w:r>
        <w:rPr>
          <w:sz w:val="24"/>
          <w:szCs w:val="24"/>
          <w:highlight w:val="none"/>
        </w:rPr>
        <w:fldChar w:fldCharType="begin"/>
      </w:r>
      <w:r>
        <w:rPr>
          <w:sz w:val="24"/>
          <w:szCs w:val="24"/>
          <w:highlight w:val="none"/>
        </w:rPr>
        <w:instrText xml:space="preserve"> PAGEREF _Toc4428 \h </w:instrText>
      </w:r>
      <w:r>
        <w:rPr>
          <w:sz w:val="24"/>
          <w:szCs w:val="24"/>
          <w:highlight w:val="none"/>
        </w:rPr>
        <w:fldChar w:fldCharType="separate"/>
      </w:r>
      <w:r>
        <w:rPr>
          <w:sz w:val="24"/>
          <w:szCs w:val="24"/>
          <w:highlight w:val="none"/>
        </w:rPr>
        <w:t>42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4189A1D">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_Toc13372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四、项目内容及技术要求</w:t>
      </w:r>
      <w:r>
        <w:rPr>
          <w:sz w:val="24"/>
          <w:szCs w:val="24"/>
          <w:highlight w:val="none"/>
        </w:rPr>
        <w:tab/>
      </w:r>
      <w:r>
        <w:rPr>
          <w:sz w:val="24"/>
          <w:szCs w:val="24"/>
          <w:highlight w:val="none"/>
        </w:rPr>
        <w:fldChar w:fldCharType="begin"/>
      </w:r>
      <w:r>
        <w:rPr>
          <w:sz w:val="24"/>
          <w:szCs w:val="24"/>
          <w:highlight w:val="none"/>
        </w:rPr>
        <w:instrText xml:space="preserve"> PAGEREF _Toc13372 \h </w:instrText>
      </w:r>
      <w:r>
        <w:rPr>
          <w:sz w:val="24"/>
          <w:szCs w:val="24"/>
          <w:highlight w:val="none"/>
        </w:rPr>
        <w:fldChar w:fldCharType="separate"/>
      </w:r>
      <w:r>
        <w:rPr>
          <w:sz w:val="24"/>
          <w:szCs w:val="24"/>
          <w:highlight w:val="none"/>
        </w:rPr>
        <w:t>42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3695738D">
      <w:pPr>
        <w:pStyle w:val="28"/>
        <w:tabs>
          <w:tab w:val="right" w:leader="dot" w:pos="9071"/>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_Toc23536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第六部分  附件</w:t>
      </w:r>
      <w:r>
        <w:rPr>
          <w:sz w:val="24"/>
          <w:szCs w:val="24"/>
          <w:highlight w:val="none"/>
        </w:rPr>
        <w:tab/>
      </w:r>
      <w:r>
        <w:rPr>
          <w:sz w:val="24"/>
          <w:szCs w:val="24"/>
          <w:highlight w:val="none"/>
        </w:rPr>
        <w:fldChar w:fldCharType="begin"/>
      </w:r>
      <w:r>
        <w:rPr>
          <w:sz w:val="24"/>
          <w:szCs w:val="24"/>
          <w:highlight w:val="none"/>
        </w:rPr>
        <w:instrText xml:space="preserve"> PAGEREF _Toc23536 \h </w:instrText>
      </w:r>
      <w:r>
        <w:rPr>
          <w:sz w:val="24"/>
          <w:szCs w:val="24"/>
          <w:highlight w:val="none"/>
        </w:rPr>
        <w:fldChar w:fldCharType="separate"/>
      </w:r>
      <w:r>
        <w:rPr>
          <w:sz w:val="24"/>
          <w:szCs w:val="24"/>
          <w:highlight w:val="none"/>
        </w:rPr>
        <w:t>45</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9DA84F5">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_Toc21885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附件一：</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函</w:t>
      </w:r>
      <w:r>
        <w:rPr>
          <w:sz w:val="24"/>
          <w:szCs w:val="24"/>
          <w:highlight w:val="none"/>
        </w:rPr>
        <w:tab/>
      </w:r>
      <w:r>
        <w:rPr>
          <w:sz w:val="24"/>
          <w:szCs w:val="24"/>
          <w:highlight w:val="none"/>
        </w:rPr>
        <w:fldChar w:fldCharType="begin"/>
      </w:r>
      <w:r>
        <w:rPr>
          <w:sz w:val="24"/>
          <w:szCs w:val="24"/>
          <w:highlight w:val="none"/>
        </w:rPr>
        <w:instrText xml:space="preserve"> PAGEREF _Toc21885 \h </w:instrText>
      </w:r>
      <w:r>
        <w:rPr>
          <w:sz w:val="24"/>
          <w:szCs w:val="24"/>
          <w:highlight w:val="none"/>
        </w:rPr>
        <w:fldChar w:fldCharType="separate"/>
      </w:r>
      <w:r>
        <w:rPr>
          <w:sz w:val="24"/>
          <w:szCs w:val="24"/>
          <w:highlight w:val="none"/>
        </w:rPr>
        <w:t>45</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4BAF9883">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_Toc28750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附件二：法定代表人授权委托书</w:t>
      </w:r>
      <w:r>
        <w:rPr>
          <w:sz w:val="24"/>
          <w:szCs w:val="24"/>
          <w:highlight w:val="none"/>
        </w:rPr>
        <w:tab/>
      </w:r>
      <w:r>
        <w:rPr>
          <w:sz w:val="24"/>
          <w:szCs w:val="24"/>
          <w:highlight w:val="none"/>
        </w:rPr>
        <w:fldChar w:fldCharType="begin"/>
      </w:r>
      <w:r>
        <w:rPr>
          <w:sz w:val="24"/>
          <w:szCs w:val="24"/>
          <w:highlight w:val="none"/>
        </w:rPr>
        <w:instrText xml:space="preserve"> PAGEREF _Toc28750 \h </w:instrText>
      </w:r>
      <w:r>
        <w:rPr>
          <w:sz w:val="24"/>
          <w:szCs w:val="24"/>
          <w:highlight w:val="none"/>
        </w:rPr>
        <w:fldChar w:fldCharType="separate"/>
      </w:r>
      <w:r>
        <w:rPr>
          <w:sz w:val="24"/>
          <w:szCs w:val="24"/>
          <w:highlight w:val="none"/>
        </w:rPr>
        <w:t>46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9A63DD0">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_Toc15647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附件三：在经营活动中没有重大违法记录的书面声明</w:t>
      </w:r>
      <w:r>
        <w:rPr>
          <w:sz w:val="24"/>
          <w:szCs w:val="24"/>
          <w:highlight w:val="none"/>
        </w:rPr>
        <w:tab/>
      </w:r>
      <w:r>
        <w:rPr>
          <w:sz w:val="24"/>
          <w:szCs w:val="24"/>
          <w:highlight w:val="none"/>
        </w:rPr>
        <w:fldChar w:fldCharType="begin"/>
      </w:r>
      <w:r>
        <w:rPr>
          <w:sz w:val="24"/>
          <w:szCs w:val="24"/>
          <w:highlight w:val="none"/>
        </w:rPr>
        <w:instrText xml:space="preserve"> PAGEREF _Toc15647 \h </w:instrText>
      </w:r>
      <w:r>
        <w:rPr>
          <w:sz w:val="24"/>
          <w:szCs w:val="24"/>
          <w:highlight w:val="none"/>
        </w:rPr>
        <w:fldChar w:fldCharType="separate"/>
      </w:r>
      <w:r>
        <w:rPr>
          <w:sz w:val="24"/>
          <w:szCs w:val="24"/>
          <w:highlight w:val="none"/>
        </w:rPr>
        <w:t>47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A0E9353">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_Toc9167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rPr>
        <w:t>附件四</w:t>
      </w:r>
      <w:r>
        <w:rPr>
          <w:rFonts w:hint="eastAsia" w:ascii="仿宋" w:hAnsi="仿宋" w:eastAsia="仿宋" w:cs="仿宋"/>
          <w:bCs/>
          <w:kern w:val="2"/>
          <w:sz w:val="24"/>
          <w:szCs w:val="24"/>
          <w:highlight w:val="none"/>
          <w:lang w:eastAsia="zh-CN"/>
        </w:rPr>
        <w:t>：</w:t>
      </w:r>
      <w:r>
        <w:rPr>
          <w:rFonts w:hint="eastAsia" w:ascii="仿宋" w:hAnsi="仿宋" w:eastAsia="仿宋" w:cs="仿宋"/>
          <w:bCs/>
          <w:kern w:val="2"/>
          <w:sz w:val="24"/>
          <w:szCs w:val="24"/>
          <w:highlight w:val="none"/>
          <w:lang w:val="en-US" w:eastAsia="zh-CN"/>
        </w:rPr>
        <w:t>投标人无控股、管理关系的书面声明</w:t>
      </w:r>
      <w:r>
        <w:rPr>
          <w:sz w:val="24"/>
          <w:szCs w:val="24"/>
          <w:highlight w:val="none"/>
        </w:rPr>
        <w:tab/>
      </w:r>
      <w:r>
        <w:rPr>
          <w:sz w:val="24"/>
          <w:szCs w:val="24"/>
          <w:highlight w:val="none"/>
        </w:rPr>
        <w:fldChar w:fldCharType="begin"/>
      </w:r>
      <w:r>
        <w:rPr>
          <w:sz w:val="24"/>
          <w:szCs w:val="24"/>
          <w:highlight w:val="none"/>
        </w:rPr>
        <w:instrText xml:space="preserve"> PAGEREF _Toc9167 \h </w:instrText>
      </w:r>
      <w:r>
        <w:rPr>
          <w:sz w:val="24"/>
          <w:szCs w:val="24"/>
          <w:highlight w:val="none"/>
        </w:rPr>
        <w:fldChar w:fldCharType="separate"/>
      </w:r>
      <w:r>
        <w:rPr>
          <w:sz w:val="24"/>
          <w:szCs w:val="24"/>
          <w:highlight w:val="none"/>
        </w:rPr>
        <w:t>48</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B9ACC28">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_Toc22920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：报  价 一 览 表</w:t>
      </w:r>
      <w:r>
        <w:rPr>
          <w:sz w:val="24"/>
          <w:szCs w:val="24"/>
          <w:highlight w:val="none"/>
        </w:rPr>
        <w:tab/>
      </w:r>
      <w:r>
        <w:rPr>
          <w:sz w:val="24"/>
          <w:szCs w:val="24"/>
          <w:highlight w:val="none"/>
        </w:rPr>
        <w:fldChar w:fldCharType="begin"/>
      </w:r>
      <w:r>
        <w:rPr>
          <w:sz w:val="24"/>
          <w:szCs w:val="24"/>
          <w:highlight w:val="none"/>
        </w:rPr>
        <w:instrText xml:space="preserve"> PAGEREF _Toc22920 \h </w:instrText>
      </w:r>
      <w:r>
        <w:rPr>
          <w:sz w:val="24"/>
          <w:szCs w:val="24"/>
          <w:highlight w:val="none"/>
        </w:rPr>
        <w:fldChar w:fldCharType="separate"/>
      </w:r>
      <w:r>
        <w:rPr>
          <w:sz w:val="24"/>
          <w:szCs w:val="24"/>
          <w:highlight w:val="none"/>
        </w:rPr>
        <w:t>49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82D71F1">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_Toc18291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报价明细表</w:t>
      </w:r>
      <w:r>
        <w:rPr>
          <w:sz w:val="24"/>
          <w:szCs w:val="24"/>
          <w:highlight w:val="none"/>
        </w:rPr>
        <w:tab/>
      </w:r>
      <w:r>
        <w:rPr>
          <w:sz w:val="24"/>
          <w:szCs w:val="24"/>
          <w:highlight w:val="none"/>
        </w:rPr>
        <w:fldChar w:fldCharType="begin"/>
      </w:r>
      <w:r>
        <w:rPr>
          <w:sz w:val="24"/>
          <w:szCs w:val="24"/>
          <w:highlight w:val="none"/>
        </w:rPr>
        <w:instrText xml:space="preserve"> PAGEREF _Toc18291 \h </w:instrText>
      </w:r>
      <w:r>
        <w:rPr>
          <w:sz w:val="24"/>
          <w:szCs w:val="24"/>
          <w:highlight w:val="none"/>
        </w:rPr>
        <w:fldChar w:fldCharType="separate"/>
      </w:r>
      <w:r>
        <w:rPr>
          <w:sz w:val="24"/>
          <w:szCs w:val="24"/>
          <w:highlight w:val="none"/>
        </w:rPr>
        <w:t>50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1718968">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_Toc11036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附件七：</w:t>
      </w:r>
      <w:r>
        <w:rPr>
          <w:rFonts w:hint="eastAsia" w:ascii="仿宋" w:hAnsi="仿宋" w:eastAsia="仿宋" w:cs="仿宋"/>
          <w:bCs/>
          <w:sz w:val="24"/>
          <w:szCs w:val="24"/>
          <w:highlight w:val="none"/>
          <w:lang w:val="en-US" w:eastAsia="zh-CN"/>
        </w:rPr>
        <w:t>产品性能描述一览表及配备清单</w:t>
      </w:r>
      <w:r>
        <w:rPr>
          <w:sz w:val="24"/>
          <w:szCs w:val="24"/>
          <w:highlight w:val="none"/>
        </w:rPr>
        <w:tab/>
      </w:r>
      <w:r>
        <w:rPr>
          <w:sz w:val="24"/>
          <w:szCs w:val="24"/>
          <w:highlight w:val="none"/>
        </w:rPr>
        <w:fldChar w:fldCharType="begin"/>
      </w:r>
      <w:r>
        <w:rPr>
          <w:sz w:val="24"/>
          <w:szCs w:val="24"/>
          <w:highlight w:val="none"/>
        </w:rPr>
        <w:instrText xml:space="preserve"> PAGEREF _Toc11036 \h </w:instrText>
      </w:r>
      <w:r>
        <w:rPr>
          <w:sz w:val="24"/>
          <w:szCs w:val="24"/>
          <w:highlight w:val="none"/>
        </w:rPr>
        <w:fldChar w:fldCharType="separate"/>
      </w:r>
      <w:r>
        <w:rPr>
          <w:sz w:val="24"/>
          <w:szCs w:val="24"/>
          <w:highlight w:val="none"/>
        </w:rPr>
        <w:t>51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5548726">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_Toc10192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附件八：与所投产品配套耗材、试剂的价格表（如果有）</w:t>
      </w:r>
      <w:r>
        <w:rPr>
          <w:sz w:val="24"/>
          <w:szCs w:val="24"/>
          <w:highlight w:val="none"/>
        </w:rPr>
        <w:tab/>
      </w:r>
      <w:r>
        <w:rPr>
          <w:sz w:val="24"/>
          <w:szCs w:val="24"/>
          <w:highlight w:val="none"/>
        </w:rPr>
        <w:fldChar w:fldCharType="begin"/>
      </w:r>
      <w:r>
        <w:rPr>
          <w:sz w:val="24"/>
          <w:szCs w:val="24"/>
          <w:highlight w:val="none"/>
        </w:rPr>
        <w:instrText xml:space="preserve"> PAGEREF _Toc10192 \h </w:instrText>
      </w:r>
      <w:r>
        <w:rPr>
          <w:sz w:val="24"/>
          <w:szCs w:val="24"/>
          <w:highlight w:val="none"/>
        </w:rPr>
        <w:fldChar w:fldCharType="separate"/>
      </w:r>
      <w:r>
        <w:rPr>
          <w:sz w:val="24"/>
          <w:szCs w:val="24"/>
          <w:highlight w:val="none"/>
        </w:rPr>
        <w:t>53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323975A">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_Toc27352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附件九：质保期内/外备品备件、易损件、专用工具报价表</w:t>
      </w:r>
      <w:r>
        <w:rPr>
          <w:sz w:val="24"/>
          <w:szCs w:val="24"/>
          <w:highlight w:val="none"/>
        </w:rPr>
        <w:tab/>
      </w:r>
      <w:r>
        <w:rPr>
          <w:sz w:val="24"/>
          <w:szCs w:val="24"/>
          <w:highlight w:val="none"/>
        </w:rPr>
        <w:fldChar w:fldCharType="begin"/>
      </w:r>
      <w:r>
        <w:rPr>
          <w:sz w:val="24"/>
          <w:szCs w:val="24"/>
          <w:highlight w:val="none"/>
        </w:rPr>
        <w:instrText xml:space="preserve"> PAGEREF _Toc27352 \h </w:instrText>
      </w:r>
      <w:r>
        <w:rPr>
          <w:sz w:val="24"/>
          <w:szCs w:val="24"/>
          <w:highlight w:val="none"/>
        </w:rPr>
        <w:fldChar w:fldCharType="separate"/>
      </w:r>
      <w:r>
        <w:rPr>
          <w:sz w:val="24"/>
          <w:szCs w:val="24"/>
          <w:highlight w:val="none"/>
        </w:rPr>
        <w:t>54</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113B5BB">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_Toc9666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lang w:val="en-US" w:eastAsia="zh-CN" w:bidi="ar-SA"/>
        </w:rPr>
        <w:t>附件十：技术偏离表</w:t>
      </w:r>
      <w:r>
        <w:rPr>
          <w:sz w:val="24"/>
          <w:szCs w:val="24"/>
          <w:highlight w:val="none"/>
        </w:rPr>
        <w:tab/>
      </w:r>
      <w:r>
        <w:rPr>
          <w:sz w:val="24"/>
          <w:szCs w:val="24"/>
          <w:highlight w:val="none"/>
        </w:rPr>
        <w:fldChar w:fldCharType="begin"/>
      </w:r>
      <w:r>
        <w:rPr>
          <w:sz w:val="24"/>
          <w:szCs w:val="24"/>
          <w:highlight w:val="none"/>
        </w:rPr>
        <w:instrText xml:space="preserve"> PAGEREF _Toc9666 \h </w:instrText>
      </w:r>
      <w:r>
        <w:rPr>
          <w:sz w:val="24"/>
          <w:szCs w:val="24"/>
          <w:highlight w:val="none"/>
        </w:rPr>
        <w:fldChar w:fldCharType="separate"/>
      </w:r>
      <w:r>
        <w:rPr>
          <w:sz w:val="24"/>
          <w:szCs w:val="24"/>
          <w:highlight w:val="none"/>
        </w:rPr>
        <w:t>55</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8F5035E">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_Toc6836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附件</w:t>
      </w:r>
      <w:r>
        <w:rPr>
          <w:rFonts w:hint="eastAsia" w:ascii="仿宋" w:hAnsi="仿宋" w:eastAsia="仿宋" w:cs="仿宋"/>
          <w:bCs/>
          <w:sz w:val="24"/>
          <w:szCs w:val="24"/>
          <w:highlight w:val="none"/>
          <w:lang w:val="en-US" w:eastAsia="zh-CN"/>
        </w:rPr>
        <w:t>十一</w:t>
      </w:r>
      <w:r>
        <w:rPr>
          <w:rFonts w:hint="eastAsia" w:ascii="仿宋" w:hAnsi="仿宋" w:eastAsia="仿宋" w:cs="仿宋"/>
          <w:bCs/>
          <w:sz w:val="24"/>
          <w:szCs w:val="24"/>
          <w:highlight w:val="none"/>
        </w:rPr>
        <w:t>:商务偏离表</w:t>
      </w:r>
      <w:r>
        <w:rPr>
          <w:sz w:val="24"/>
          <w:szCs w:val="24"/>
          <w:highlight w:val="none"/>
        </w:rPr>
        <w:tab/>
      </w:r>
      <w:r>
        <w:rPr>
          <w:sz w:val="24"/>
          <w:szCs w:val="24"/>
          <w:highlight w:val="none"/>
        </w:rPr>
        <w:fldChar w:fldCharType="begin"/>
      </w:r>
      <w:r>
        <w:rPr>
          <w:sz w:val="24"/>
          <w:szCs w:val="24"/>
          <w:highlight w:val="none"/>
        </w:rPr>
        <w:instrText xml:space="preserve"> PAGEREF _Toc6836 \h </w:instrText>
      </w:r>
      <w:r>
        <w:rPr>
          <w:sz w:val="24"/>
          <w:szCs w:val="24"/>
          <w:highlight w:val="none"/>
        </w:rPr>
        <w:fldChar w:fldCharType="separate"/>
      </w:r>
      <w:r>
        <w:rPr>
          <w:sz w:val="24"/>
          <w:szCs w:val="24"/>
          <w:highlight w:val="none"/>
        </w:rPr>
        <w:t>56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F1129AA">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_Toc30147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十二</w:t>
      </w:r>
      <w:r>
        <w:rPr>
          <w:rFonts w:hint="eastAsia" w:ascii="仿宋" w:hAnsi="仿宋" w:eastAsia="仿宋" w:cs="仿宋"/>
          <w:sz w:val="24"/>
          <w:szCs w:val="24"/>
          <w:highlight w:val="none"/>
        </w:rPr>
        <w:t>：服务承诺及其它优惠条件</w:t>
      </w:r>
      <w:r>
        <w:rPr>
          <w:sz w:val="24"/>
          <w:szCs w:val="24"/>
          <w:highlight w:val="none"/>
        </w:rPr>
        <w:tab/>
      </w:r>
      <w:r>
        <w:rPr>
          <w:sz w:val="24"/>
          <w:szCs w:val="24"/>
          <w:highlight w:val="none"/>
        </w:rPr>
        <w:fldChar w:fldCharType="begin"/>
      </w:r>
      <w:r>
        <w:rPr>
          <w:sz w:val="24"/>
          <w:szCs w:val="24"/>
          <w:highlight w:val="none"/>
        </w:rPr>
        <w:instrText xml:space="preserve"> PAGEREF _Toc30147 \h </w:instrText>
      </w:r>
      <w:r>
        <w:rPr>
          <w:sz w:val="24"/>
          <w:szCs w:val="24"/>
          <w:highlight w:val="none"/>
        </w:rPr>
        <w:fldChar w:fldCharType="separate"/>
      </w:r>
      <w:r>
        <w:rPr>
          <w:sz w:val="24"/>
          <w:szCs w:val="24"/>
          <w:highlight w:val="none"/>
        </w:rPr>
        <w:t>57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9DE6EBD">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_Toc30227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十三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投标人同类项目实施情况一览表</w:t>
      </w:r>
      <w:r>
        <w:rPr>
          <w:sz w:val="24"/>
          <w:szCs w:val="24"/>
          <w:highlight w:val="none"/>
        </w:rPr>
        <w:tab/>
      </w:r>
      <w:r>
        <w:rPr>
          <w:sz w:val="24"/>
          <w:szCs w:val="24"/>
          <w:highlight w:val="none"/>
        </w:rPr>
        <w:fldChar w:fldCharType="begin"/>
      </w:r>
      <w:r>
        <w:rPr>
          <w:sz w:val="24"/>
          <w:szCs w:val="24"/>
          <w:highlight w:val="none"/>
        </w:rPr>
        <w:instrText xml:space="preserve"> PAGEREF _Toc30227 \h </w:instrText>
      </w:r>
      <w:r>
        <w:rPr>
          <w:sz w:val="24"/>
          <w:szCs w:val="24"/>
          <w:highlight w:val="none"/>
        </w:rPr>
        <w:fldChar w:fldCharType="separate"/>
      </w:r>
      <w:r>
        <w:rPr>
          <w:sz w:val="24"/>
          <w:szCs w:val="24"/>
          <w:highlight w:val="none"/>
        </w:rPr>
        <w:t>58</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6A5762D">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_Toc17177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十四</w:t>
      </w:r>
      <w:r>
        <w:rPr>
          <w:rFonts w:hint="eastAsia" w:ascii="仿宋" w:hAnsi="仿宋" w:eastAsia="仿宋" w:cs="仿宋"/>
          <w:sz w:val="24"/>
          <w:szCs w:val="24"/>
          <w:highlight w:val="none"/>
        </w:rPr>
        <w:t>：证明文件格式</w:t>
      </w:r>
      <w:r>
        <w:rPr>
          <w:sz w:val="24"/>
          <w:szCs w:val="24"/>
          <w:highlight w:val="none"/>
        </w:rPr>
        <w:tab/>
      </w:r>
      <w:r>
        <w:rPr>
          <w:sz w:val="24"/>
          <w:szCs w:val="24"/>
          <w:highlight w:val="none"/>
        </w:rPr>
        <w:fldChar w:fldCharType="begin"/>
      </w:r>
      <w:r>
        <w:rPr>
          <w:sz w:val="24"/>
          <w:szCs w:val="24"/>
          <w:highlight w:val="none"/>
        </w:rPr>
        <w:instrText xml:space="preserve"> PAGEREF _Toc17177 \h </w:instrText>
      </w:r>
      <w:r>
        <w:rPr>
          <w:sz w:val="24"/>
          <w:szCs w:val="24"/>
          <w:highlight w:val="none"/>
        </w:rPr>
        <w:fldChar w:fldCharType="separate"/>
      </w:r>
      <w:r>
        <w:rPr>
          <w:sz w:val="24"/>
          <w:szCs w:val="24"/>
          <w:highlight w:val="none"/>
        </w:rPr>
        <w:t>59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5F114E2">
      <w:pPr>
        <w:pStyle w:val="21"/>
        <w:tabs>
          <w:tab w:val="right" w:leader="dot" w:pos="9071"/>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_Toc10965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格式</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2023年度</w:t>
      </w:r>
      <w:r>
        <w:rPr>
          <w:rFonts w:hint="eastAsia" w:ascii="仿宋" w:hAnsi="仿宋" w:eastAsia="仿宋" w:cs="仿宋"/>
          <w:sz w:val="24"/>
          <w:szCs w:val="24"/>
          <w:highlight w:val="none"/>
        </w:rPr>
        <w:t>财务状况报告</w:t>
      </w:r>
      <w:r>
        <w:rPr>
          <w:sz w:val="24"/>
          <w:szCs w:val="24"/>
          <w:highlight w:val="none"/>
        </w:rPr>
        <w:tab/>
      </w:r>
      <w:r>
        <w:rPr>
          <w:sz w:val="24"/>
          <w:szCs w:val="24"/>
          <w:highlight w:val="none"/>
        </w:rPr>
        <w:fldChar w:fldCharType="begin"/>
      </w:r>
      <w:r>
        <w:rPr>
          <w:sz w:val="24"/>
          <w:szCs w:val="24"/>
          <w:highlight w:val="none"/>
        </w:rPr>
        <w:instrText xml:space="preserve"> PAGEREF _Toc10965 \h </w:instrText>
      </w:r>
      <w:r>
        <w:rPr>
          <w:sz w:val="24"/>
          <w:szCs w:val="24"/>
          <w:highlight w:val="none"/>
        </w:rPr>
        <w:fldChar w:fldCharType="separate"/>
      </w:r>
      <w:r>
        <w:rPr>
          <w:sz w:val="24"/>
          <w:szCs w:val="24"/>
          <w:highlight w:val="none"/>
        </w:rPr>
        <w:t>59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1B0B5DD">
      <w:pPr>
        <w:pStyle w:val="21"/>
        <w:tabs>
          <w:tab w:val="right" w:leader="dot" w:pos="9071"/>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_Toc7466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格式</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依法缴纳税收和社会保障资金的相关材料</w:t>
      </w:r>
      <w:r>
        <w:rPr>
          <w:sz w:val="24"/>
          <w:szCs w:val="24"/>
          <w:highlight w:val="none"/>
        </w:rPr>
        <w:tab/>
      </w:r>
      <w:r>
        <w:rPr>
          <w:sz w:val="24"/>
          <w:szCs w:val="24"/>
          <w:highlight w:val="none"/>
        </w:rPr>
        <w:fldChar w:fldCharType="begin"/>
      </w:r>
      <w:r>
        <w:rPr>
          <w:sz w:val="24"/>
          <w:szCs w:val="24"/>
          <w:highlight w:val="none"/>
        </w:rPr>
        <w:instrText xml:space="preserve"> PAGEREF _Toc7466 \h </w:instrText>
      </w:r>
      <w:r>
        <w:rPr>
          <w:sz w:val="24"/>
          <w:szCs w:val="24"/>
          <w:highlight w:val="none"/>
        </w:rPr>
        <w:fldChar w:fldCharType="separate"/>
      </w:r>
      <w:r>
        <w:rPr>
          <w:sz w:val="24"/>
          <w:szCs w:val="24"/>
          <w:highlight w:val="none"/>
        </w:rPr>
        <w:t>59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705E0CD">
      <w:pPr>
        <w:pStyle w:val="21"/>
        <w:tabs>
          <w:tab w:val="right" w:leader="dot" w:pos="9071"/>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_Toc18366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格式</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具备履行合同所必需的设备和专业技术能力的证明材料</w:t>
      </w:r>
      <w:r>
        <w:rPr>
          <w:sz w:val="24"/>
          <w:szCs w:val="24"/>
          <w:highlight w:val="none"/>
        </w:rPr>
        <w:tab/>
      </w:r>
      <w:r>
        <w:rPr>
          <w:sz w:val="24"/>
          <w:szCs w:val="24"/>
          <w:highlight w:val="none"/>
        </w:rPr>
        <w:fldChar w:fldCharType="begin"/>
      </w:r>
      <w:r>
        <w:rPr>
          <w:sz w:val="24"/>
          <w:szCs w:val="24"/>
          <w:highlight w:val="none"/>
        </w:rPr>
        <w:instrText xml:space="preserve"> PAGEREF _Toc18366 \h </w:instrText>
      </w:r>
      <w:r>
        <w:rPr>
          <w:sz w:val="24"/>
          <w:szCs w:val="24"/>
          <w:highlight w:val="none"/>
        </w:rPr>
        <w:fldChar w:fldCharType="separate"/>
      </w:r>
      <w:r>
        <w:rPr>
          <w:sz w:val="24"/>
          <w:szCs w:val="24"/>
          <w:highlight w:val="none"/>
        </w:rPr>
        <w:t>60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E3DE1B2">
      <w:pPr>
        <w:pStyle w:val="21"/>
        <w:tabs>
          <w:tab w:val="right" w:leader="dot" w:pos="9071"/>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_Toc2233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格式</w:t>
      </w:r>
      <w:r>
        <w:rPr>
          <w:rFonts w:hint="eastAsia" w:ascii="仿宋" w:hAnsi="仿宋" w:eastAsia="仿宋" w:cs="仿宋"/>
          <w:sz w:val="24"/>
          <w:szCs w:val="24"/>
          <w:highlight w:val="none"/>
          <w:lang w:val="en-US" w:eastAsia="zh-CN"/>
        </w:rPr>
        <w:t xml:space="preserve">4  </w:t>
      </w:r>
      <w:r>
        <w:rPr>
          <w:rFonts w:hint="eastAsia" w:ascii="仿宋" w:hAnsi="仿宋" w:eastAsia="仿宋" w:cs="仿宋"/>
          <w:bCs w:val="0"/>
          <w:kern w:val="2"/>
          <w:sz w:val="24"/>
          <w:szCs w:val="24"/>
          <w:highlight w:val="none"/>
          <w:lang w:val="en-US" w:eastAsia="zh-CN" w:bidi="ar-SA"/>
        </w:rPr>
        <w:t>项目负责人简历表</w:t>
      </w:r>
      <w:r>
        <w:rPr>
          <w:sz w:val="24"/>
          <w:szCs w:val="24"/>
          <w:highlight w:val="none"/>
        </w:rPr>
        <w:tab/>
      </w:r>
      <w:r>
        <w:rPr>
          <w:sz w:val="24"/>
          <w:szCs w:val="24"/>
          <w:highlight w:val="none"/>
        </w:rPr>
        <w:fldChar w:fldCharType="begin"/>
      </w:r>
      <w:r>
        <w:rPr>
          <w:sz w:val="24"/>
          <w:szCs w:val="24"/>
          <w:highlight w:val="none"/>
        </w:rPr>
        <w:instrText xml:space="preserve"> PAGEREF _Toc2233 \h </w:instrText>
      </w:r>
      <w:r>
        <w:rPr>
          <w:sz w:val="24"/>
          <w:szCs w:val="24"/>
          <w:highlight w:val="none"/>
        </w:rPr>
        <w:fldChar w:fldCharType="separate"/>
      </w:r>
      <w:r>
        <w:rPr>
          <w:sz w:val="24"/>
          <w:szCs w:val="24"/>
          <w:highlight w:val="none"/>
        </w:rPr>
        <w:t>61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9576E4C">
      <w:pPr>
        <w:pStyle w:val="21"/>
        <w:tabs>
          <w:tab w:val="right" w:leader="dot" w:pos="9071"/>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_Toc29521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格式</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小微企业声明函</w:t>
      </w:r>
      <w:r>
        <w:rPr>
          <w:sz w:val="24"/>
          <w:szCs w:val="24"/>
          <w:highlight w:val="none"/>
        </w:rPr>
        <w:tab/>
      </w:r>
      <w:r>
        <w:rPr>
          <w:sz w:val="24"/>
          <w:szCs w:val="24"/>
          <w:highlight w:val="none"/>
        </w:rPr>
        <w:fldChar w:fldCharType="begin"/>
      </w:r>
      <w:r>
        <w:rPr>
          <w:sz w:val="24"/>
          <w:szCs w:val="24"/>
          <w:highlight w:val="none"/>
        </w:rPr>
        <w:instrText xml:space="preserve"> PAGEREF _Toc29521 \h </w:instrText>
      </w:r>
      <w:r>
        <w:rPr>
          <w:sz w:val="24"/>
          <w:szCs w:val="24"/>
          <w:highlight w:val="none"/>
        </w:rPr>
        <w:fldChar w:fldCharType="separate"/>
      </w:r>
      <w:r>
        <w:rPr>
          <w:sz w:val="24"/>
          <w:szCs w:val="24"/>
          <w:highlight w:val="none"/>
        </w:rPr>
        <w:t>62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1A36D74">
      <w:pPr>
        <w:pStyle w:val="21"/>
        <w:tabs>
          <w:tab w:val="right" w:leader="dot" w:pos="9071"/>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_Toc7138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格式</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残疾人福利性单位声明函</w:t>
      </w:r>
      <w:r>
        <w:rPr>
          <w:sz w:val="24"/>
          <w:szCs w:val="24"/>
          <w:highlight w:val="none"/>
        </w:rPr>
        <w:tab/>
      </w:r>
      <w:r>
        <w:rPr>
          <w:sz w:val="24"/>
          <w:szCs w:val="24"/>
          <w:highlight w:val="none"/>
        </w:rPr>
        <w:fldChar w:fldCharType="begin"/>
      </w:r>
      <w:r>
        <w:rPr>
          <w:sz w:val="24"/>
          <w:szCs w:val="24"/>
          <w:highlight w:val="none"/>
        </w:rPr>
        <w:instrText xml:space="preserve"> PAGEREF _Toc7138 \h </w:instrText>
      </w:r>
      <w:r>
        <w:rPr>
          <w:sz w:val="24"/>
          <w:szCs w:val="24"/>
          <w:highlight w:val="none"/>
        </w:rPr>
        <w:fldChar w:fldCharType="separate"/>
      </w:r>
      <w:r>
        <w:rPr>
          <w:sz w:val="24"/>
          <w:szCs w:val="24"/>
          <w:highlight w:val="none"/>
        </w:rPr>
        <w:t>63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3A57F7B">
      <w:pPr>
        <w:pStyle w:val="21"/>
        <w:tabs>
          <w:tab w:val="right" w:leader="dot" w:pos="9071"/>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_Toc22099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格式</w:t>
      </w:r>
      <w:r>
        <w:rPr>
          <w:rFonts w:hint="eastAsia" w:ascii="仿宋" w:hAnsi="仿宋" w:eastAsia="仿宋" w:cs="仿宋"/>
          <w:sz w:val="24"/>
          <w:szCs w:val="24"/>
          <w:highlight w:val="none"/>
          <w:lang w:val="en-US" w:eastAsia="zh-CN"/>
        </w:rPr>
        <w:t xml:space="preserve">7 </w:t>
      </w:r>
      <w:r>
        <w:rPr>
          <w:rFonts w:hint="eastAsia" w:ascii="仿宋" w:hAnsi="仿宋" w:eastAsia="仿宋" w:cs="仿宋"/>
          <w:sz w:val="24"/>
          <w:szCs w:val="24"/>
          <w:highlight w:val="none"/>
        </w:rPr>
        <w:t>符合政府采购优惠政策产品明细及报价表（如果有）</w:t>
      </w:r>
      <w:r>
        <w:rPr>
          <w:sz w:val="24"/>
          <w:szCs w:val="24"/>
          <w:highlight w:val="none"/>
        </w:rPr>
        <w:tab/>
      </w:r>
      <w:r>
        <w:rPr>
          <w:sz w:val="24"/>
          <w:szCs w:val="24"/>
          <w:highlight w:val="none"/>
        </w:rPr>
        <w:fldChar w:fldCharType="begin"/>
      </w:r>
      <w:r>
        <w:rPr>
          <w:sz w:val="24"/>
          <w:szCs w:val="24"/>
          <w:highlight w:val="none"/>
        </w:rPr>
        <w:instrText xml:space="preserve"> PAGEREF _Toc22099 \h </w:instrText>
      </w:r>
      <w:r>
        <w:rPr>
          <w:sz w:val="24"/>
          <w:szCs w:val="24"/>
          <w:highlight w:val="none"/>
        </w:rPr>
        <w:fldChar w:fldCharType="separate"/>
      </w:r>
      <w:r>
        <w:rPr>
          <w:sz w:val="24"/>
          <w:szCs w:val="24"/>
          <w:highlight w:val="none"/>
        </w:rPr>
        <w:t>65</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B2B21CC">
      <w:pPr>
        <w:pStyle w:val="21"/>
        <w:tabs>
          <w:tab w:val="right" w:leader="dot" w:pos="9071"/>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_Toc772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格式</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政府强制采购节能产品明细表</w:t>
      </w:r>
      <w:r>
        <w:rPr>
          <w:sz w:val="24"/>
          <w:szCs w:val="24"/>
          <w:highlight w:val="none"/>
        </w:rPr>
        <w:tab/>
      </w:r>
      <w:r>
        <w:rPr>
          <w:sz w:val="24"/>
          <w:szCs w:val="24"/>
          <w:highlight w:val="none"/>
        </w:rPr>
        <w:fldChar w:fldCharType="begin"/>
      </w:r>
      <w:r>
        <w:rPr>
          <w:sz w:val="24"/>
          <w:szCs w:val="24"/>
          <w:highlight w:val="none"/>
        </w:rPr>
        <w:instrText xml:space="preserve"> PAGEREF _Toc772 \h </w:instrText>
      </w:r>
      <w:r>
        <w:rPr>
          <w:sz w:val="24"/>
          <w:szCs w:val="24"/>
          <w:highlight w:val="none"/>
        </w:rPr>
        <w:fldChar w:fldCharType="separate"/>
      </w:r>
      <w:r>
        <w:rPr>
          <w:sz w:val="24"/>
          <w:szCs w:val="24"/>
          <w:highlight w:val="none"/>
        </w:rPr>
        <w:t>67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3FC4014">
      <w:pPr>
        <w:pStyle w:val="32"/>
        <w:tabs>
          <w:tab w:val="right" w:leader="dot" w:pos="9071"/>
          <w:tab w:val="clear" w:pos="8857"/>
        </w:tabs>
        <w:spacing w:line="24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_Toc16271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附件十</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：封面格式：</w:t>
      </w:r>
      <w:r>
        <w:rPr>
          <w:sz w:val="24"/>
          <w:szCs w:val="24"/>
          <w:highlight w:val="none"/>
        </w:rPr>
        <w:tab/>
      </w:r>
      <w:r>
        <w:rPr>
          <w:sz w:val="24"/>
          <w:szCs w:val="24"/>
          <w:highlight w:val="none"/>
        </w:rPr>
        <w:fldChar w:fldCharType="begin"/>
      </w:r>
      <w:r>
        <w:rPr>
          <w:sz w:val="24"/>
          <w:szCs w:val="24"/>
          <w:highlight w:val="none"/>
        </w:rPr>
        <w:instrText xml:space="preserve"> PAGEREF _Toc16271 \h </w:instrText>
      </w:r>
      <w:r>
        <w:rPr>
          <w:sz w:val="24"/>
          <w:szCs w:val="24"/>
          <w:highlight w:val="none"/>
        </w:rPr>
        <w:fldChar w:fldCharType="separate"/>
      </w:r>
      <w:r>
        <w:rPr>
          <w:sz w:val="24"/>
          <w:szCs w:val="24"/>
          <w:highlight w:val="none"/>
        </w:rPr>
        <w:t>68</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74DAE82">
      <w:pPr>
        <w:spacing w:line="24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end"/>
      </w:r>
    </w:p>
    <w:p w14:paraId="7E2C6928">
      <w:pPr>
        <w:pStyle w:val="2"/>
        <w:spacing w:before="120" w:after="120" w:line="360" w:lineRule="auto"/>
        <w:jc w:val="center"/>
        <w:rPr>
          <w:rFonts w:hint="eastAsia" w:ascii="仿宋" w:hAnsi="仿宋" w:eastAsia="仿宋" w:cs="仿宋"/>
          <w:color w:val="auto"/>
          <w:kern w:val="2"/>
          <w:sz w:val="32"/>
          <w:highlight w:val="none"/>
        </w:rPr>
      </w:pPr>
      <w:r>
        <w:rPr>
          <w:rFonts w:hint="eastAsia" w:ascii="仿宋" w:hAnsi="仿宋" w:eastAsia="仿宋" w:cs="仿宋"/>
          <w:color w:val="auto"/>
          <w:sz w:val="28"/>
          <w:szCs w:val="28"/>
          <w:highlight w:val="none"/>
        </w:rPr>
        <w:br w:type="page"/>
      </w:r>
      <w:bookmarkStart w:id="21" w:name="_Toc27340"/>
      <w:bookmarkStart w:id="22" w:name="_Toc30324796"/>
      <w:bookmarkStart w:id="23" w:name="_Toc356491305"/>
      <w:bookmarkStart w:id="24" w:name="_Toc5365"/>
      <w:r>
        <w:rPr>
          <w:rFonts w:hint="eastAsia" w:ascii="仿宋" w:hAnsi="仿宋" w:eastAsia="仿宋" w:cs="仿宋"/>
          <w:color w:val="auto"/>
          <w:kern w:val="2"/>
          <w:sz w:val="32"/>
          <w:highlight w:val="none"/>
        </w:rPr>
        <w:t>诚信廉政承诺书</w:t>
      </w:r>
      <w:bookmarkEnd w:id="21"/>
      <w:bookmarkEnd w:id="22"/>
    </w:p>
    <w:p w14:paraId="0C595D0A">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为充分体现公开、公平、公正、诚信原则，共同维护招投标市场秩序，本单位在参与招投标过程中特作以下承诺： </w:t>
      </w:r>
    </w:p>
    <w:p w14:paraId="061E12F5">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1．严格遵守国家及山东大学第二医院招标采购管理规定，保证在招投标活动中无任何违规、违纪、违法行为。</w:t>
      </w:r>
    </w:p>
    <w:p w14:paraId="1ADC1B9F">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2．不以各种名目向采购人、工作人员及其相关人员请客、送礼、赠送有价证券、提供回扣和行贿等。</w:t>
      </w:r>
    </w:p>
    <w:p w14:paraId="3C4CD44F">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3.在与山东大学第二医院业务往来过程中无山东大学第二医院职工及其直系亲属参与或做出其他影响正常市场竞争秩序的行为。</w:t>
      </w:r>
    </w:p>
    <w:p w14:paraId="6F2CEBEF">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4．不以不正当手段向采购人谋取资格预审及投标的照顾。</w:t>
      </w:r>
    </w:p>
    <w:p w14:paraId="18F78DE1">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5．不以提供不正当利益等方式向标底编制、审查人员打听标底编制情况。</w:t>
      </w:r>
    </w:p>
    <w:p w14:paraId="5CE23747">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6．在确定</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供应商前，不向评审专家打招呼谋求照顾，不与采购人就投标价格、投标方案等实质内容进行谈判。</w:t>
      </w:r>
    </w:p>
    <w:p w14:paraId="187B4260">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7．不与采购人或采购代理机构或其他供应商串通投标，损害国家利益、社会公共利益或者他人的合法权益。</w:t>
      </w:r>
    </w:p>
    <w:p w14:paraId="4BE8EA4B">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8．中标后，不向采购人及工作人员赠送感谢费、好处费等。</w:t>
      </w:r>
    </w:p>
    <w:p w14:paraId="48065225">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9．合同履行过程中不以任何形式及手段进行违规、违纪、违法活动。</w:t>
      </w:r>
    </w:p>
    <w:p w14:paraId="5E93CF13">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10．所提供的一切材料都是真实、有效、合法的。</w:t>
      </w:r>
    </w:p>
    <w:p w14:paraId="359AFAE4">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11．不在开标后进行虚假恶意投诉。</w:t>
      </w:r>
    </w:p>
    <w:p w14:paraId="6ECB31B2">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12．主动接受、配合山东大学第二医院招标办公室及纪检监察部门的监督检查。</w:t>
      </w:r>
    </w:p>
    <w:p w14:paraId="03E69EE3">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23A614B">
      <w:pPr>
        <w:spacing w:line="440" w:lineRule="exact"/>
        <w:rPr>
          <w:rFonts w:hint="eastAsia" w:ascii="仿宋" w:hAnsi="仿宋" w:eastAsia="仿宋" w:cs="仿宋"/>
          <w:color w:val="auto"/>
          <w:highlight w:val="none"/>
        </w:rPr>
      </w:pPr>
    </w:p>
    <w:p w14:paraId="79CAB2E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承诺单位（盖章）：                      法人代表（签字或盖章）：</w:t>
      </w:r>
    </w:p>
    <w:p w14:paraId="4B6FEDC1">
      <w:pPr>
        <w:spacing w:line="440" w:lineRule="exact"/>
        <w:rPr>
          <w:rFonts w:hint="eastAsia" w:ascii="仿宋" w:hAnsi="仿宋" w:eastAsia="仿宋" w:cs="仿宋"/>
          <w:color w:val="auto"/>
          <w:sz w:val="24"/>
          <w:highlight w:val="none"/>
        </w:rPr>
      </w:pPr>
    </w:p>
    <w:p w14:paraId="488B89C1">
      <w:pPr>
        <w:spacing w:line="440" w:lineRule="exact"/>
        <w:rPr>
          <w:rFonts w:hint="eastAsia" w:ascii="仿宋" w:hAnsi="仿宋" w:eastAsia="仿宋" w:cs="仿宋"/>
          <w:color w:val="auto"/>
          <w:highlight w:val="none"/>
        </w:rPr>
      </w:pPr>
    </w:p>
    <w:p w14:paraId="525671C2">
      <w:pPr>
        <w:spacing w:line="440" w:lineRule="exact"/>
        <w:ind w:firstLine="6240" w:firstLineChars="26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年    月    日</w:t>
      </w:r>
    </w:p>
    <w:p w14:paraId="598EA98F">
      <w:pPr>
        <w:pStyle w:val="22"/>
        <w:spacing w:line="440" w:lineRule="exact"/>
        <w:ind w:firstLine="2007" w:firstLineChars="833"/>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rPr>
        <w:t>签章后作为</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lang w:eastAsia="zh-CN"/>
        </w:rPr>
        <w:t>文件</w:t>
      </w:r>
      <w:r>
        <w:rPr>
          <w:rFonts w:hint="eastAsia" w:ascii="仿宋" w:hAnsi="仿宋" w:eastAsia="仿宋" w:cs="仿宋"/>
          <w:b/>
          <w:color w:val="auto"/>
          <w:sz w:val="24"/>
          <w:highlight w:val="none"/>
        </w:rPr>
        <w:t>的一部分）</w:t>
      </w:r>
    </w:p>
    <w:p w14:paraId="481FF25E">
      <w:pPr>
        <w:rPr>
          <w:rFonts w:hint="eastAsia" w:ascii="仿宋" w:hAnsi="仿宋" w:eastAsia="仿宋" w:cs="仿宋"/>
          <w:color w:val="auto"/>
          <w:highlight w:val="none"/>
        </w:rPr>
      </w:pPr>
    </w:p>
    <w:p w14:paraId="744F1B0C">
      <w:pPr>
        <w:keepLines/>
        <w:pageBreakBefore w:val="0"/>
        <w:shd w:val="solid" w:color="FFFFFF" w:fill="auto"/>
        <w:kinsoku/>
        <w:overflowPunct/>
        <w:topLinePunct w:val="0"/>
        <w:autoSpaceDN w:val="0"/>
        <w:bidi w:val="0"/>
        <w:snapToGrid w:val="0"/>
        <w:spacing w:line="500" w:lineRule="exact"/>
        <w:jc w:val="center"/>
        <w:rPr>
          <w:rFonts w:hint="eastAsia" w:ascii="仿宋" w:hAnsi="仿宋" w:eastAsia="仿宋" w:cs="仿宋"/>
          <w:color w:val="auto"/>
          <w:sz w:val="36"/>
          <w:szCs w:val="36"/>
          <w:highlight w:val="none"/>
        </w:rPr>
      </w:pPr>
    </w:p>
    <w:p w14:paraId="3D19C40D">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p w14:paraId="60238635">
      <w:pPr>
        <w:pageBreakBefore w:val="0"/>
        <w:kinsoku/>
        <w:overflowPunct/>
        <w:topLinePunct w:val="0"/>
        <w:bidi w:val="0"/>
        <w:snapToGrid/>
        <w:spacing w:line="360" w:lineRule="auto"/>
        <w:ind w:firstLine="562" w:firstLineChars="200"/>
        <w:jc w:val="center"/>
        <w:outlineLvl w:val="0"/>
        <w:rPr>
          <w:rFonts w:hint="eastAsia" w:ascii="仿宋" w:hAnsi="仿宋" w:eastAsia="仿宋" w:cs="仿宋"/>
          <w:color w:val="auto"/>
          <w:kern w:val="0"/>
          <w:sz w:val="28"/>
          <w:szCs w:val="28"/>
          <w:highlight w:val="none"/>
        </w:rPr>
      </w:pPr>
      <w:bookmarkStart w:id="25" w:name="_Toc12964"/>
      <w:r>
        <w:rPr>
          <w:rFonts w:hint="eastAsia" w:ascii="仿宋" w:hAnsi="仿宋" w:eastAsia="仿宋" w:cs="仿宋"/>
          <w:b/>
          <w:bCs w:val="0"/>
          <w:color w:val="auto"/>
          <w:sz w:val="28"/>
          <w:szCs w:val="28"/>
          <w:highlight w:val="none"/>
        </w:rPr>
        <w:t>第一部分 招标</w:t>
      </w:r>
      <w:bookmarkEnd w:id="23"/>
      <w:bookmarkEnd w:id="24"/>
      <w:r>
        <w:rPr>
          <w:rFonts w:hint="eastAsia" w:ascii="仿宋" w:hAnsi="仿宋" w:eastAsia="仿宋" w:cs="仿宋"/>
          <w:b/>
          <w:bCs w:val="0"/>
          <w:color w:val="auto"/>
          <w:sz w:val="28"/>
          <w:szCs w:val="28"/>
          <w:highlight w:val="none"/>
          <w:lang w:val="en-US" w:eastAsia="zh-CN"/>
        </w:rPr>
        <w:t>公告</w:t>
      </w:r>
      <w:bookmarkEnd w:id="20"/>
      <w:bookmarkEnd w:id="25"/>
      <w:bookmarkStart w:id="26" w:name="_Toc325582066"/>
      <w:bookmarkStart w:id="27" w:name="_Toc325620702"/>
      <w:bookmarkStart w:id="28" w:name="_Toc325582571"/>
    </w:p>
    <w:p w14:paraId="38DAF81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B93ADA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山东大学第二医院无人值守全自动发药机（含智能预配货架+智能针剂管理柜）采购项目</w:t>
      </w:r>
      <w:r>
        <w:rPr>
          <w:rFonts w:hint="eastAsia" w:ascii="仿宋" w:hAnsi="仿宋" w:eastAsia="仿宋" w:cs="仿宋"/>
          <w:color w:val="auto"/>
          <w:sz w:val="24"/>
          <w:szCs w:val="24"/>
          <w:highlight w:val="none"/>
        </w:rPr>
        <w:t>的潜在投标人应在山东济南唐冶西路868号山东设计创意产业园南区B1楼获取招标文件，并于</w:t>
      </w:r>
      <w:r>
        <w:rPr>
          <w:rFonts w:hint="eastAsia" w:ascii="仿宋" w:hAnsi="仿宋" w:eastAsia="仿宋" w:cs="仿宋"/>
          <w:bCs/>
          <w:color w:val="auto"/>
          <w:sz w:val="24"/>
          <w:szCs w:val="24"/>
          <w:highlight w:val="none"/>
          <w:u w:val="single"/>
          <w:lang w:val="en-US" w:eastAsia="zh-CN"/>
        </w:rPr>
        <w:t>2024年11月29</w:t>
      </w:r>
      <w:r>
        <w:rPr>
          <w:rFonts w:hint="eastAsia" w:ascii="仿宋" w:hAnsi="仿宋" w:eastAsia="仿宋" w:cs="仿宋"/>
          <w:bCs/>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4B58F7ED">
      <w:pPr>
        <w:rPr>
          <w:rFonts w:hint="eastAsia" w:ascii="仿宋" w:hAnsi="仿宋" w:eastAsia="仿宋" w:cs="仿宋"/>
          <w:color w:val="auto"/>
          <w:sz w:val="24"/>
          <w:szCs w:val="24"/>
          <w:highlight w:val="none"/>
        </w:rPr>
      </w:pPr>
    </w:p>
    <w:p w14:paraId="4CC2A10E">
      <w:pPr>
        <w:spacing w:line="360" w:lineRule="auto"/>
        <w:outlineLvl w:val="9"/>
        <w:rPr>
          <w:rFonts w:hint="eastAsia" w:ascii="仿宋" w:hAnsi="仿宋" w:eastAsia="仿宋" w:cs="仿宋"/>
          <w:b/>
          <w:bCs w:val="0"/>
          <w:color w:val="auto"/>
          <w:sz w:val="24"/>
          <w:szCs w:val="24"/>
          <w:highlight w:val="none"/>
        </w:rPr>
      </w:pPr>
      <w:bookmarkStart w:id="29" w:name="_Toc28359079"/>
      <w:bookmarkStart w:id="30" w:name="_Toc35393621"/>
      <w:bookmarkStart w:id="31" w:name="_Toc28359002"/>
      <w:bookmarkStart w:id="32" w:name="_Toc35393790"/>
      <w:bookmarkStart w:id="33" w:name="_Hlk24379207"/>
      <w:r>
        <w:rPr>
          <w:rFonts w:hint="eastAsia" w:ascii="仿宋" w:hAnsi="仿宋" w:eastAsia="仿宋" w:cs="仿宋"/>
          <w:b/>
          <w:bCs w:val="0"/>
          <w:color w:val="auto"/>
          <w:sz w:val="24"/>
          <w:szCs w:val="24"/>
          <w:highlight w:val="none"/>
        </w:rPr>
        <w:t>一、项目基本情况</w:t>
      </w:r>
      <w:bookmarkEnd w:id="29"/>
      <w:bookmarkEnd w:id="30"/>
      <w:bookmarkEnd w:id="31"/>
      <w:bookmarkEnd w:id="32"/>
    </w:p>
    <w:p w14:paraId="12F752D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SHZB2024-996</w:t>
      </w:r>
    </w:p>
    <w:p w14:paraId="727E6B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山东大学第二医院无人值守全自动发药机（含智能预配货架+智能针剂管理柜）采购项目</w:t>
      </w:r>
    </w:p>
    <w:bookmarkEnd w:id="33"/>
    <w:p w14:paraId="68F1B81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500万元。</w:t>
      </w:r>
    </w:p>
    <w:p w14:paraId="236781C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最高限价（如有）：</w:t>
      </w:r>
      <w:r>
        <w:rPr>
          <w:rFonts w:hint="eastAsia" w:ascii="仿宋" w:hAnsi="仿宋" w:eastAsia="仿宋" w:cs="仿宋"/>
          <w:color w:val="auto"/>
          <w:sz w:val="24"/>
          <w:szCs w:val="24"/>
          <w:highlight w:val="none"/>
          <w:lang w:val="en-US" w:eastAsia="zh-CN"/>
        </w:rPr>
        <w:t>500万元。</w:t>
      </w:r>
    </w:p>
    <w:p w14:paraId="47AEB0C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山东大学第二医院无人值守全自动发药机（含智能预配货架+智能针剂管理柜）采购，具体技术要求详见招标文件。</w:t>
      </w:r>
    </w:p>
    <w:p w14:paraId="2505F6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合同履行期限：合同签订后开始履行，至服务期满为止。</w:t>
      </w:r>
    </w:p>
    <w:p w14:paraId="2D2323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接受联合体投标。</w:t>
      </w:r>
    </w:p>
    <w:p w14:paraId="11F1057E">
      <w:pPr>
        <w:spacing w:line="360" w:lineRule="auto"/>
        <w:outlineLvl w:val="9"/>
        <w:rPr>
          <w:rFonts w:hint="eastAsia" w:ascii="仿宋" w:hAnsi="仿宋" w:eastAsia="仿宋" w:cs="仿宋"/>
          <w:b/>
          <w:bCs w:val="0"/>
          <w:color w:val="auto"/>
          <w:sz w:val="24"/>
          <w:szCs w:val="24"/>
          <w:highlight w:val="none"/>
        </w:rPr>
      </w:pPr>
      <w:bookmarkStart w:id="34" w:name="_Toc35393622"/>
      <w:bookmarkStart w:id="35" w:name="_Toc28359003"/>
      <w:bookmarkStart w:id="36" w:name="_Toc35393791"/>
      <w:bookmarkStart w:id="37" w:name="_Toc28359080"/>
      <w:r>
        <w:rPr>
          <w:rFonts w:hint="eastAsia" w:ascii="仿宋" w:hAnsi="仿宋" w:eastAsia="仿宋" w:cs="仿宋"/>
          <w:b/>
          <w:bCs w:val="0"/>
          <w:color w:val="auto"/>
          <w:sz w:val="24"/>
          <w:szCs w:val="24"/>
          <w:highlight w:val="none"/>
        </w:rPr>
        <w:t>二、申请人的资格要求：</w:t>
      </w:r>
      <w:bookmarkEnd w:id="34"/>
      <w:bookmarkEnd w:id="35"/>
      <w:bookmarkEnd w:id="36"/>
      <w:bookmarkEnd w:id="37"/>
    </w:p>
    <w:p w14:paraId="4F2D72FB">
      <w:pPr>
        <w:spacing w:line="360" w:lineRule="auto"/>
        <w:ind w:firstLine="480" w:firstLineChars="200"/>
        <w:rPr>
          <w:rFonts w:hint="eastAsia" w:ascii="仿宋" w:hAnsi="仿宋" w:eastAsia="仿宋" w:cs="仿宋"/>
          <w:color w:val="auto"/>
          <w:sz w:val="24"/>
          <w:szCs w:val="24"/>
          <w:highlight w:val="none"/>
        </w:rPr>
      </w:pPr>
      <w:bookmarkStart w:id="38" w:name="_Toc28359081"/>
      <w:bookmarkStart w:id="39" w:name="_Toc28359004"/>
      <w:r>
        <w:rPr>
          <w:rFonts w:hint="eastAsia" w:ascii="仿宋" w:hAnsi="仿宋" w:eastAsia="仿宋" w:cs="仿宋"/>
          <w:color w:val="auto"/>
          <w:sz w:val="24"/>
          <w:szCs w:val="24"/>
          <w:highlight w:val="none"/>
        </w:rPr>
        <w:t>1、满足《中华人民共和国政府采购法》第二十二条规定；</w:t>
      </w:r>
    </w:p>
    <w:p w14:paraId="6CEDBA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2、落实政府采购政策需满足的资格要求：本项目不属于专门面向中小企业、监狱企业、残疾人福利性单位采购的项目，政府采购政策执行内容详见招标文件；</w:t>
      </w:r>
    </w:p>
    <w:p w14:paraId="631186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1）必须为未列入“信用中国”、“中国政府采购网”失信被执行人、重大税收违法失信主体、政府采购严重违法失信名单的企业。（2）单位负责人为同一人或者存在直接控股、管理关系的不同供应商，不得参加同一包的投标或者未划分包的同一招标项目的投标。</w:t>
      </w:r>
    </w:p>
    <w:p w14:paraId="77955DD9">
      <w:pPr>
        <w:spacing w:line="360" w:lineRule="auto"/>
        <w:outlineLvl w:val="9"/>
        <w:rPr>
          <w:rFonts w:hint="eastAsia" w:ascii="仿宋" w:hAnsi="仿宋" w:eastAsia="仿宋" w:cs="仿宋"/>
          <w:b/>
          <w:bCs w:val="0"/>
          <w:color w:val="auto"/>
          <w:sz w:val="24"/>
          <w:szCs w:val="24"/>
          <w:highlight w:val="none"/>
          <w:lang w:val="en-US" w:eastAsia="zh-CN"/>
        </w:rPr>
      </w:pPr>
      <w:bookmarkStart w:id="40" w:name="_Toc35393623"/>
      <w:bookmarkStart w:id="41" w:name="_Toc35393792"/>
      <w:r>
        <w:rPr>
          <w:rFonts w:hint="eastAsia" w:ascii="仿宋" w:hAnsi="仿宋" w:eastAsia="仿宋" w:cs="仿宋"/>
          <w:b/>
          <w:bCs w:val="0"/>
          <w:color w:val="auto"/>
          <w:sz w:val="24"/>
          <w:szCs w:val="24"/>
          <w:highlight w:val="none"/>
        </w:rPr>
        <w:t>三、获取招标文件</w:t>
      </w:r>
      <w:bookmarkEnd w:id="38"/>
      <w:bookmarkEnd w:id="39"/>
      <w:bookmarkEnd w:id="40"/>
      <w:bookmarkEnd w:id="41"/>
    </w:p>
    <w:p w14:paraId="5EE697FD">
      <w:pPr>
        <w:spacing w:line="360" w:lineRule="auto"/>
        <w:ind w:firstLine="480" w:firstLineChars="200"/>
        <w:rPr>
          <w:rFonts w:hint="eastAsia" w:ascii="仿宋" w:hAnsi="仿宋" w:eastAsia="仿宋" w:cs="仿宋"/>
          <w:color w:val="auto"/>
          <w:sz w:val="24"/>
          <w:szCs w:val="24"/>
          <w:highlight w:val="none"/>
          <w:lang w:val="en-US" w:eastAsia="zh-CN"/>
        </w:rPr>
      </w:pPr>
      <w:bookmarkStart w:id="42" w:name="_Toc28359005"/>
      <w:bookmarkStart w:id="43" w:name="_Toc28359082"/>
      <w:bookmarkStart w:id="44" w:name="_Toc35393624"/>
      <w:bookmarkStart w:id="45" w:name="_Toc35393793"/>
      <w:r>
        <w:rPr>
          <w:rFonts w:hint="eastAsia" w:ascii="仿宋" w:hAnsi="仿宋" w:eastAsia="仿宋" w:cs="仿宋"/>
          <w:color w:val="auto"/>
          <w:sz w:val="24"/>
          <w:szCs w:val="24"/>
          <w:highlight w:val="none"/>
          <w:lang w:val="en-US" w:eastAsia="zh-CN"/>
        </w:rPr>
        <w:t>1、时间：2024年11月8日至2024年11月15日，每天上午8:30至17:30（北京时间，法定节假日除外）</w:t>
      </w:r>
    </w:p>
    <w:p w14:paraId="60A64EE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2、地点：盛和招标代理有限公司（地址：山东济南唐冶西路868号山东设计创意产业园南区B1楼）</w:t>
      </w:r>
    </w:p>
    <w:p w14:paraId="131EE12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3、方式：现场获取、电汇获取（二选一）。</w:t>
      </w:r>
    </w:p>
    <w:p w14:paraId="08456A3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（1）现场获取招标文件相关事宜：投标人现场填写标书购买交款单并根据交款单注意事项在中招联合招标采购平台完成注册。</w:t>
      </w:r>
    </w:p>
    <w:p w14:paraId="6DDDF2A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电汇形式购买：有意参加本次采购活动的投标人汇款底单备注填写项目名称、项目编号、公司名称、联系人、联系电话。汇款完成后，投标人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w:t>
      </w:r>
    </w:p>
    <w:p w14:paraId="7566C06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首次登录前需完成免费注册，平台将对投标人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71DFE19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项目实行资格后审，获取招标文件成功不代表资格后审的通过。2、本采购项目的变更、修改、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14:paraId="1990CC8F">
      <w:pPr>
        <w:spacing w:line="360" w:lineRule="auto"/>
        <w:ind w:firstLine="480" w:firstLineChars="200"/>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4、售价：300元/包，招标文件售后不退。</w:t>
      </w:r>
    </w:p>
    <w:p w14:paraId="61252DF8">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四、提交投标文件</w:t>
      </w:r>
      <w:bookmarkEnd w:id="42"/>
      <w:bookmarkEnd w:id="43"/>
      <w:r>
        <w:rPr>
          <w:rFonts w:hint="eastAsia" w:ascii="仿宋" w:hAnsi="仿宋" w:eastAsia="仿宋" w:cs="仿宋"/>
          <w:b w:val="0"/>
          <w:color w:val="auto"/>
          <w:sz w:val="24"/>
          <w:szCs w:val="24"/>
          <w:highlight w:val="none"/>
        </w:rPr>
        <w:t>截止时间、开标时间和地点</w:t>
      </w:r>
      <w:bookmarkEnd w:id="44"/>
      <w:bookmarkEnd w:id="45"/>
    </w:p>
    <w:p w14:paraId="1EDAA97C">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none"/>
          <w:lang w:val="en-US" w:eastAsia="zh-CN"/>
        </w:rPr>
        <w:t>开标时间：</w:t>
      </w:r>
      <w:r>
        <w:rPr>
          <w:rFonts w:hint="eastAsia" w:ascii="仿宋" w:hAnsi="仿宋" w:eastAsia="仿宋" w:cs="仿宋"/>
          <w:bCs/>
          <w:color w:val="auto"/>
          <w:sz w:val="24"/>
          <w:szCs w:val="24"/>
          <w:highlight w:val="none"/>
          <w:u w:val="single"/>
          <w:lang w:val="en-US" w:eastAsia="zh-CN"/>
        </w:rPr>
        <w:t>2024年11月29</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08</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auto"/>
          <w:sz w:val="24"/>
          <w:szCs w:val="24"/>
          <w:highlight w:val="none"/>
        </w:rPr>
        <w:t>（北京时间）</w:t>
      </w:r>
    </w:p>
    <w:p w14:paraId="78E9F393">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山东大学第二医院文会学堂对面板房二楼会议室</w:t>
      </w:r>
      <w:r>
        <w:rPr>
          <w:rFonts w:hint="eastAsia" w:ascii="仿宋" w:hAnsi="仿宋" w:eastAsia="仿宋" w:cs="仿宋"/>
          <w:color w:val="auto"/>
          <w:sz w:val="24"/>
          <w:szCs w:val="24"/>
          <w:highlight w:val="none"/>
        </w:rPr>
        <w:t>（地址：济南市天桥区北园大街247号）。</w:t>
      </w:r>
    </w:p>
    <w:p w14:paraId="092EE56A">
      <w:pPr>
        <w:spacing w:line="360" w:lineRule="auto"/>
        <w:outlineLvl w:val="9"/>
        <w:rPr>
          <w:rFonts w:hint="eastAsia" w:ascii="仿宋" w:hAnsi="仿宋" w:eastAsia="仿宋" w:cs="仿宋"/>
          <w:b/>
          <w:bCs w:val="0"/>
          <w:color w:val="auto"/>
          <w:sz w:val="24"/>
          <w:szCs w:val="24"/>
          <w:highlight w:val="none"/>
        </w:rPr>
      </w:pPr>
      <w:bookmarkStart w:id="46" w:name="_Toc35393794"/>
      <w:bookmarkStart w:id="47" w:name="_Toc28359007"/>
      <w:bookmarkStart w:id="48" w:name="_Toc28359084"/>
      <w:bookmarkStart w:id="49" w:name="_Toc35393625"/>
      <w:r>
        <w:rPr>
          <w:rFonts w:hint="eastAsia" w:ascii="仿宋" w:hAnsi="仿宋" w:eastAsia="仿宋" w:cs="仿宋"/>
          <w:b/>
          <w:bCs w:val="0"/>
          <w:color w:val="auto"/>
          <w:sz w:val="24"/>
          <w:szCs w:val="24"/>
          <w:highlight w:val="none"/>
        </w:rPr>
        <w:t>五、公告期限</w:t>
      </w:r>
      <w:bookmarkEnd w:id="46"/>
      <w:bookmarkEnd w:id="47"/>
      <w:bookmarkEnd w:id="48"/>
      <w:bookmarkEnd w:id="49"/>
    </w:p>
    <w:p w14:paraId="6E82386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65025FE8">
      <w:pPr>
        <w:spacing w:line="360" w:lineRule="auto"/>
        <w:outlineLvl w:val="9"/>
        <w:rPr>
          <w:rFonts w:hint="eastAsia" w:ascii="仿宋" w:hAnsi="仿宋" w:eastAsia="仿宋" w:cs="仿宋"/>
          <w:b/>
          <w:bCs w:val="0"/>
          <w:color w:val="auto"/>
          <w:sz w:val="24"/>
          <w:szCs w:val="24"/>
          <w:highlight w:val="none"/>
        </w:rPr>
      </w:pPr>
      <w:bookmarkStart w:id="50" w:name="_Toc35393626"/>
      <w:bookmarkStart w:id="51" w:name="_Toc35393795"/>
      <w:r>
        <w:rPr>
          <w:rFonts w:hint="eastAsia" w:ascii="仿宋" w:hAnsi="仿宋" w:eastAsia="仿宋" w:cs="仿宋"/>
          <w:b/>
          <w:bCs w:val="0"/>
          <w:color w:val="auto"/>
          <w:sz w:val="24"/>
          <w:szCs w:val="24"/>
          <w:highlight w:val="none"/>
        </w:rPr>
        <w:t>六、其他补充事宜</w:t>
      </w:r>
      <w:bookmarkEnd w:id="50"/>
      <w:bookmarkEnd w:id="51"/>
    </w:p>
    <w:p w14:paraId="5563FA55">
      <w:pPr>
        <w:widowControl/>
        <w:spacing w:line="360" w:lineRule="auto"/>
        <w:jc w:val="left"/>
        <w:rPr>
          <w:rFonts w:hint="eastAsia" w:ascii="仿宋" w:hAnsi="仿宋" w:eastAsia="仿宋" w:cs="仿宋"/>
          <w:color w:val="auto"/>
          <w:sz w:val="24"/>
          <w:szCs w:val="24"/>
          <w:highlight w:val="none"/>
        </w:rPr>
      </w:pPr>
      <w:bookmarkStart w:id="52" w:name="_Toc27143"/>
      <w:bookmarkStart w:id="53" w:name="_Toc8523"/>
      <w:bookmarkStart w:id="54" w:name="_Toc13738"/>
      <w:bookmarkStart w:id="55" w:name="_Toc27247"/>
      <w:bookmarkStart w:id="56" w:name="_Toc11380"/>
      <w:bookmarkStart w:id="57" w:name="_Toc9359"/>
      <w:bookmarkStart w:id="58" w:name="_Toc28359085"/>
      <w:bookmarkStart w:id="59" w:name="_Toc28359008"/>
      <w:bookmarkStart w:id="60" w:name="_Toc35393627"/>
      <w:bookmarkStart w:id="61" w:name="_Toc35393796"/>
      <w:r>
        <w:rPr>
          <w:rFonts w:hint="eastAsia" w:ascii="仿宋" w:hAnsi="仿宋" w:eastAsia="仿宋" w:cs="仿宋"/>
          <w:color w:val="auto"/>
          <w:sz w:val="24"/>
          <w:szCs w:val="24"/>
          <w:highlight w:val="none"/>
        </w:rPr>
        <w:t>采购项目需要落实的政府采购政策</w:t>
      </w:r>
      <w:bookmarkEnd w:id="52"/>
      <w:bookmarkEnd w:id="53"/>
      <w:bookmarkEnd w:id="54"/>
      <w:bookmarkEnd w:id="55"/>
      <w:bookmarkEnd w:id="56"/>
      <w:bookmarkEnd w:id="57"/>
    </w:p>
    <w:p w14:paraId="121B7915">
      <w:pPr>
        <w:widowControl/>
        <w:spacing w:line="360" w:lineRule="auto"/>
        <w:jc w:val="left"/>
        <w:rPr>
          <w:rFonts w:hint="eastAsia" w:ascii="仿宋" w:hAnsi="仿宋" w:eastAsia="仿宋" w:cs="仿宋"/>
          <w:color w:val="auto"/>
          <w:sz w:val="24"/>
          <w:szCs w:val="24"/>
          <w:highlight w:val="none"/>
        </w:rPr>
      </w:pPr>
      <w:bookmarkStart w:id="62" w:name="_Toc4986"/>
      <w:bookmarkStart w:id="63" w:name="_Toc32511"/>
      <w:bookmarkStart w:id="64" w:name="_Toc21415"/>
      <w:bookmarkStart w:id="65" w:name="_Toc5740"/>
      <w:bookmarkStart w:id="66" w:name="_Toc25231"/>
      <w:bookmarkStart w:id="67" w:name="_Toc13114"/>
      <w:r>
        <w:rPr>
          <w:rFonts w:hint="eastAsia" w:ascii="仿宋" w:hAnsi="仿宋" w:eastAsia="仿宋" w:cs="仿宋"/>
          <w:color w:val="auto"/>
          <w:sz w:val="24"/>
          <w:szCs w:val="24"/>
          <w:highlight w:val="none"/>
        </w:rPr>
        <w:t>（一）中小微型企业政府采购政策</w:t>
      </w:r>
      <w:bookmarkEnd w:id="62"/>
      <w:bookmarkEnd w:id="63"/>
      <w:bookmarkEnd w:id="64"/>
      <w:bookmarkEnd w:id="65"/>
      <w:bookmarkEnd w:id="66"/>
      <w:bookmarkEnd w:id="67"/>
    </w:p>
    <w:p w14:paraId="2804EF00">
      <w:pPr>
        <w:widowControl/>
        <w:spacing w:line="360" w:lineRule="auto"/>
        <w:jc w:val="left"/>
        <w:rPr>
          <w:rFonts w:hint="eastAsia" w:ascii="仿宋" w:hAnsi="仿宋" w:eastAsia="仿宋" w:cs="仿宋"/>
          <w:color w:val="auto"/>
          <w:sz w:val="24"/>
          <w:szCs w:val="24"/>
          <w:highlight w:val="none"/>
        </w:rPr>
      </w:pPr>
      <w:bookmarkStart w:id="68" w:name="_Toc16973"/>
      <w:bookmarkStart w:id="69" w:name="_Toc24918"/>
      <w:bookmarkStart w:id="70" w:name="_Toc2425"/>
      <w:bookmarkStart w:id="71" w:name="_Toc18856"/>
      <w:bookmarkStart w:id="72" w:name="_Toc27124"/>
      <w:bookmarkStart w:id="73" w:name="_Toc6934"/>
      <w:r>
        <w:rPr>
          <w:rFonts w:hint="eastAsia" w:ascii="仿宋" w:hAnsi="仿宋" w:eastAsia="仿宋" w:cs="仿宋"/>
          <w:color w:val="auto"/>
          <w:sz w:val="24"/>
          <w:szCs w:val="24"/>
          <w:highlight w:val="none"/>
        </w:rPr>
        <w:t>（二）监狱企业政府采购政策</w:t>
      </w:r>
      <w:bookmarkEnd w:id="68"/>
      <w:bookmarkEnd w:id="69"/>
      <w:bookmarkEnd w:id="70"/>
      <w:bookmarkEnd w:id="71"/>
      <w:bookmarkEnd w:id="72"/>
      <w:bookmarkEnd w:id="73"/>
    </w:p>
    <w:p w14:paraId="074AEDE9">
      <w:pPr>
        <w:widowControl/>
        <w:spacing w:line="360" w:lineRule="auto"/>
        <w:jc w:val="left"/>
        <w:rPr>
          <w:rFonts w:hint="eastAsia" w:ascii="仿宋" w:hAnsi="仿宋" w:eastAsia="仿宋" w:cs="仿宋"/>
          <w:color w:val="auto"/>
          <w:sz w:val="24"/>
          <w:szCs w:val="24"/>
          <w:highlight w:val="none"/>
        </w:rPr>
      </w:pPr>
      <w:bookmarkStart w:id="74" w:name="_Toc18488"/>
      <w:bookmarkStart w:id="75" w:name="_Toc25943"/>
      <w:bookmarkStart w:id="76" w:name="_Toc28309"/>
      <w:bookmarkStart w:id="77" w:name="_Toc19604"/>
      <w:bookmarkStart w:id="78" w:name="_Toc32242"/>
      <w:bookmarkStart w:id="79" w:name="_Toc19142"/>
      <w:r>
        <w:rPr>
          <w:rFonts w:hint="eastAsia" w:ascii="仿宋" w:hAnsi="仿宋" w:eastAsia="仿宋" w:cs="仿宋"/>
          <w:color w:val="auto"/>
          <w:sz w:val="24"/>
          <w:szCs w:val="24"/>
          <w:highlight w:val="none"/>
        </w:rPr>
        <w:t>（三）促进残疾人就业政府采购政策</w:t>
      </w:r>
      <w:bookmarkEnd w:id="74"/>
      <w:bookmarkEnd w:id="75"/>
      <w:bookmarkEnd w:id="76"/>
      <w:bookmarkEnd w:id="77"/>
      <w:bookmarkEnd w:id="78"/>
      <w:bookmarkEnd w:id="79"/>
    </w:p>
    <w:p w14:paraId="673CBF41">
      <w:pPr>
        <w:widowControl/>
        <w:spacing w:line="360" w:lineRule="auto"/>
        <w:jc w:val="left"/>
        <w:rPr>
          <w:rFonts w:hint="eastAsia" w:ascii="仿宋" w:hAnsi="仿宋" w:eastAsia="仿宋" w:cs="仿宋"/>
          <w:color w:val="auto"/>
          <w:sz w:val="24"/>
          <w:szCs w:val="24"/>
          <w:highlight w:val="none"/>
        </w:rPr>
      </w:pPr>
      <w:bookmarkStart w:id="80" w:name="_Toc2163"/>
      <w:bookmarkStart w:id="81" w:name="_Toc31679"/>
      <w:bookmarkStart w:id="82" w:name="_Toc21956"/>
      <w:bookmarkStart w:id="83" w:name="_Toc26675"/>
      <w:bookmarkStart w:id="84" w:name="_Toc24173"/>
      <w:bookmarkStart w:id="85" w:name="_Toc27218"/>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w:t>
      </w:r>
      <w:bookmarkEnd w:id="80"/>
      <w:bookmarkEnd w:id="81"/>
      <w:bookmarkEnd w:id="82"/>
      <w:bookmarkEnd w:id="83"/>
      <w:bookmarkEnd w:id="84"/>
      <w:bookmarkEnd w:id="85"/>
      <w:r>
        <w:rPr>
          <w:rFonts w:hint="eastAsia" w:ascii="仿宋" w:hAnsi="仿宋" w:eastAsia="仿宋" w:cs="仿宋"/>
          <w:color w:val="auto"/>
          <w:sz w:val="24"/>
          <w:szCs w:val="24"/>
          <w:highlight w:val="none"/>
          <w:lang w:eastAsia="zh-CN"/>
        </w:rPr>
        <w:t>。</w:t>
      </w:r>
    </w:p>
    <w:p w14:paraId="79A4DC5D">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bCs w:val="0"/>
          <w:color w:val="auto"/>
          <w:sz w:val="24"/>
          <w:szCs w:val="24"/>
          <w:highlight w:val="none"/>
        </w:rPr>
        <w:t>七、对本次招标提出询问，请按以下方式联系</w:t>
      </w:r>
      <w:bookmarkEnd w:id="58"/>
      <w:bookmarkEnd w:id="59"/>
      <w:bookmarkEnd w:id="60"/>
      <w:bookmarkEnd w:id="61"/>
    </w:p>
    <w:p w14:paraId="0D82BD09">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92AF672">
      <w:pPr>
        <w:spacing w:line="360" w:lineRule="auto"/>
        <w:ind w:firstLine="720" w:firstLineChars="300"/>
        <w:jc w:val="left"/>
        <w:rPr>
          <w:rFonts w:hint="eastAsia" w:ascii="仿宋" w:hAnsi="仿宋" w:eastAsia="仿宋" w:cs="仿宋"/>
          <w:color w:val="auto"/>
          <w:sz w:val="24"/>
          <w:szCs w:val="24"/>
          <w:highlight w:val="none"/>
        </w:rPr>
      </w:pPr>
      <w:bookmarkStart w:id="86" w:name="_Toc28359009"/>
      <w:bookmarkStart w:id="87" w:name="_Toc28359086"/>
      <w:r>
        <w:rPr>
          <w:rFonts w:hint="eastAsia" w:ascii="仿宋" w:hAnsi="仿宋" w:eastAsia="仿宋" w:cs="仿宋"/>
          <w:color w:val="auto"/>
          <w:sz w:val="24"/>
          <w:szCs w:val="24"/>
          <w:highlight w:val="none"/>
        </w:rPr>
        <w:t>名称：山东大学</w:t>
      </w:r>
      <w:r>
        <w:rPr>
          <w:rFonts w:hint="eastAsia" w:ascii="仿宋" w:hAnsi="仿宋" w:eastAsia="仿宋" w:cs="仿宋"/>
          <w:color w:val="auto"/>
          <w:sz w:val="24"/>
          <w:szCs w:val="24"/>
          <w:highlight w:val="none"/>
          <w:lang w:val="en-US" w:eastAsia="zh-CN"/>
        </w:rPr>
        <w:t>第二医院</w:t>
      </w:r>
      <w:r>
        <w:rPr>
          <w:rFonts w:hint="eastAsia" w:ascii="仿宋" w:hAnsi="仿宋" w:eastAsia="仿宋" w:cs="仿宋"/>
          <w:color w:val="auto"/>
          <w:sz w:val="24"/>
          <w:szCs w:val="24"/>
          <w:highlight w:val="none"/>
        </w:rPr>
        <w:t>　　　　　</w:t>
      </w:r>
    </w:p>
    <w:p w14:paraId="2EE60C13">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山东省济南市天桥区北园大街247号</w:t>
      </w:r>
      <w:r>
        <w:rPr>
          <w:rFonts w:hint="eastAsia" w:ascii="仿宋" w:hAnsi="仿宋" w:eastAsia="仿宋" w:cs="仿宋"/>
          <w:color w:val="auto"/>
          <w:sz w:val="24"/>
          <w:szCs w:val="24"/>
          <w:highlight w:val="none"/>
        </w:rPr>
        <w:t>　　　　　　　　</w:t>
      </w:r>
    </w:p>
    <w:p w14:paraId="02B8663B">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w:t>
      </w:r>
      <w:r>
        <w:rPr>
          <w:rFonts w:hint="eastAsia" w:ascii="仿宋" w:hAnsi="仿宋" w:eastAsia="仿宋" w:cs="仿宋"/>
          <w:color w:val="auto"/>
          <w:sz w:val="24"/>
          <w:szCs w:val="24"/>
          <w:highlight w:val="none"/>
          <w:lang w:val="en-US" w:eastAsia="zh-CN"/>
        </w:rPr>
        <w:t>85875076</w:t>
      </w:r>
      <w:r>
        <w:rPr>
          <w:rFonts w:hint="eastAsia" w:ascii="仿宋" w:hAnsi="仿宋" w:eastAsia="仿宋" w:cs="仿宋"/>
          <w:color w:val="auto"/>
          <w:sz w:val="24"/>
          <w:szCs w:val="24"/>
          <w:highlight w:val="none"/>
        </w:rPr>
        <w:t>　　</w:t>
      </w:r>
    </w:p>
    <w:p w14:paraId="410A7AFA">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86"/>
      <w:bookmarkEnd w:id="87"/>
    </w:p>
    <w:p w14:paraId="56C1404B">
      <w:pPr>
        <w:spacing w:line="360" w:lineRule="auto"/>
        <w:ind w:firstLine="720" w:firstLineChars="300"/>
        <w:rPr>
          <w:rFonts w:hint="eastAsia" w:ascii="仿宋" w:hAnsi="仿宋" w:eastAsia="仿宋" w:cs="仿宋"/>
          <w:color w:val="auto"/>
          <w:sz w:val="24"/>
          <w:szCs w:val="24"/>
          <w:highlight w:val="none"/>
        </w:rPr>
      </w:pPr>
      <w:bookmarkStart w:id="88" w:name="_Toc28359010"/>
      <w:bookmarkStart w:id="89" w:name="_Toc28359087"/>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　　　　　　　　　　　　</w:t>
      </w:r>
    </w:p>
    <w:p w14:paraId="3536F879">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址：山东济南唐冶西路868号山东设计创意产业园南区B1楼　　　　　　　　　　　　</w:t>
      </w:r>
    </w:p>
    <w:p w14:paraId="0EE7AF83">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联系方式：0531-88260506　　　</w:t>
      </w:r>
    </w:p>
    <w:p w14:paraId="5786E7FC">
      <w:pPr>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3.项目联系方式</w:t>
      </w:r>
      <w:bookmarkEnd w:id="88"/>
      <w:bookmarkEnd w:id="89"/>
    </w:p>
    <w:p w14:paraId="1D968A80">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许铖铖、</w:t>
      </w:r>
      <w:r>
        <w:rPr>
          <w:rFonts w:hint="eastAsia" w:ascii="仿宋" w:hAnsi="仿宋" w:eastAsia="仿宋" w:cs="仿宋"/>
          <w:color w:val="auto"/>
          <w:sz w:val="24"/>
          <w:szCs w:val="24"/>
          <w:highlight w:val="none"/>
        </w:rPr>
        <w:t>王凯</w:t>
      </w:r>
    </w:p>
    <w:p w14:paraId="72083477">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0531-88260506、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val="en-US" w:eastAsia="zh-CN"/>
        </w:rPr>
        <w:t>、15264153233</w:t>
      </w:r>
    </w:p>
    <w:p w14:paraId="2A3547F6">
      <w:pPr>
        <w:spacing w:line="360" w:lineRule="auto"/>
        <w:ind w:firstLine="840" w:firstLineChars="300"/>
        <w:jc w:val="center"/>
        <w:outlineLvl w:val="0"/>
        <w:rPr>
          <w:rFonts w:hint="eastAsia" w:ascii="仿宋" w:hAnsi="仿宋" w:eastAsia="仿宋" w:cs="仿宋"/>
          <w:color w:val="auto"/>
          <w:highlight w:val="none"/>
        </w:rPr>
      </w:pPr>
      <w:r>
        <w:rPr>
          <w:rFonts w:hint="eastAsia" w:ascii="仿宋" w:hAnsi="仿宋" w:eastAsia="仿宋" w:cs="仿宋"/>
          <w:color w:val="auto"/>
          <w:sz w:val="28"/>
          <w:szCs w:val="28"/>
          <w:highlight w:val="none"/>
        </w:rPr>
        <w:br w:type="page"/>
      </w:r>
      <w:bookmarkStart w:id="90" w:name="_Toc15215"/>
      <w:bookmarkStart w:id="91" w:name="_Toc6660"/>
      <w:bookmarkStart w:id="92" w:name="_Toc356491306"/>
      <w:bookmarkStart w:id="93" w:name="_Toc13436"/>
      <w:r>
        <w:rPr>
          <w:rFonts w:hint="eastAsia" w:ascii="仿宋" w:hAnsi="仿宋" w:eastAsia="仿宋" w:cs="仿宋"/>
          <w:b/>
          <w:bCs w:val="0"/>
          <w:color w:val="auto"/>
          <w:sz w:val="28"/>
          <w:szCs w:val="28"/>
          <w:highlight w:val="none"/>
          <w:lang w:val="en-US" w:eastAsia="zh-CN"/>
        </w:rPr>
        <w:t xml:space="preserve">第二部分 </w:t>
      </w:r>
      <w:r>
        <w:rPr>
          <w:rFonts w:hint="eastAsia" w:ascii="仿宋" w:hAnsi="仿宋" w:eastAsia="仿宋" w:cs="仿宋"/>
          <w:b/>
          <w:bCs w:val="0"/>
          <w:color w:val="auto"/>
          <w:sz w:val="28"/>
          <w:szCs w:val="28"/>
          <w:highlight w:val="none"/>
        </w:rPr>
        <w:t>投标人须知</w:t>
      </w:r>
      <w:bookmarkEnd w:id="26"/>
      <w:bookmarkEnd w:id="27"/>
      <w:bookmarkEnd w:id="28"/>
      <w:bookmarkEnd w:id="90"/>
      <w:bookmarkEnd w:id="91"/>
      <w:bookmarkEnd w:id="92"/>
      <w:bookmarkEnd w:id="93"/>
    </w:p>
    <w:p w14:paraId="61D23BE8">
      <w:pPr>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lang w:eastAsia="zh-CN"/>
        </w:rPr>
        <w:t>投标人</w:t>
      </w:r>
      <w:r>
        <w:rPr>
          <w:rFonts w:hint="eastAsia" w:ascii="仿宋" w:hAnsi="仿宋" w:eastAsia="仿宋" w:cs="仿宋"/>
          <w:b/>
          <w:color w:val="auto"/>
          <w:sz w:val="28"/>
          <w:szCs w:val="28"/>
          <w:highlight w:val="none"/>
        </w:rPr>
        <w:t>须知前附表</w:t>
      </w:r>
    </w:p>
    <w:p w14:paraId="7451F5E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本表是对“</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须知”正文的具体补充和修改，如有不一致，以“前附表”为准。</w:t>
      </w:r>
    </w:p>
    <w:tbl>
      <w:tblPr>
        <w:tblStyle w:val="39"/>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14:paraId="5F78D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095A931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0" w:type="dxa"/>
            <w:vAlign w:val="center"/>
          </w:tcPr>
          <w:p w14:paraId="0F88F18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7559" w:type="dxa"/>
            <w:vAlign w:val="center"/>
          </w:tcPr>
          <w:p w14:paraId="3F98A25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说明或要求</w:t>
            </w:r>
          </w:p>
        </w:tc>
      </w:tr>
      <w:tr w14:paraId="12455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14:paraId="60DB3C4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0" w:type="dxa"/>
            <w:vAlign w:val="center"/>
          </w:tcPr>
          <w:p w14:paraId="19EC994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项目信息</w:t>
            </w:r>
          </w:p>
        </w:tc>
        <w:tc>
          <w:tcPr>
            <w:tcW w:w="7559" w:type="dxa"/>
            <w:vAlign w:val="center"/>
          </w:tcPr>
          <w:p w14:paraId="0FA43B4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山东大学第二医院无人值守全自动发药机（含智能预配货架+智能针剂管理柜）采购项目</w:t>
            </w:r>
          </w:p>
          <w:p w14:paraId="0FCD318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SHZB2024-996</w:t>
            </w:r>
            <w:r>
              <w:rPr>
                <w:rFonts w:hint="eastAsia" w:ascii="仿宋" w:hAnsi="仿宋" w:eastAsia="仿宋" w:cs="仿宋"/>
                <w:color w:val="auto"/>
                <w:sz w:val="24"/>
                <w:szCs w:val="24"/>
                <w:highlight w:val="none"/>
              </w:rPr>
              <w:t xml:space="preserve"> </w:t>
            </w:r>
          </w:p>
        </w:tc>
      </w:tr>
      <w:tr w14:paraId="106D9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14:paraId="7E4113D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0" w:type="dxa"/>
            <w:vAlign w:val="center"/>
          </w:tcPr>
          <w:p w14:paraId="50222A9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59" w:type="dxa"/>
            <w:vAlign w:val="center"/>
          </w:tcPr>
          <w:p w14:paraId="5FED6A05">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采购人：山东大学第二医院</w:t>
            </w:r>
          </w:p>
          <w:p w14:paraId="7FD4AD6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联系方式：0531-85875076 </w:t>
            </w:r>
          </w:p>
        </w:tc>
      </w:tr>
      <w:tr w14:paraId="0E0E2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14:paraId="26974C0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0" w:type="dxa"/>
            <w:vAlign w:val="center"/>
          </w:tcPr>
          <w:p w14:paraId="76A18EA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59" w:type="dxa"/>
            <w:vAlign w:val="center"/>
          </w:tcPr>
          <w:p w14:paraId="5629A3EA">
            <w:pPr>
              <w:spacing w:line="360" w:lineRule="auto"/>
              <w:ind w:firstLine="523" w:firstLineChars="21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盛和招标代理有限公司</w:t>
            </w:r>
          </w:p>
          <w:p w14:paraId="60608DB0">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人：许铖铖、王凯；</w:t>
            </w:r>
          </w:p>
          <w:p w14:paraId="39C9FB6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联系电话：0531-</w:t>
            </w:r>
            <w:r>
              <w:rPr>
                <w:rFonts w:hint="eastAsia" w:ascii="仿宋" w:hAnsi="仿宋" w:eastAsia="仿宋" w:cs="仿宋"/>
                <w:color w:val="auto"/>
                <w:sz w:val="24"/>
                <w:szCs w:val="24"/>
                <w:highlight w:val="none"/>
                <w:lang w:eastAsia="zh-CN"/>
              </w:rPr>
              <w:t>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15264153233。</w:t>
            </w:r>
          </w:p>
        </w:tc>
      </w:tr>
      <w:tr w14:paraId="21BBF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14:paraId="60DB71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0" w:type="dxa"/>
            <w:vAlign w:val="center"/>
          </w:tcPr>
          <w:p w14:paraId="6F083D8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资金来源与采购预算</w:t>
            </w:r>
          </w:p>
        </w:tc>
        <w:tc>
          <w:tcPr>
            <w:tcW w:w="7559" w:type="dxa"/>
          </w:tcPr>
          <w:p w14:paraId="30A66545">
            <w:pPr>
              <w:pStyle w:val="16"/>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资金来源：北院区项目</w:t>
            </w:r>
          </w:p>
          <w:p w14:paraId="376F28F2">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lang w:val="en-US" w:eastAsia="zh-CN"/>
              </w:rPr>
              <w:t>500万元。</w:t>
            </w:r>
          </w:p>
          <w:p w14:paraId="5A282762">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lang w:val="en-US" w:eastAsia="zh-CN"/>
              </w:rPr>
              <w:t>500万元。</w:t>
            </w:r>
          </w:p>
          <w:p w14:paraId="2922CA19">
            <w:pPr>
              <w:pStyle w:val="16"/>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投标报价超过预算金额或最高限价的</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按无效投标处理。</w:t>
            </w:r>
          </w:p>
        </w:tc>
      </w:tr>
      <w:tr w14:paraId="22C28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28EB22C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0" w:type="dxa"/>
            <w:vAlign w:val="center"/>
          </w:tcPr>
          <w:p w14:paraId="3D24074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应提供的资格证明材料</w:t>
            </w:r>
          </w:p>
        </w:tc>
        <w:tc>
          <w:tcPr>
            <w:tcW w:w="7559" w:type="dxa"/>
            <w:vAlign w:val="center"/>
          </w:tcPr>
          <w:p w14:paraId="08645A1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资格要求：</w:t>
            </w:r>
          </w:p>
          <w:p w14:paraId="2CBB68B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详见第一章招标公告。</w:t>
            </w:r>
          </w:p>
          <w:p w14:paraId="25C4A5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应提供能够证明符合资格条件的下列材料：</w:t>
            </w:r>
          </w:p>
          <w:p w14:paraId="0F7AE82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1EBDA74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51D029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029E889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61139FB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4824C1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66D662A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0293BBA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015774C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213AF48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657E827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4A506BB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7E2E65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57D871F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3A7C354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6182033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6F022282">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7BFFB938">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68831FC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500FA62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7E440E6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676624E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p>
          <w:p w14:paraId="21B54C16">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tc>
      </w:tr>
      <w:tr w14:paraId="4893D9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48E818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40" w:type="dxa"/>
            <w:vAlign w:val="center"/>
          </w:tcPr>
          <w:p w14:paraId="2940118C">
            <w:pPr>
              <w:keepLines/>
              <w:pageBreakBefore w:val="0"/>
              <w:kinsoku/>
              <w:overflowPunct/>
              <w:topLinePunct w:val="0"/>
              <w:bidi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其他须提供材料</w:t>
            </w:r>
          </w:p>
        </w:tc>
        <w:tc>
          <w:tcPr>
            <w:tcW w:w="7559" w:type="dxa"/>
            <w:vAlign w:val="center"/>
          </w:tcPr>
          <w:p w14:paraId="1EBDAC86">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szCs w:val="24"/>
                <w:highlight w:val="none"/>
                <w:lang w:eastAsia="zh-CN"/>
              </w:rPr>
              <w:t>近两年内被国内地市级及以上政务网站列入“医疗卫生机构医药购销领域商业贿赂不良记录名单”的投标供应商”不得参与本项目报价。</w:t>
            </w:r>
            <w:r>
              <w:rPr>
                <w:rFonts w:hint="eastAsia" w:ascii="仿宋" w:hAnsi="仿宋" w:eastAsia="仿宋" w:cs="仿宋"/>
                <w:b/>
                <w:bCs/>
                <w:color w:val="auto"/>
                <w:sz w:val="24"/>
                <w:szCs w:val="24"/>
                <w:highlight w:val="none"/>
                <w:lang w:val="en-US" w:eastAsia="zh-CN"/>
              </w:rPr>
              <w:t>供应商须提供近两年内未被国内地市级及以上政务网站列入“医疗卫生机构医药购销领域商业贿赂不良记录名单”的声明。</w:t>
            </w:r>
          </w:p>
        </w:tc>
      </w:tr>
      <w:tr w14:paraId="51E38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583D1E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840" w:type="dxa"/>
            <w:vAlign w:val="center"/>
          </w:tcPr>
          <w:p w14:paraId="624F0AB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对招标文件的疑问</w:t>
            </w:r>
          </w:p>
        </w:tc>
        <w:tc>
          <w:tcPr>
            <w:tcW w:w="7559" w:type="dxa"/>
            <w:vAlign w:val="center"/>
          </w:tcPr>
          <w:p w14:paraId="5CBC67C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2024年11月16日12:00</w:t>
            </w:r>
            <w:r>
              <w:rPr>
                <w:rFonts w:hint="eastAsia" w:ascii="仿宋" w:hAnsi="仿宋" w:eastAsia="仿宋" w:cs="仿宋"/>
                <w:color w:val="auto"/>
                <w:sz w:val="24"/>
                <w:szCs w:val="24"/>
                <w:highlight w:val="none"/>
              </w:rPr>
              <w:t>前。</w:t>
            </w:r>
          </w:p>
          <w:p w14:paraId="2EA0853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r>
              <w:rPr>
                <w:rFonts w:hint="eastAsia" w:ascii="仿宋" w:hAnsi="仿宋" w:eastAsia="仿宋" w:cs="仿宋"/>
                <w:color w:val="auto"/>
                <w:sz w:val="24"/>
                <w:szCs w:val="24"/>
                <w:highlight w:val="none"/>
                <w:lang w:eastAsia="zh-CN"/>
              </w:rPr>
              <w:t>。</w:t>
            </w:r>
          </w:p>
        </w:tc>
      </w:tr>
      <w:tr w14:paraId="30A8D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755073D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840" w:type="dxa"/>
            <w:vAlign w:val="center"/>
          </w:tcPr>
          <w:p w14:paraId="350494C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招标文件澄清</w:t>
            </w:r>
          </w:p>
        </w:tc>
        <w:tc>
          <w:tcPr>
            <w:tcW w:w="7559" w:type="dxa"/>
            <w:vAlign w:val="center"/>
          </w:tcPr>
          <w:p w14:paraId="580062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2024年11月16日17:30</w:t>
            </w:r>
            <w:r>
              <w:rPr>
                <w:rFonts w:hint="eastAsia" w:ascii="仿宋" w:hAnsi="仿宋" w:eastAsia="仿宋" w:cs="仿宋"/>
                <w:color w:val="auto"/>
                <w:sz w:val="24"/>
                <w:szCs w:val="24"/>
                <w:highlight w:val="none"/>
              </w:rPr>
              <w:t>前。</w:t>
            </w:r>
          </w:p>
          <w:p w14:paraId="307764E1">
            <w:pPr>
              <w:pStyle w:val="1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购买招标文件时登记的邮箱，但不标明问题的来源。</w:t>
            </w:r>
          </w:p>
        </w:tc>
      </w:tr>
      <w:tr w14:paraId="6F8B06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838034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0" w:type="dxa"/>
            <w:vAlign w:val="center"/>
          </w:tcPr>
          <w:p w14:paraId="5FD1C716">
            <w:pPr>
              <w:pStyle w:val="16"/>
              <w:spacing w:after="0"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投标文件份数</w:t>
            </w:r>
          </w:p>
        </w:tc>
        <w:tc>
          <w:tcPr>
            <w:tcW w:w="7559" w:type="dxa"/>
            <w:vAlign w:val="center"/>
          </w:tcPr>
          <w:p w14:paraId="2016F88B">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份；</w:t>
            </w:r>
          </w:p>
          <w:p w14:paraId="712811C4">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盖章后的PDF扫描件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投标文件1份；开标一览表一式</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rPr>
              <w:t>份。电子版内容应包含</w:t>
            </w:r>
            <w:r>
              <w:rPr>
                <w:rFonts w:hint="eastAsia" w:ascii="仿宋" w:hAnsi="仿宋" w:eastAsia="仿宋" w:cs="仿宋"/>
                <w:snapToGrid w:val="0"/>
                <w:color w:val="auto"/>
                <w:sz w:val="24"/>
                <w:szCs w:val="24"/>
                <w:highlight w:val="none"/>
                <w:lang w:eastAsia="zh-CN"/>
              </w:rPr>
              <w:t>投标文件</w:t>
            </w:r>
            <w:r>
              <w:rPr>
                <w:rFonts w:hint="eastAsia" w:ascii="仿宋" w:hAnsi="仿宋" w:eastAsia="仿宋" w:cs="仿宋"/>
                <w:snapToGrid w:val="0"/>
                <w:color w:val="auto"/>
                <w:sz w:val="24"/>
                <w:szCs w:val="24"/>
                <w:highlight w:val="none"/>
              </w:rPr>
              <w:t>的全部商务、报价、技术内容及技术资料，其中有英文资料的还应提供中、英文对照文本。</w:t>
            </w:r>
          </w:p>
          <w:p w14:paraId="6F03D26D">
            <w:pPr>
              <w:pStyle w:val="16"/>
              <w:adjustRightInd w:val="0"/>
              <w:snapToGrid w:val="0"/>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注：</w:t>
            </w:r>
          </w:p>
          <w:p w14:paraId="0206347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纸质投标文件的装订：</w:t>
            </w:r>
            <w:r>
              <w:rPr>
                <w:rFonts w:hint="eastAsia" w:ascii="仿宋" w:hAnsi="仿宋" w:eastAsia="仿宋" w:cs="仿宋"/>
                <w:b/>
                <w:bCs/>
                <w:snapToGrid w:val="0"/>
                <w:color w:val="auto"/>
                <w:sz w:val="24"/>
                <w:szCs w:val="24"/>
                <w:highlight w:val="none"/>
                <w:lang w:eastAsia="zh-CN"/>
              </w:rPr>
              <w:t>投标人</w:t>
            </w:r>
            <w:r>
              <w:rPr>
                <w:rFonts w:hint="eastAsia" w:ascii="仿宋" w:hAnsi="仿宋" w:eastAsia="仿宋" w:cs="仿宋"/>
                <w:b/>
                <w:bCs/>
                <w:snapToGrid w:val="0"/>
                <w:color w:val="auto"/>
                <w:sz w:val="24"/>
                <w:szCs w:val="24"/>
                <w:highlight w:val="none"/>
              </w:rPr>
              <w:t>须将投标文件（正本、副本）按照</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文件组成的顺序胶装成册，并在首页编制“目录”，正反双面打印，每页均应标注页码，装订应牢固、不易拆散和换页。装订要求：</w:t>
            </w:r>
          </w:p>
          <w:p w14:paraId="587B61B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①每份</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文件的厚度不超过4.5cm，若超过4.5cm，可分册装订，每页标准页码；</w:t>
            </w:r>
          </w:p>
          <w:p w14:paraId="27BE3FAB">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②为节约成本，</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文件封皮请勿使用硬版纸；</w:t>
            </w:r>
          </w:p>
          <w:p w14:paraId="52A0E227">
            <w:pPr>
              <w:pStyle w:val="16"/>
              <w:adjustRightInd w:val="0"/>
              <w:snapToGrid w:val="0"/>
              <w:spacing w:after="0" w:line="360" w:lineRule="auto"/>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bCs/>
                <w:snapToGrid w:val="0"/>
                <w:color w:val="auto"/>
                <w:sz w:val="24"/>
                <w:szCs w:val="24"/>
                <w:highlight w:val="none"/>
              </w:rPr>
              <w:t>③</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文件封装背脊须打印：（XXX单位）投标文件。</w:t>
            </w:r>
          </w:p>
        </w:tc>
      </w:tr>
      <w:tr w14:paraId="3757C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37DF44B1">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40" w:type="dxa"/>
            <w:vAlign w:val="center"/>
          </w:tcPr>
          <w:p w14:paraId="14912E8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投标文件密封和标记</w:t>
            </w:r>
          </w:p>
        </w:tc>
        <w:tc>
          <w:tcPr>
            <w:tcW w:w="7559" w:type="dxa"/>
            <w:vAlign w:val="center"/>
          </w:tcPr>
          <w:p w14:paraId="6D4E9B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应将投标文件正本、副本、电子版及开标一览表密封，并在封套明显处注明以下内容：</w:t>
            </w:r>
          </w:p>
          <w:p w14:paraId="37339B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项目编号、项目名称、包号 </w:t>
            </w:r>
          </w:p>
          <w:p w14:paraId="250D62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正本或副本或电子版或开标一览表</w:t>
            </w:r>
          </w:p>
          <w:p w14:paraId="06B3F5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b/>
                <w:color w:val="auto"/>
                <w:sz w:val="24"/>
                <w:szCs w:val="24"/>
                <w:highlight w:val="none"/>
              </w:rPr>
              <w:t>（加盖公章）</w:t>
            </w:r>
            <w:r>
              <w:rPr>
                <w:rFonts w:hint="eastAsia" w:ascii="仿宋" w:hAnsi="仿宋" w:eastAsia="仿宋" w:cs="仿宋"/>
                <w:color w:val="auto"/>
                <w:sz w:val="24"/>
                <w:szCs w:val="24"/>
                <w:highlight w:val="none"/>
              </w:rPr>
              <w:t>、地址、电话</w:t>
            </w:r>
          </w:p>
          <w:p w14:paraId="7986AF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4）每一密封件在封口处注明“于__年__月__日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时__分之前不准启封”字样。</w:t>
            </w:r>
          </w:p>
          <w:p w14:paraId="56AE5E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注：单包所有副本密封在一个包封内即可。</w:t>
            </w:r>
          </w:p>
        </w:tc>
      </w:tr>
      <w:tr w14:paraId="79D86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1576548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840" w:type="dxa"/>
            <w:vAlign w:val="center"/>
          </w:tcPr>
          <w:p w14:paraId="647CDAD3">
            <w:pPr>
              <w:pStyle w:val="16"/>
              <w:spacing w:after="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投标文件的签署</w:t>
            </w:r>
          </w:p>
        </w:tc>
        <w:tc>
          <w:tcPr>
            <w:tcW w:w="7559" w:type="dxa"/>
            <w:vAlign w:val="center"/>
          </w:tcPr>
          <w:p w14:paraId="45341A0D">
            <w:pPr>
              <w:pStyle w:val="16"/>
              <w:spacing w:after="0" w:line="360" w:lineRule="auto"/>
              <w:ind w:firstLine="602" w:firstLineChars="25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投标函、开标一览表以及招标文件格式要求中注明需盖章的资料均应按要求签署。</w:t>
            </w:r>
          </w:p>
        </w:tc>
      </w:tr>
      <w:tr w14:paraId="099A8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CADB4C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840" w:type="dxa"/>
            <w:vAlign w:val="center"/>
          </w:tcPr>
          <w:p w14:paraId="706178B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59" w:type="dxa"/>
            <w:vAlign w:val="center"/>
          </w:tcPr>
          <w:p w14:paraId="68ED3088">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保证金金额：</w:t>
            </w:r>
            <w:r>
              <w:rPr>
                <w:rFonts w:hint="eastAsia" w:ascii="仿宋" w:hAnsi="仿宋" w:eastAsia="仿宋" w:cs="仿宋"/>
                <w:color w:val="auto"/>
                <w:sz w:val="24"/>
                <w:szCs w:val="24"/>
                <w:highlight w:val="none"/>
                <w:lang w:val="en-US" w:eastAsia="zh-CN"/>
              </w:rPr>
              <w:t>伍万</w:t>
            </w:r>
            <w:r>
              <w:rPr>
                <w:rFonts w:hint="eastAsia" w:ascii="仿宋" w:hAnsi="仿宋" w:eastAsia="仿宋" w:cs="仿宋"/>
                <w:color w:val="auto"/>
                <w:sz w:val="24"/>
                <w:szCs w:val="24"/>
                <w:highlight w:val="none"/>
                <w:lang w:val="zh-CN"/>
              </w:rPr>
              <w:t>元整；</w:t>
            </w:r>
          </w:p>
          <w:p w14:paraId="755571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2.递交投标文件截止时间前交纳；</w:t>
            </w:r>
          </w:p>
          <w:p w14:paraId="6E6786D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3.保证金的交纳单位必须与投标人名称一致；</w:t>
            </w:r>
          </w:p>
          <w:p w14:paraId="2FD2FD1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4.以支票、汇票、本票或者金融机构、担保机构出具的保函等非现金形式提交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val="zh-CN"/>
              </w:rPr>
              <w:t>；</w:t>
            </w:r>
          </w:p>
          <w:p w14:paraId="01B6BA5B">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5.电汇缴纳保证金具体操作：</w:t>
            </w:r>
          </w:p>
          <w:p w14:paraId="360A4E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凡有意参加本项目的潜在投标人，请访问中招联合招标采购平台（www.365trade.com.cn）购标成功后，在平台内点击“我参与的标包”——“缴纳保证金”—— “下一步”——“导出账号信息”，获取对应标包的保证金账号，请从投标人单位银行账户以网上银行支付形式向此保证金账号缴纳保证金，应在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val="zh-CN"/>
              </w:rPr>
              <w:t xml:space="preserve">提交截止时间前到账。 </w:t>
            </w:r>
          </w:p>
          <w:p w14:paraId="33BA824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意事项：（1）上述保证金账号，为本项目标包专属一次性虚拟账号，对于同一投标人、同一项目的不同标包，保证金虚拟账号各不相同。对应的保证金虚拟账号只接受本投标人本项目对应标包的保证金，其他项目、标包的保证金请勿支付至本标包的账号。请勿泄露或从他人处获取账号信息。投标人注册、保证金账号获取等系统操作问题可咨询（010-86397110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）在采购活动结束后，保证金将按照投标人单位交款账户原路退还。 </w:t>
            </w:r>
          </w:p>
          <w:p w14:paraId="063D4CE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保函缴纳保证金具体操作：</w:t>
            </w:r>
          </w:p>
          <w:p w14:paraId="7B855F3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提供保函，建议优先考虑电子保函。投标人提供电子保函的，电子保函应注明适用范围(所响应项目的名称)。投标人人可自行选择具有电子投标保函资质的机构开具电子投标保函，另提供线上查验方法《如提供验证保函真伪说明、查询网页链接地址、查询结果截图等)。</w:t>
            </w:r>
          </w:p>
          <w:p w14:paraId="0F9C04A5">
            <w:pPr>
              <w:spacing w:line="360" w:lineRule="auto"/>
              <w:ind w:firstLine="523" w:firstLineChars="21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p w14:paraId="5425A59A">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3D5F59F9">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1）保证金到账截止时间为投标截止时间，逾期到账的，被视为“未按规定交纳投标保证金”，其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442BD6E0">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2）保证金必须从</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账户转出，否则无效；未按上述规定递交投标保证金的</w:t>
            </w:r>
            <w:r>
              <w:rPr>
                <w:rFonts w:hint="eastAsia" w:ascii="仿宋" w:hAnsi="仿宋" w:eastAsia="仿宋" w:cs="仿宋"/>
                <w:b/>
                <w:snapToGrid w:val="0"/>
                <w:color w:val="auto"/>
                <w:kern w:val="0"/>
                <w:sz w:val="24"/>
                <w:szCs w:val="24"/>
                <w:highlight w:val="none"/>
                <w:lang w:eastAsia="zh-CN"/>
              </w:rPr>
              <w:t>投标人</w:t>
            </w:r>
            <w:r>
              <w:rPr>
                <w:rFonts w:hint="eastAsia" w:ascii="仿宋" w:hAnsi="仿宋" w:eastAsia="仿宋" w:cs="仿宋"/>
                <w:b/>
                <w:snapToGrid w:val="0"/>
                <w:color w:val="auto"/>
                <w:kern w:val="0"/>
                <w:sz w:val="24"/>
                <w:szCs w:val="24"/>
                <w:highlight w:val="none"/>
              </w:rPr>
              <w:t>，其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3FD7E7E6">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应充分考虑银行信息交换时间，由此带来的保证金不能按时到帐的责任由</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自行承担。</w:t>
            </w:r>
          </w:p>
          <w:p w14:paraId="50EA332B">
            <w:pPr>
              <w:spacing w:line="360" w:lineRule="auto"/>
              <w:ind w:firstLine="523" w:firstLineChars="218"/>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中，原件需到期退还的，可以单独密封在包封中。</w:t>
            </w:r>
          </w:p>
        </w:tc>
      </w:tr>
      <w:tr w14:paraId="5164AE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14:paraId="262491C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0" w:type="dxa"/>
            <w:vAlign w:val="center"/>
          </w:tcPr>
          <w:p w14:paraId="68923B7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59" w:type="dxa"/>
            <w:vAlign w:val="center"/>
          </w:tcPr>
          <w:p w14:paraId="4ED4508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日历天</w:t>
            </w:r>
          </w:p>
        </w:tc>
      </w:tr>
      <w:tr w14:paraId="7CA47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14:paraId="1E286D5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0" w:type="dxa"/>
            <w:vAlign w:val="center"/>
          </w:tcPr>
          <w:p w14:paraId="3206AAF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7559" w:type="dxa"/>
            <w:vAlign w:val="center"/>
          </w:tcPr>
          <w:p w14:paraId="4E9791A7">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投标文件递交时间：详见招标公告；</w:t>
            </w:r>
          </w:p>
          <w:p w14:paraId="674CC3B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投标文件递交截止时间：详见招标公告；</w:t>
            </w:r>
          </w:p>
          <w:p w14:paraId="65DAE999">
            <w:pPr>
              <w:spacing w:line="360" w:lineRule="auto"/>
              <w:ind w:firstLine="523" w:firstLineChars="21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投标文件递交地点：同投标文件递交地点</w:t>
            </w:r>
            <w:r>
              <w:rPr>
                <w:rFonts w:hint="eastAsia" w:ascii="仿宋" w:hAnsi="仿宋" w:eastAsia="仿宋" w:cs="仿宋"/>
                <w:color w:val="auto"/>
                <w:sz w:val="24"/>
                <w:szCs w:val="24"/>
                <w:highlight w:val="none"/>
                <w:lang w:eastAsia="zh-CN"/>
              </w:rPr>
              <w:t>。</w:t>
            </w:r>
          </w:p>
        </w:tc>
      </w:tr>
      <w:tr w14:paraId="7BA79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7E794108">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0" w:type="dxa"/>
            <w:vAlign w:val="center"/>
          </w:tcPr>
          <w:p w14:paraId="3164ECA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开标时间、开标地点</w:t>
            </w:r>
          </w:p>
        </w:tc>
        <w:tc>
          <w:tcPr>
            <w:tcW w:w="7559" w:type="dxa"/>
            <w:vAlign w:val="center"/>
          </w:tcPr>
          <w:p w14:paraId="644CA46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开标时间：同投标文件递交截止时间；</w:t>
            </w:r>
          </w:p>
          <w:p w14:paraId="05DFD931">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地点：同投标文件递交地点。</w:t>
            </w:r>
          </w:p>
        </w:tc>
      </w:tr>
      <w:tr w14:paraId="04547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14:paraId="483985E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p>
        </w:tc>
        <w:tc>
          <w:tcPr>
            <w:tcW w:w="1840" w:type="dxa"/>
            <w:vAlign w:val="center"/>
          </w:tcPr>
          <w:p w14:paraId="2B8FDF8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用于评分的证明材料</w:t>
            </w:r>
          </w:p>
          <w:p w14:paraId="32924780">
            <w:pPr>
              <w:spacing w:line="360" w:lineRule="auto"/>
              <w:ind w:firstLine="523" w:firstLineChars="218"/>
              <w:jc w:val="center"/>
              <w:rPr>
                <w:rFonts w:hint="eastAsia" w:ascii="仿宋" w:hAnsi="仿宋" w:eastAsia="仿宋" w:cs="仿宋"/>
                <w:color w:val="auto"/>
                <w:sz w:val="24"/>
                <w:szCs w:val="24"/>
                <w:highlight w:val="none"/>
              </w:rPr>
            </w:pPr>
          </w:p>
        </w:tc>
        <w:tc>
          <w:tcPr>
            <w:tcW w:w="7559" w:type="dxa"/>
            <w:vAlign w:val="center"/>
          </w:tcPr>
          <w:p w14:paraId="4FFF0D5A">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1)执行政府采购优惠政策的有效的证明材料（如有）：</w:t>
            </w:r>
          </w:p>
          <w:p w14:paraId="5FEE776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①《中小企业声明函》；</w:t>
            </w:r>
          </w:p>
          <w:p w14:paraId="31A50C9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省级以上监狱管理局、戒毒管理局（含新疆生产建设兵团）出具的属于监狱企业的证明文件；</w:t>
            </w:r>
          </w:p>
          <w:p w14:paraId="51509E6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③《残疾人福利性单位声明函》；</w:t>
            </w:r>
          </w:p>
          <w:p w14:paraId="0C36D1E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2)提供评分办法涉及的业绩合同、信誉或荣誉证书、获奖证书等证明材料（详见评分办法）。</w:t>
            </w:r>
          </w:p>
        </w:tc>
      </w:tr>
      <w:tr w14:paraId="119F4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14:paraId="109110C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1840" w:type="dxa"/>
            <w:vAlign w:val="center"/>
          </w:tcPr>
          <w:p w14:paraId="4DB405F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年份要求</w:t>
            </w:r>
          </w:p>
        </w:tc>
        <w:tc>
          <w:tcPr>
            <w:tcW w:w="7559" w:type="dxa"/>
            <w:vAlign w:val="center"/>
          </w:tcPr>
          <w:p w14:paraId="4E5FB647">
            <w:pPr>
              <w:spacing w:line="360" w:lineRule="auto"/>
              <w:ind w:firstLine="523" w:firstLineChars="2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 xml:space="preserve">； </w:t>
            </w:r>
          </w:p>
          <w:p w14:paraId="3EE33A02">
            <w:pPr>
              <w:pStyle w:val="16"/>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2021</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eastAsia="zh-CN"/>
              </w:rPr>
              <w:t>1</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eastAsia="zh-CN"/>
              </w:rPr>
              <w:t>月</w:t>
            </w:r>
            <w:r>
              <w:rPr>
                <w:rFonts w:hint="eastAsia" w:ascii="仿宋" w:hAnsi="仿宋" w:eastAsia="仿宋" w:cs="仿宋"/>
                <w:color w:val="auto"/>
                <w:kern w:val="2"/>
                <w:sz w:val="24"/>
                <w:szCs w:val="24"/>
                <w:highlight w:val="none"/>
                <w:lang w:val="en-US" w:eastAsia="zh-CN"/>
              </w:rPr>
              <w:t>29</w:t>
            </w:r>
            <w:r>
              <w:rPr>
                <w:rFonts w:hint="eastAsia" w:ascii="仿宋" w:hAnsi="仿宋" w:eastAsia="仿宋" w:cs="仿宋"/>
                <w:color w:val="auto"/>
                <w:kern w:val="2"/>
                <w:sz w:val="24"/>
                <w:szCs w:val="24"/>
                <w:highlight w:val="none"/>
              </w:rPr>
              <w:t>日至今；</w:t>
            </w:r>
          </w:p>
          <w:p w14:paraId="347231F8">
            <w:pPr>
              <w:pStyle w:val="16"/>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如成立时间较短的</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，可提供成立至今的相关证明材料。</w:t>
            </w:r>
          </w:p>
        </w:tc>
      </w:tr>
      <w:tr w14:paraId="3DA43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14:paraId="41D29A9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1840" w:type="dxa"/>
            <w:vAlign w:val="center"/>
          </w:tcPr>
          <w:p w14:paraId="0B56022C">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供货时间</w:t>
            </w:r>
          </w:p>
        </w:tc>
        <w:tc>
          <w:tcPr>
            <w:tcW w:w="7559" w:type="dxa"/>
            <w:vAlign w:val="center"/>
          </w:tcPr>
          <w:p w14:paraId="564EDB91">
            <w:pPr>
              <w:spacing w:line="360" w:lineRule="auto"/>
              <w:ind w:firstLine="480" w:firstLineChars="200"/>
              <w:rPr>
                <w:rFonts w:hint="default"/>
                <w:highlight w:val="none"/>
                <w:lang w:val="en-US" w:eastAsia="zh-CN"/>
              </w:rPr>
            </w:pPr>
            <w:r>
              <w:rPr>
                <w:rFonts w:hint="eastAsia" w:ascii="仿宋" w:hAnsi="仿宋" w:eastAsia="仿宋" w:cs="仿宋"/>
                <w:color w:val="auto"/>
                <w:sz w:val="24"/>
                <w:szCs w:val="24"/>
                <w:highlight w:val="none"/>
                <w:lang w:val="en-US" w:eastAsia="zh-CN"/>
              </w:rPr>
              <w:t>≤30日（供应商竞报最快时间）。</w:t>
            </w:r>
          </w:p>
        </w:tc>
      </w:tr>
      <w:tr w14:paraId="2004D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14:paraId="3F902DE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1840" w:type="dxa"/>
            <w:vAlign w:val="center"/>
          </w:tcPr>
          <w:p w14:paraId="19162B0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 保 期</w:t>
            </w:r>
          </w:p>
        </w:tc>
        <w:tc>
          <w:tcPr>
            <w:tcW w:w="7559" w:type="dxa"/>
            <w:vAlign w:val="center"/>
          </w:tcPr>
          <w:p w14:paraId="1E9ACCA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年，投标人可竞报</w:t>
            </w:r>
            <w:r>
              <w:rPr>
                <w:rFonts w:hint="eastAsia" w:ascii="仿宋" w:hAnsi="仿宋" w:eastAsia="仿宋" w:cs="仿宋"/>
                <w:color w:val="auto"/>
                <w:sz w:val="24"/>
                <w:szCs w:val="24"/>
                <w:highlight w:val="none"/>
                <w:lang w:eastAsia="zh-CN"/>
              </w:rPr>
              <w:t>。</w:t>
            </w:r>
          </w:p>
        </w:tc>
      </w:tr>
      <w:tr w14:paraId="33C55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3E4A90A3">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40" w:type="dxa"/>
            <w:vAlign w:val="center"/>
          </w:tcPr>
          <w:p w14:paraId="11302C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559" w:type="dxa"/>
            <w:vAlign w:val="center"/>
          </w:tcPr>
          <w:p w14:paraId="5E2D01A3">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货物经双方验收合格签字确认交付后，甲方收到发票入库三个月内，支付合同总金额90%，余款作为质量保证金，自货物验收入库之日起满12个月后，无质量及维保服务等问题，付总金额的10%。</w:t>
            </w:r>
          </w:p>
        </w:tc>
      </w:tr>
      <w:tr w14:paraId="63853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14:paraId="0DCF957A">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p>
        </w:tc>
        <w:tc>
          <w:tcPr>
            <w:tcW w:w="1840" w:type="dxa"/>
            <w:vAlign w:val="center"/>
          </w:tcPr>
          <w:p w14:paraId="11FEF2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评标委员会组成</w:t>
            </w:r>
          </w:p>
        </w:tc>
        <w:tc>
          <w:tcPr>
            <w:tcW w:w="7559" w:type="dxa"/>
            <w:vAlign w:val="center"/>
          </w:tcPr>
          <w:p w14:paraId="26ADE41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根据本项目的特点组建评标委员会，其成员由有关评审专家和采购人代表等五人或以上单数组成，其中评审专家不得少于成员总数的三分之二。</w:t>
            </w:r>
          </w:p>
        </w:tc>
      </w:tr>
      <w:tr w14:paraId="6DCCD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14:paraId="15005441">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p>
        </w:tc>
        <w:tc>
          <w:tcPr>
            <w:tcW w:w="1840" w:type="dxa"/>
            <w:vAlign w:val="center"/>
          </w:tcPr>
          <w:p w14:paraId="729FA51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559" w:type="dxa"/>
            <w:vAlign w:val="center"/>
          </w:tcPr>
          <w:p w14:paraId="29FD77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本次评标采用综合评分法，评标委员会成员根据第三章“评分办法”进行打分，按照得分由高到低顺序对各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进行排序，提出书面评标报告，推荐中标候选人。</w:t>
            </w:r>
          </w:p>
        </w:tc>
      </w:tr>
      <w:tr w14:paraId="56076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14:paraId="647E29B8">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p>
        </w:tc>
        <w:tc>
          <w:tcPr>
            <w:tcW w:w="1840" w:type="dxa"/>
            <w:vAlign w:val="center"/>
          </w:tcPr>
          <w:p w14:paraId="04572A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7559" w:type="dxa"/>
            <w:vAlign w:val="center"/>
          </w:tcPr>
          <w:p w14:paraId="15E09E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否，评标委员会推荐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名中标候选人，由采购人依法确定中标人；</w:t>
            </w:r>
          </w:p>
          <w:p w14:paraId="5DC786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是，评标委员会推荐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名中标人。</w:t>
            </w:r>
          </w:p>
        </w:tc>
      </w:tr>
      <w:tr w14:paraId="6A4B8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14:paraId="6C3D406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840" w:type="dxa"/>
            <w:vAlign w:val="center"/>
          </w:tcPr>
          <w:p w14:paraId="3769EDF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相关费用</w:t>
            </w:r>
          </w:p>
        </w:tc>
        <w:tc>
          <w:tcPr>
            <w:tcW w:w="7559" w:type="dxa"/>
            <w:vAlign w:val="center"/>
          </w:tcPr>
          <w:p w14:paraId="0234B455">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中标服务费：</w:t>
            </w:r>
          </w:p>
          <w:p w14:paraId="409F3DC1">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本项目中标服务费按差额累进法计算下浮</w:t>
            </w:r>
            <w:r>
              <w:rPr>
                <w:rFonts w:hint="eastAsia" w:ascii="仿宋" w:hAnsi="仿宋" w:eastAsia="仿宋" w:cs="仿宋"/>
                <w:color w:val="auto"/>
                <w:kern w:val="0"/>
                <w:sz w:val="24"/>
                <w:szCs w:val="24"/>
                <w:highlight w:val="none"/>
                <w:u w:val="single"/>
              </w:rPr>
              <w:t>40</w:t>
            </w:r>
            <w:r>
              <w:rPr>
                <w:rFonts w:hint="eastAsia" w:ascii="仿宋" w:hAnsi="仿宋" w:eastAsia="仿宋" w:cs="仿宋"/>
                <w:color w:val="auto"/>
                <w:kern w:val="0"/>
                <w:sz w:val="24"/>
                <w:szCs w:val="24"/>
                <w:highlight w:val="none"/>
              </w:rPr>
              <w:t>%计取。中标服务费</w:t>
            </w:r>
            <w:r>
              <w:rPr>
                <w:rFonts w:hint="eastAsia" w:ascii="仿宋" w:hAnsi="仿宋" w:eastAsia="仿宋" w:cs="仿宋"/>
                <w:color w:val="auto"/>
                <w:sz w:val="24"/>
                <w:szCs w:val="24"/>
                <w:highlight w:val="none"/>
              </w:rPr>
              <w:t>由中标人支付。</w:t>
            </w:r>
          </w:p>
          <w:p w14:paraId="3D5CC0DF">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14:paraId="3120D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14:paraId="2151EE9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840" w:type="dxa"/>
            <w:tcBorders>
              <w:right w:val="single" w:color="auto" w:sz="4" w:space="0"/>
            </w:tcBorders>
            <w:vAlign w:val="center"/>
          </w:tcPr>
          <w:p w14:paraId="6CE5553D">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snapToGrid w:val="0"/>
                <w:color w:val="auto"/>
                <w:kern w:val="0"/>
                <w:sz w:val="24"/>
                <w:szCs w:val="24"/>
                <w:highlight w:val="none"/>
              </w:rPr>
              <w:t>履约保证金</w:t>
            </w:r>
          </w:p>
        </w:tc>
        <w:tc>
          <w:tcPr>
            <w:tcW w:w="7559" w:type="dxa"/>
            <w:tcBorders>
              <w:left w:val="single" w:color="auto" w:sz="4" w:space="0"/>
            </w:tcBorders>
            <w:vAlign w:val="center"/>
          </w:tcPr>
          <w:p w14:paraId="364AE07F">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A090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0C36C67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1840" w:type="dxa"/>
            <w:tcBorders>
              <w:right w:val="single" w:color="auto" w:sz="4" w:space="0"/>
            </w:tcBorders>
            <w:vAlign w:val="center"/>
          </w:tcPr>
          <w:p w14:paraId="03C25B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是否统一踏勘现场</w:t>
            </w:r>
          </w:p>
        </w:tc>
        <w:tc>
          <w:tcPr>
            <w:tcW w:w="7559" w:type="dxa"/>
            <w:tcBorders>
              <w:left w:val="single" w:color="auto" w:sz="4" w:space="0"/>
            </w:tcBorders>
            <w:vAlign w:val="center"/>
          </w:tcPr>
          <w:p w14:paraId="5CCE8A06">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否</w:t>
            </w:r>
          </w:p>
        </w:tc>
      </w:tr>
      <w:tr w14:paraId="723C7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8A03EF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7</w:t>
            </w:r>
          </w:p>
        </w:tc>
        <w:tc>
          <w:tcPr>
            <w:tcW w:w="1840" w:type="dxa"/>
            <w:tcBorders>
              <w:right w:val="single" w:color="auto" w:sz="4" w:space="0"/>
            </w:tcBorders>
            <w:vAlign w:val="center"/>
          </w:tcPr>
          <w:p w14:paraId="700662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采购标的对应的中小企业划分标准所属行业</w:t>
            </w:r>
          </w:p>
        </w:tc>
        <w:tc>
          <w:tcPr>
            <w:tcW w:w="7559" w:type="dxa"/>
            <w:tcBorders>
              <w:left w:val="single" w:color="auto" w:sz="4" w:space="0"/>
            </w:tcBorders>
            <w:vAlign w:val="center"/>
          </w:tcPr>
          <w:p w14:paraId="3401BAB6">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3497E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9DC5314">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28</w:t>
            </w:r>
          </w:p>
        </w:tc>
        <w:tc>
          <w:tcPr>
            <w:tcW w:w="1840" w:type="dxa"/>
            <w:tcBorders>
              <w:right w:val="single" w:color="auto" w:sz="4" w:space="0"/>
            </w:tcBorders>
            <w:vAlign w:val="center"/>
          </w:tcPr>
          <w:p w14:paraId="4526CE85">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核心产品</w:t>
            </w:r>
          </w:p>
        </w:tc>
        <w:tc>
          <w:tcPr>
            <w:tcW w:w="7559" w:type="dxa"/>
            <w:tcBorders>
              <w:left w:val="single" w:color="auto" w:sz="4" w:space="0"/>
            </w:tcBorders>
            <w:vAlign w:val="center"/>
          </w:tcPr>
          <w:p w14:paraId="6850903F">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无人值守全自动发药机</w:t>
            </w:r>
          </w:p>
        </w:tc>
      </w:tr>
      <w:tr w14:paraId="3AED3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70D7144">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29</w:t>
            </w:r>
          </w:p>
        </w:tc>
        <w:tc>
          <w:tcPr>
            <w:tcW w:w="1840" w:type="dxa"/>
            <w:tcBorders>
              <w:right w:val="single" w:color="auto" w:sz="4" w:space="0"/>
            </w:tcBorders>
            <w:vAlign w:val="center"/>
          </w:tcPr>
          <w:p w14:paraId="6CB7AC77">
            <w:pPr>
              <w:spacing w:line="42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highlight w:val="none"/>
                <w:lang w:val="en-US" w:eastAsia="zh-CN"/>
              </w:rPr>
              <w:t>是否允许进口产品</w:t>
            </w:r>
          </w:p>
        </w:tc>
        <w:tc>
          <w:tcPr>
            <w:tcW w:w="7559" w:type="dxa"/>
            <w:tcBorders>
              <w:left w:val="single" w:color="auto" w:sz="4" w:space="0"/>
            </w:tcBorders>
            <w:vAlign w:val="center"/>
          </w:tcPr>
          <w:p w14:paraId="366BDA2F">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本采购项目</w:t>
            </w:r>
            <w:r>
              <w:rPr>
                <w:rFonts w:hint="eastAsia" w:ascii="仿宋" w:hAnsi="仿宋" w:eastAsia="仿宋" w:cs="仿宋"/>
                <w:b/>
                <w:color w:val="auto"/>
                <w:sz w:val="24"/>
                <w:highlight w:val="none"/>
                <w:lang w:val="en-US" w:eastAsia="zh-CN"/>
              </w:rPr>
              <w:t>不</w:t>
            </w:r>
            <w:r>
              <w:rPr>
                <w:rFonts w:hint="eastAsia" w:ascii="仿宋" w:hAnsi="仿宋" w:eastAsia="仿宋" w:cs="仿宋"/>
                <w:b/>
                <w:color w:val="auto"/>
                <w:sz w:val="24"/>
                <w:highlight w:val="none"/>
              </w:rPr>
              <w:t>允许采购进口产品。</w:t>
            </w:r>
          </w:p>
          <w:p w14:paraId="30B85FC3">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000000"/>
                <w:sz w:val="24"/>
                <w:highlight w:val="none"/>
              </w:rPr>
              <w:t>进口产品是指通过中国海关报关验放进入中国境内且产自关境外的产品。若</w:t>
            </w:r>
            <w:r>
              <w:rPr>
                <w:rFonts w:hint="eastAsia" w:ascii="仿宋" w:hAnsi="仿宋" w:eastAsia="仿宋" w:cs="仿宋"/>
                <w:bCs/>
                <w:color w:val="000000"/>
                <w:sz w:val="24"/>
                <w:highlight w:val="none"/>
                <w:lang w:val="en-US" w:eastAsia="zh-CN"/>
              </w:rPr>
              <w:t>招标</w:t>
            </w:r>
            <w:r>
              <w:rPr>
                <w:rFonts w:hint="eastAsia" w:ascii="仿宋" w:hAnsi="仿宋" w:eastAsia="仿宋" w:cs="仿宋"/>
                <w:bCs/>
                <w:color w:val="000000"/>
                <w:sz w:val="24"/>
                <w:highlight w:val="none"/>
              </w:rPr>
              <w:t>文件中写明允许采购进口产品的，</w:t>
            </w:r>
            <w:r>
              <w:rPr>
                <w:rFonts w:hint="eastAsia" w:ascii="仿宋" w:hAnsi="仿宋" w:eastAsia="仿宋" w:cs="仿宋"/>
                <w:bCs/>
                <w:color w:val="000000"/>
                <w:sz w:val="24"/>
                <w:highlight w:val="none"/>
                <w:lang w:val="en-US" w:eastAsia="zh-CN"/>
              </w:rPr>
              <w:t>投标人</w:t>
            </w:r>
            <w:r>
              <w:rPr>
                <w:rFonts w:hint="eastAsia" w:ascii="仿宋" w:hAnsi="仿宋" w:eastAsia="仿宋" w:cs="仿宋"/>
                <w:bCs/>
                <w:color w:val="000000"/>
                <w:sz w:val="24"/>
                <w:highlight w:val="none"/>
              </w:rPr>
              <w:t>所报产品为进口产品的应保证所报产品可履行合法报通关手续进入中国关境内；若</w:t>
            </w:r>
            <w:r>
              <w:rPr>
                <w:rFonts w:hint="eastAsia" w:ascii="仿宋" w:hAnsi="仿宋" w:eastAsia="仿宋" w:cs="仿宋"/>
                <w:bCs/>
                <w:color w:val="000000"/>
                <w:sz w:val="24"/>
                <w:highlight w:val="none"/>
                <w:lang w:val="en-US" w:eastAsia="zh-CN"/>
              </w:rPr>
              <w:t>招标</w:t>
            </w:r>
            <w:r>
              <w:rPr>
                <w:rFonts w:hint="eastAsia" w:ascii="仿宋" w:hAnsi="仿宋" w:eastAsia="仿宋" w:cs="仿宋"/>
                <w:bCs/>
                <w:color w:val="000000"/>
                <w:sz w:val="24"/>
                <w:highlight w:val="none"/>
              </w:rPr>
              <w:t>文件中未写明允许采购进口产品的，如</w:t>
            </w:r>
            <w:r>
              <w:rPr>
                <w:rFonts w:hint="eastAsia" w:ascii="仿宋" w:hAnsi="仿宋" w:eastAsia="仿宋" w:cs="仿宋"/>
                <w:bCs/>
                <w:color w:val="000000"/>
                <w:sz w:val="24"/>
                <w:highlight w:val="none"/>
                <w:lang w:val="en-US" w:eastAsia="zh-CN"/>
              </w:rPr>
              <w:t>投标人</w:t>
            </w:r>
            <w:r>
              <w:rPr>
                <w:rFonts w:hint="eastAsia" w:ascii="仿宋" w:hAnsi="仿宋" w:eastAsia="仿宋" w:cs="仿宋"/>
                <w:bCs/>
                <w:color w:val="000000"/>
                <w:sz w:val="24"/>
                <w:highlight w:val="none"/>
              </w:rPr>
              <w:t>所报产品为进口产品的，</w:t>
            </w:r>
            <w:r>
              <w:rPr>
                <w:rFonts w:hint="eastAsia" w:ascii="仿宋" w:hAnsi="仿宋" w:eastAsia="仿宋" w:cs="仿宋"/>
                <w:b/>
                <w:bCs/>
                <w:color w:val="000000"/>
                <w:sz w:val="24"/>
                <w:highlight w:val="none"/>
              </w:rPr>
              <w:t>其将被认定为无效</w:t>
            </w:r>
            <w:r>
              <w:rPr>
                <w:rFonts w:hint="eastAsia" w:ascii="仿宋" w:hAnsi="仿宋" w:eastAsia="仿宋" w:cs="仿宋"/>
                <w:b/>
                <w:bCs/>
                <w:color w:val="000000"/>
                <w:sz w:val="24"/>
                <w:highlight w:val="none"/>
                <w:lang w:val="en-US" w:eastAsia="zh-CN"/>
              </w:rPr>
              <w:t>投标</w:t>
            </w:r>
            <w:r>
              <w:rPr>
                <w:rFonts w:hint="eastAsia" w:ascii="仿宋" w:hAnsi="仿宋" w:eastAsia="仿宋" w:cs="仿宋"/>
                <w:b/>
                <w:bCs/>
                <w:color w:val="000000"/>
                <w:sz w:val="24"/>
                <w:highlight w:val="none"/>
              </w:rPr>
              <w:t>。</w:t>
            </w:r>
          </w:p>
        </w:tc>
      </w:tr>
      <w:tr w14:paraId="0DD59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44C020F7">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30</w:t>
            </w:r>
          </w:p>
        </w:tc>
        <w:tc>
          <w:tcPr>
            <w:tcW w:w="1840" w:type="dxa"/>
            <w:tcBorders>
              <w:right w:val="single" w:color="auto" w:sz="4" w:space="0"/>
            </w:tcBorders>
            <w:vAlign w:val="center"/>
          </w:tcPr>
          <w:p w14:paraId="0E1E0D69">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highlight w:val="none"/>
              </w:rPr>
              <w:t>政府强制采购的节能产品的投报</w:t>
            </w:r>
          </w:p>
        </w:tc>
        <w:tc>
          <w:tcPr>
            <w:tcW w:w="7559" w:type="dxa"/>
            <w:tcBorders>
              <w:left w:val="single" w:color="auto" w:sz="4" w:space="0"/>
            </w:tcBorders>
            <w:vAlign w:val="center"/>
          </w:tcPr>
          <w:p w14:paraId="3F7FAE86">
            <w:pPr>
              <w:spacing w:line="42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政府强制采购的节能产品的投报：</w:t>
            </w:r>
          </w:p>
          <w:p w14:paraId="6ACE0BB8">
            <w:pPr>
              <w:spacing w:line="42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★根据财政部、国家发展改革委《关于印发节能产品政府采购品目清单的通知》(财库〔2019〕19号)文件规定，以下产品为政府强制采购产品：</w:t>
            </w:r>
          </w:p>
          <w:p w14:paraId="15DFF7DF">
            <w:pPr>
              <w:spacing w:line="42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未按强制节能清单参与投标或未按</w:t>
            </w:r>
            <w:r>
              <w:rPr>
                <w:rFonts w:hint="eastAsia" w:ascii="仿宋" w:hAnsi="仿宋" w:eastAsia="仿宋" w:cs="仿宋"/>
                <w:bCs/>
                <w:color w:val="000000"/>
                <w:sz w:val="24"/>
                <w:highlight w:val="none"/>
                <w:lang w:eastAsia="zh-CN"/>
              </w:rPr>
              <w:t>招标文件</w:t>
            </w:r>
            <w:r>
              <w:rPr>
                <w:rFonts w:hint="eastAsia" w:ascii="仿宋" w:hAnsi="仿宋" w:eastAsia="仿宋" w:cs="仿宋"/>
                <w:bCs/>
                <w:color w:val="000000"/>
                <w:sz w:val="24"/>
                <w:highlight w:val="none"/>
              </w:rPr>
              <w:t>要求的格式填报的，均属于无效报价。</w:t>
            </w:r>
          </w:p>
          <w:p w14:paraId="60249265">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000000"/>
                <w:sz w:val="24"/>
                <w:highlight w:val="none"/>
              </w:rPr>
              <w:t>环境标志产品政府采购品目清单、节能产品政府采购品目清单以财政部、生态环境部（或国家发展改革委）最新发布的《关于印发环境标志产品政府采购品目清</w:t>
            </w:r>
            <w:r>
              <w:rPr>
                <w:rFonts w:hint="eastAsia" w:ascii="仿宋" w:hAnsi="仿宋" w:eastAsia="仿宋" w:cs="仿宋"/>
                <w:color w:val="auto"/>
                <w:sz w:val="24"/>
                <w:highlight w:val="none"/>
              </w:rPr>
              <w:t>单的通知》、《关于印发节能产品政府采购品目清单的通知》为准。</w:t>
            </w:r>
          </w:p>
        </w:tc>
      </w:tr>
      <w:tr w14:paraId="7D975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73534B2">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31</w:t>
            </w:r>
          </w:p>
        </w:tc>
        <w:tc>
          <w:tcPr>
            <w:tcW w:w="1840" w:type="dxa"/>
            <w:tcBorders>
              <w:right w:val="single" w:color="auto" w:sz="4" w:space="0"/>
            </w:tcBorders>
            <w:vAlign w:val="center"/>
          </w:tcPr>
          <w:p w14:paraId="4043A1EA">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highlight w:val="none"/>
              </w:rPr>
              <w:t>国家强制性认证产品</w:t>
            </w:r>
          </w:p>
        </w:tc>
        <w:tc>
          <w:tcPr>
            <w:tcW w:w="7559" w:type="dxa"/>
            <w:tcBorders>
              <w:left w:val="single" w:color="auto" w:sz="4" w:space="0"/>
            </w:tcBorders>
            <w:vAlign w:val="center"/>
          </w:tcPr>
          <w:p w14:paraId="455E4647">
            <w:pPr>
              <w:keepLines/>
              <w:pageBreakBefore w:val="0"/>
              <w:kinsoku/>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国家强制性认证产品：所投产品属于国家强制性认证产品管理范围的，须符合国家相关规定。</w:t>
            </w:r>
          </w:p>
        </w:tc>
      </w:tr>
      <w:tr w14:paraId="45046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E2940D1">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1840" w:type="dxa"/>
            <w:tcBorders>
              <w:right w:val="single" w:color="auto" w:sz="4" w:space="0"/>
            </w:tcBorders>
            <w:vAlign w:val="center"/>
          </w:tcPr>
          <w:p w14:paraId="374302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p>
        </w:tc>
        <w:tc>
          <w:tcPr>
            <w:tcW w:w="7559" w:type="dxa"/>
            <w:tcBorders>
              <w:left w:val="single" w:color="auto" w:sz="4" w:space="0"/>
            </w:tcBorders>
            <w:vAlign w:val="center"/>
          </w:tcPr>
          <w:p w14:paraId="618DF6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1）招标文件标有★号条款要求的内容是实质性要求，不允许有负偏离，否则，该投标文件有可能因未响应招标文件规定的实质性要求而被否决； </w:t>
            </w:r>
          </w:p>
          <w:p w14:paraId="5FFA32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2）招标文件各章节中，有加粗的文字，表示是重要的内容，应引起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的注意。</w:t>
            </w:r>
          </w:p>
          <w:p w14:paraId="58F1F7EF">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3）采购人认为具备相关条件的，将在签订合同时对中小企业在资金支付期限、预付款比例等方面提供明确的优惠措施。</w:t>
            </w:r>
          </w:p>
        </w:tc>
      </w:tr>
    </w:tbl>
    <w:p w14:paraId="475732C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1D875CF">
      <w:pPr>
        <w:ind w:firstLine="56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投标人须知正文</w:t>
      </w:r>
    </w:p>
    <w:p w14:paraId="7FEDDF82">
      <w:pPr>
        <w:rPr>
          <w:rFonts w:hint="eastAsia" w:ascii="仿宋" w:hAnsi="仿宋" w:eastAsia="仿宋" w:cs="仿宋"/>
          <w:color w:val="auto"/>
          <w:highlight w:val="none"/>
        </w:rPr>
      </w:pPr>
    </w:p>
    <w:p w14:paraId="33ED3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94" w:name="_Toc24644"/>
      <w:bookmarkStart w:id="95" w:name="_Toc26394"/>
      <w:bookmarkStart w:id="96" w:name="_Toc325620703"/>
      <w:bookmarkStart w:id="97" w:name="_Toc356491307"/>
      <w:bookmarkStart w:id="98" w:name="_Toc356490368"/>
      <w:bookmarkStart w:id="99" w:name="_Toc407632769"/>
      <w:bookmarkStart w:id="100" w:name="_Toc29831"/>
      <w:r>
        <w:rPr>
          <w:rFonts w:hint="eastAsia" w:ascii="仿宋" w:hAnsi="仿宋" w:eastAsia="仿宋" w:cs="仿宋"/>
          <w:color w:val="auto"/>
          <w:sz w:val="24"/>
          <w:szCs w:val="24"/>
          <w:highlight w:val="none"/>
        </w:rPr>
        <w:t>一、适用范围</w:t>
      </w:r>
      <w:bookmarkEnd w:id="94"/>
      <w:bookmarkEnd w:id="95"/>
      <w:bookmarkEnd w:id="96"/>
      <w:bookmarkEnd w:id="97"/>
      <w:bookmarkEnd w:id="98"/>
      <w:bookmarkEnd w:id="99"/>
      <w:bookmarkEnd w:id="100"/>
    </w:p>
    <w:p w14:paraId="37DCDEAA">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本招标文件仅适用于本次招标公告中所叙述的项目。</w:t>
      </w:r>
    </w:p>
    <w:p w14:paraId="71DCB67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1" w:name="_Toc1696"/>
      <w:bookmarkStart w:id="102" w:name="_Toc356491308"/>
      <w:bookmarkStart w:id="103" w:name="_Toc325620704"/>
      <w:bookmarkStart w:id="104" w:name="_Toc407632770"/>
      <w:bookmarkStart w:id="105" w:name="_Toc20395"/>
      <w:bookmarkStart w:id="106" w:name="_Toc12675"/>
      <w:bookmarkStart w:id="107" w:name="_Toc356490369"/>
      <w:r>
        <w:rPr>
          <w:rFonts w:hint="eastAsia" w:ascii="仿宋" w:hAnsi="仿宋" w:eastAsia="仿宋" w:cs="仿宋"/>
          <w:color w:val="auto"/>
          <w:sz w:val="24"/>
          <w:szCs w:val="24"/>
          <w:highlight w:val="none"/>
        </w:rPr>
        <w:t>二、定义</w:t>
      </w:r>
      <w:bookmarkEnd w:id="101"/>
      <w:bookmarkEnd w:id="102"/>
      <w:bookmarkEnd w:id="103"/>
      <w:bookmarkEnd w:id="104"/>
      <w:bookmarkEnd w:id="105"/>
      <w:bookmarkEnd w:id="106"/>
      <w:bookmarkEnd w:id="107"/>
    </w:p>
    <w:p w14:paraId="5E38FF04">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bookmarkStart w:id="108" w:name="_Toc325620705"/>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采购人</w:t>
      </w:r>
    </w:p>
    <w:p w14:paraId="6689F5F5">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6EB8301">
      <w:pPr>
        <w:pStyle w:val="76"/>
        <w:pageBreakBefore w:val="0"/>
        <w:numPr>
          <w:ilvl w:val="0"/>
          <w:numId w:val="4"/>
        </w:numPr>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采购代理机构</w:t>
      </w:r>
    </w:p>
    <w:p w14:paraId="7EC74F0B">
      <w:pPr>
        <w:pStyle w:val="76"/>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4C6F83A2">
      <w:pPr>
        <w:pStyle w:val="76"/>
        <w:pageBreakBefore w:val="0"/>
        <w:numPr>
          <w:ilvl w:val="0"/>
          <w:numId w:val="4"/>
        </w:numPr>
        <w:kinsoku/>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合格</w:t>
      </w:r>
      <w:r>
        <w:rPr>
          <w:rFonts w:hint="eastAsia" w:ascii="仿宋" w:hAnsi="仿宋" w:eastAsia="仿宋" w:cs="仿宋"/>
          <w:b w:val="0"/>
          <w:color w:val="auto"/>
          <w:sz w:val="24"/>
          <w:szCs w:val="24"/>
          <w:highlight w:val="none"/>
          <w:lang w:eastAsia="zh-CN"/>
        </w:rPr>
        <w:t>投标人</w:t>
      </w:r>
    </w:p>
    <w:p w14:paraId="1BFB03B4">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20216A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9" w:name="_Toc13233"/>
      <w:bookmarkStart w:id="110" w:name="_Toc356490370"/>
      <w:bookmarkStart w:id="111" w:name="_Toc356491309"/>
      <w:bookmarkStart w:id="112" w:name="_Toc22960"/>
      <w:bookmarkStart w:id="113" w:name="_Toc407632771"/>
      <w:bookmarkStart w:id="114" w:name="_Toc478"/>
      <w:r>
        <w:rPr>
          <w:rFonts w:hint="eastAsia" w:ascii="仿宋" w:hAnsi="仿宋" w:eastAsia="仿宋" w:cs="仿宋"/>
          <w:color w:val="auto"/>
          <w:sz w:val="24"/>
          <w:szCs w:val="24"/>
          <w:highlight w:val="none"/>
        </w:rPr>
        <w:t>三、投标人具备的条件</w:t>
      </w:r>
      <w:bookmarkEnd w:id="108"/>
      <w:bookmarkEnd w:id="109"/>
      <w:bookmarkEnd w:id="110"/>
      <w:bookmarkEnd w:id="111"/>
      <w:bookmarkEnd w:id="112"/>
      <w:bookmarkEnd w:id="113"/>
      <w:bookmarkEnd w:id="114"/>
    </w:p>
    <w:p w14:paraId="3F1A2CBA">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bookmarkStart w:id="115" w:name="_Toc18137"/>
      <w:bookmarkStart w:id="116" w:name="_Toc325620706"/>
      <w:bookmarkStart w:id="117" w:name="_Toc356490371"/>
      <w:bookmarkStart w:id="118" w:name="_Toc356491310"/>
      <w:bookmarkStart w:id="119" w:name="_Toc407632772"/>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31624A3D">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0" w:name="_Toc15353"/>
      <w:bookmarkStart w:id="121" w:name="_Toc17118"/>
      <w:r>
        <w:rPr>
          <w:rFonts w:hint="eastAsia" w:ascii="仿宋" w:hAnsi="仿宋" w:eastAsia="仿宋" w:cs="仿宋"/>
          <w:color w:val="auto"/>
          <w:sz w:val="24"/>
          <w:szCs w:val="24"/>
          <w:highlight w:val="none"/>
        </w:rPr>
        <w:t>四、招标文件的澄清或修改</w:t>
      </w:r>
      <w:bookmarkEnd w:id="115"/>
      <w:bookmarkEnd w:id="116"/>
      <w:bookmarkEnd w:id="117"/>
      <w:bookmarkEnd w:id="118"/>
      <w:bookmarkEnd w:id="119"/>
      <w:bookmarkEnd w:id="120"/>
      <w:bookmarkEnd w:id="121"/>
    </w:p>
    <w:p w14:paraId="7A4F8E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须在收到代理机构的澄清、修改或变更后24小时内书面签章回复。</w:t>
      </w:r>
    </w:p>
    <w:p w14:paraId="6E6420A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2" w:name="_Toc356490372"/>
      <w:bookmarkStart w:id="123" w:name="_Toc325620707"/>
      <w:bookmarkStart w:id="124" w:name="_Toc407632773"/>
      <w:bookmarkStart w:id="125" w:name="_Toc356491311"/>
      <w:bookmarkStart w:id="126" w:name="_Toc26403"/>
      <w:bookmarkStart w:id="127" w:name="_Toc3557"/>
      <w:bookmarkStart w:id="128" w:name="_Toc23585"/>
      <w:r>
        <w:rPr>
          <w:rFonts w:hint="eastAsia" w:ascii="仿宋" w:hAnsi="仿宋" w:eastAsia="仿宋" w:cs="仿宋"/>
          <w:color w:val="auto"/>
          <w:sz w:val="24"/>
          <w:szCs w:val="24"/>
          <w:highlight w:val="none"/>
        </w:rPr>
        <w:t>五、投标文件的编写</w:t>
      </w:r>
      <w:bookmarkEnd w:id="122"/>
      <w:bookmarkEnd w:id="123"/>
      <w:bookmarkEnd w:id="124"/>
      <w:bookmarkEnd w:id="125"/>
      <w:bookmarkEnd w:id="126"/>
      <w:bookmarkEnd w:id="127"/>
      <w:bookmarkEnd w:id="128"/>
    </w:p>
    <w:p w14:paraId="3D626D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投标人应按招标文件的要求准备投标文件，并保证所提供的全部资料的真实性、准确性及完整性，以使其报价对招标文件做出实质性呼应，否则参与投标的资格有可能被评审委员会否决。</w:t>
      </w:r>
    </w:p>
    <w:p w14:paraId="03E048D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1.投标文件的语言及计量单位</w:t>
      </w:r>
    </w:p>
    <w:p w14:paraId="6E4503C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投标人和采购代理机构就本项目交换的文件和来往信函使用中文。除招标文件的技术规格中另有规定外，投标文件中所使用的计量单位应使用中华人民共和国法定计量单位。</w:t>
      </w:r>
    </w:p>
    <w:p w14:paraId="4D39BB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2.投标文件的编写及装订</w:t>
      </w:r>
    </w:p>
    <w:p w14:paraId="5A248C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2.1按包分别编制投标文件，每包</w:t>
      </w:r>
      <w:r>
        <w:rPr>
          <w:rFonts w:hint="eastAsia" w:ascii="仿宋" w:hAnsi="仿宋" w:eastAsia="仿宋" w:cs="仿宋"/>
          <w:bCs w:val="0"/>
          <w:color w:val="auto"/>
          <w:kern w:val="0"/>
          <w:sz w:val="24"/>
          <w:szCs w:val="24"/>
          <w:highlight w:val="none"/>
        </w:rPr>
        <w:t>一份正本</w:t>
      </w:r>
      <w:r>
        <w:rPr>
          <w:rFonts w:hint="eastAsia" w:ascii="仿宋" w:hAnsi="仿宋" w:eastAsia="仿宋" w:cs="仿宋"/>
          <w:bCs w:val="0"/>
          <w:color w:val="auto"/>
          <w:kern w:val="0"/>
          <w:sz w:val="24"/>
          <w:szCs w:val="24"/>
          <w:highlight w:val="none"/>
          <w:lang w:val="en-US" w:eastAsia="zh-CN"/>
        </w:rPr>
        <w:t>六</w:t>
      </w:r>
      <w:r>
        <w:rPr>
          <w:rFonts w:hint="eastAsia" w:ascii="仿宋" w:hAnsi="仿宋" w:eastAsia="仿宋" w:cs="仿宋"/>
          <w:bCs w:val="0"/>
          <w:color w:val="auto"/>
          <w:kern w:val="0"/>
          <w:sz w:val="24"/>
          <w:szCs w:val="24"/>
          <w:highlight w:val="none"/>
        </w:rPr>
        <w:t>份副本；</w:t>
      </w:r>
    </w:p>
    <w:p w14:paraId="01AD6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2.2投标文件正本和副本用A4幅面的纸张打印；</w:t>
      </w:r>
    </w:p>
    <w:p w14:paraId="4E8E096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2.3“报价一览表”用A4幅面的纸张打印，四号字体，要求按格式统一填写，不得自行增减内容；</w:t>
      </w:r>
    </w:p>
    <w:p w14:paraId="04A1966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2.4投标文件以及相关书面文件中的单位盖章（包括印章、公章等）均指与投标人名称全称相一致的标准公章，不得使用其他形式（如带有“专用章”、“合同章”、“财务章”、“业务章”等）的印章；</w:t>
      </w:r>
    </w:p>
    <w:p w14:paraId="535A2D5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2.5投标文件以及相关书面文件内容一律用计算机打印（签名除外），不得加行、涂改、插字或者删除；</w:t>
      </w:r>
    </w:p>
    <w:p w14:paraId="008C7A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2.6投标文件的装订须为胶装。</w:t>
      </w:r>
    </w:p>
    <w:p w14:paraId="0FF3EB0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3.投标文件的组成</w:t>
      </w:r>
    </w:p>
    <w:p w14:paraId="7B9C99B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3.1投标文件封面；</w:t>
      </w:r>
    </w:p>
    <w:p w14:paraId="3B5CAC2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3.2投标文件目录；</w:t>
      </w:r>
    </w:p>
    <w:p w14:paraId="05C063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3.3法定代表人或授权代理人签署的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函（附件）</w:t>
      </w:r>
    </w:p>
    <w:p w14:paraId="796F36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3.4诚信廉政承诺书</w:t>
      </w:r>
      <w:r>
        <w:rPr>
          <w:rFonts w:hint="eastAsia" w:ascii="仿宋" w:hAnsi="仿宋" w:eastAsia="仿宋" w:cs="仿宋"/>
          <w:color w:val="auto"/>
          <w:sz w:val="24"/>
          <w:szCs w:val="24"/>
          <w:highlight w:val="none"/>
        </w:rPr>
        <w:t>；</w:t>
      </w:r>
    </w:p>
    <w:p w14:paraId="4002C04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资格、资质证明文件；</w:t>
      </w:r>
    </w:p>
    <w:p w14:paraId="4D9F03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3840459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66EF7B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426D023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0E957A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107A3D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1443D86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.2法定代表人参加的，提供法定代表人相关证明材料；法定代表人不能参加的，提供法定代表人授权委托书（附件）、被授权代表人的身份证；</w:t>
      </w:r>
    </w:p>
    <w:p w14:paraId="1E546B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113CA4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3333F3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146F777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须具有履行合同所必需的设备和专业技术能力，须附相关证明材料或书面声明。 </w:t>
      </w:r>
    </w:p>
    <w:p w14:paraId="222F675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3.5.5</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15FF3C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9DC258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2E738A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4ED8283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7CDD679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3.5.6</w:t>
      </w:r>
      <w:r>
        <w:rPr>
          <w:rFonts w:hint="eastAsia" w:ascii="仿宋" w:hAnsi="仿宋" w:eastAsia="仿宋" w:cs="仿宋"/>
          <w:color w:val="auto"/>
          <w:sz w:val="24"/>
          <w:szCs w:val="24"/>
          <w:highlight w:val="none"/>
        </w:rPr>
        <w:t>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3AC5E9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126FC10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须提供参与本采购活动前三年内在经营活动中没有重大违法记录的书面声明（附件）。</w:t>
      </w:r>
    </w:p>
    <w:p w14:paraId="591289C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3.5.7</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0C6866C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61FB96D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06C071C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3.5.8</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书面声明。</w:t>
      </w:r>
    </w:p>
    <w:p w14:paraId="6D46A65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4"/>
          <w:highlight w:val="none"/>
          <w:lang w:val="en-US" w:eastAsia="zh-CN"/>
        </w:rPr>
        <w:t>3.5.9</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p w14:paraId="09DE0E7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6报价</w:t>
      </w:r>
      <w:r>
        <w:rPr>
          <w:rFonts w:hint="eastAsia" w:ascii="仿宋" w:hAnsi="仿宋" w:eastAsia="仿宋" w:cs="仿宋"/>
          <w:b/>
          <w:color w:val="auto"/>
          <w:sz w:val="24"/>
          <w:szCs w:val="24"/>
          <w:highlight w:val="none"/>
        </w:rPr>
        <w:t>文件</w:t>
      </w:r>
    </w:p>
    <w:p w14:paraId="4F0F026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.1报价一览表（附件）；</w:t>
      </w:r>
    </w:p>
    <w:p w14:paraId="7E655F4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.2报价明细表（附件）；</w:t>
      </w:r>
    </w:p>
    <w:p w14:paraId="2354A1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3.6.3</w:t>
      </w:r>
      <w:r>
        <w:rPr>
          <w:rFonts w:hint="eastAsia" w:ascii="仿宋" w:hAnsi="仿宋" w:eastAsia="仿宋" w:cs="仿宋"/>
          <w:color w:val="auto"/>
          <w:sz w:val="24"/>
          <w:szCs w:val="24"/>
          <w:highlight w:val="none"/>
        </w:rPr>
        <w:t>与所投产品配套耗材价格表（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6EFCA4D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3.6.4</w:t>
      </w:r>
      <w:r>
        <w:rPr>
          <w:rFonts w:hint="eastAsia" w:ascii="仿宋" w:hAnsi="仿宋" w:eastAsia="仿宋" w:cs="仿宋"/>
          <w:color w:val="auto"/>
          <w:sz w:val="24"/>
          <w:szCs w:val="24"/>
          <w:highlight w:val="none"/>
        </w:rPr>
        <w:t>符合政府采购优惠政策产品明细及报价表（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7E56438C">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技术文件</w:t>
      </w:r>
    </w:p>
    <w:p w14:paraId="4E867BB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3.7.1技术条款响应；</w:t>
      </w:r>
    </w:p>
    <w:p w14:paraId="4EBD7FC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3.7.2紧急故障处理预案；</w:t>
      </w:r>
    </w:p>
    <w:p w14:paraId="4936E50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3.7.3培训方案；</w:t>
      </w:r>
    </w:p>
    <w:p w14:paraId="107E88C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3.7.4售后服务方案；</w:t>
      </w:r>
    </w:p>
    <w:p w14:paraId="3523747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3.7.5配件服务；</w:t>
      </w:r>
    </w:p>
    <w:p w14:paraId="5FB9F1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3.7.6产品性能描述一览表及配备清单；</w:t>
      </w:r>
    </w:p>
    <w:p w14:paraId="3DF2A4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3.7.7投标人</w:t>
      </w:r>
      <w:r>
        <w:rPr>
          <w:rFonts w:hint="eastAsia" w:ascii="仿宋" w:hAnsi="仿宋" w:eastAsia="仿宋" w:cs="仿宋"/>
          <w:color w:val="auto"/>
          <w:sz w:val="24"/>
          <w:szCs w:val="22"/>
          <w:highlight w:val="none"/>
          <w:lang w:val="en-US" w:eastAsia="zh-CN"/>
        </w:rPr>
        <w:t>须知附表规定或投标人认为其它应介绍或提交的资料和文件。</w:t>
      </w:r>
    </w:p>
    <w:p w14:paraId="5AB6D1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商务文件</w:t>
      </w:r>
    </w:p>
    <w:p w14:paraId="3D9CB1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3.8.1投标人基本情况表及企业实力；</w:t>
      </w:r>
    </w:p>
    <w:p w14:paraId="0DA591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3.8.2商务偏离表：</w:t>
      </w:r>
    </w:p>
    <w:p w14:paraId="700E01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3.8.3投标人近三年（自2021年11月29日至今）完成同类业绩一览表，须提供相关合同复印件；</w:t>
      </w:r>
    </w:p>
    <w:p w14:paraId="58F57DA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3.8.4有关的质量体系、安全等认证证书复印件加盖公章：例如ISO、FDA、CE、3C等（国家强制要求的设备必须提供）加盖公章（如果有）；</w:t>
      </w:r>
    </w:p>
    <w:p w14:paraId="1B9FDB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3.8.5 优势说明及优惠条款；</w:t>
      </w:r>
    </w:p>
    <w:p w14:paraId="6F4AD0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3.8.6主要从业人员及其技术资格一览表（详见附件）；</w:t>
      </w:r>
    </w:p>
    <w:p w14:paraId="13F33D44">
      <w:pPr>
        <w:pageBreakBefore w:val="0"/>
        <w:kinsoku/>
        <w:overflowPunct/>
        <w:topLinePunct w:val="0"/>
        <w:bidi w:val="0"/>
        <w:snapToGrid/>
        <w:spacing w:line="360" w:lineRule="auto"/>
        <w:ind w:firstLine="480" w:firstLineChars="200"/>
        <w:rPr>
          <w:rFonts w:hint="default"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3.8.7 软件著作权登记证书等（如有）；</w:t>
      </w:r>
    </w:p>
    <w:p w14:paraId="2524045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3.8.8投标人认为需说明的其他内容（格式自拟）。</w:t>
      </w:r>
    </w:p>
    <w:p w14:paraId="775182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备注：投标人应按照招标文件规定的“投标文件编制”中“投标文件构成”规定的顺序统一编制目录装订成册，由于编制混乱导致投标文件被误读或查找不到，其责任由投标人承担。</w:t>
      </w:r>
    </w:p>
    <w:p w14:paraId="27822F6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报价要求</w:t>
      </w:r>
    </w:p>
    <w:p w14:paraId="31A0C31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3.9.1</w:t>
      </w:r>
      <w:r>
        <w:rPr>
          <w:rFonts w:hint="eastAsia" w:ascii="仿宋" w:hAnsi="仿宋" w:eastAsia="仿宋" w:cs="仿宋"/>
          <w:color w:val="auto"/>
          <w:sz w:val="24"/>
          <w:szCs w:val="24"/>
          <w:highlight w:val="none"/>
        </w:rPr>
        <w:t>本次投标报价为一次性报价，报价币种为人民币。</w:t>
      </w:r>
    </w:p>
    <w:p w14:paraId="659DCA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3.9.2</w:t>
      </w:r>
      <w:r>
        <w:rPr>
          <w:rFonts w:hint="eastAsia" w:ascii="仿宋" w:hAnsi="仿宋" w:eastAsia="仿宋" w:cs="仿宋"/>
          <w:color w:val="auto"/>
          <w:sz w:val="24"/>
          <w:szCs w:val="24"/>
          <w:highlight w:val="none"/>
        </w:rPr>
        <w:t>投标报价应报出运至项目现场并安装调试后价格，含设备费(包括软件)、备品备件、专用工具、内陆运输费、相关保险费、装卸费、安装（含辅材）、调试、伴随服务费、保管费、检测费、升级服务、安全防护、培训费、售后服务费以及招标文件技术和商务条款所列所有配置及相关服务，设备正常运行所需的所有税、费。报价应包括达到采购人使用要求的全部费用。投标人应充分考虑采购条件，不得在中标后无故增加任何费用。</w:t>
      </w:r>
    </w:p>
    <w:p w14:paraId="0A86D17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3.9.3</w:t>
      </w:r>
      <w:r>
        <w:rPr>
          <w:rFonts w:hint="eastAsia" w:ascii="仿宋" w:hAnsi="仿宋" w:eastAsia="仿宋" w:cs="仿宋"/>
          <w:color w:val="auto"/>
          <w:sz w:val="24"/>
          <w:szCs w:val="24"/>
          <w:highlight w:val="none"/>
        </w:rPr>
        <w:t>投标人应填写开标一览表及投标报价明细表。投标人对报价若有说明应在开标一览表备注处注明。采购人不接受可选择的报价方案和价格。任何有选择的或可调整的报价方案和价格将被视为非响应性报价而被拒绝。</w:t>
      </w:r>
    </w:p>
    <w:p w14:paraId="531DC5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3.9.4</w:t>
      </w:r>
      <w:r>
        <w:rPr>
          <w:rFonts w:hint="eastAsia" w:ascii="仿宋" w:hAnsi="仿宋" w:eastAsia="仿宋" w:cs="仿宋"/>
          <w:color w:val="auto"/>
          <w:sz w:val="24"/>
          <w:szCs w:val="24"/>
          <w:highlight w:val="none"/>
        </w:rPr>
        <w:t>最终报价（即合同价）在合同执行过程中是固定不变的，不得以任何理由予以变更。</w:t>
      </w:r>
    </w:p>
    <w:p w14:paraId="7D8CE67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3.9.5</w:t>
      </w:r>
      <w:r>
        <w:rPr>
          <w:rFonts w:hint="eastAsia" w:ascii="仿宋" w:hAnsi="仿宋" w:eastAsia="仿宋" w:cs="仿宋"/>
          <w:color w:val="auto"/>
          <w:sz w:val="24"/>
          <w:szCs w:val="24"/>
          <w:highlight w:val="none"/>
        </w:rPr>
        <w:t>投标人应保证所报出的最终价格，在排除各种差异因素后，不超出自己的正常国内市场价格，并且保证价格不应高于对其他情况相似购买者的出价。</w:t>
      </w:r>
    </w:p>
    <w:p w14:paraId="18BADD8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3.9.6</w:t>
      </w:r>
      <w:r>
        <w:rPr>
          <w:rFonts w:hint="eastAsia" w:ascii="仿宋" w:hAnsi="仿宋" w:eastAsia="仿宋" w:cs="仿宋"/>
          <w:color w:val="auto"/>
          <w:sz w:val="24"/>
          <w:szCs w:val="24"/>
          <w:highlight w:val="none"/>
        </w:rPr>
        <w:t>投标人在投标文件上详细写明产品的系列、名称和型号、产品性能、各项技术指标、品牌产地、质量等级、供货时间、售后服务、出厂合格证、出厂检测报告等，以及达不到检测和质量要求应负的责任。</w:t>
      </w:r>
    </w:p>
    <w:p w14:paraId="3AEE505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3.9.7</w:t>
      </w:r>
      <w:r>
        <w:rPr>
          <w:rFonts w:hint="eastAsia" w:ascii="仿宋" w:hAnsi="仿宋" w:eastAsia="仿宋" w:cs="仿宋"/>
          <w:color w:val="auto"/>
          <w:sz w:val="24"/>
          <w:szCs w:val="24"/>
          <w:highlight w:val="none"/>
        </w:rPr>
        <w:t>投标文件应对产品质量、供货时间、售后服务做出明确的承诺，以及达不到承诺的相关条款要求应负的责任和义务。</w:t>
      </w:r>
    </w:p>
    <w:p w14:paraId="5D6FF59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4.投标文件的密封和标记 </w:t>
      </w:r>
    </w:p>
    <w:p w14:paraId="4B0B410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4.1投标人应准备</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份投标文件，每包一份正本和</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份副本。在每一份投标文件上要明确注明 “项目编号”、“项目名称”及“正本”或“副本”字样。一旦正本和副本有差异，以正本为准。</w:t>
      </w:r>
    </w:p>
    <w:p w14:paraId="09ED44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4.2投标人应将投标文件正本、副本分别密封，在封口处加盖单位公章并在封面明显处注明以下内容（密封件格式见附件）。</w:t>
      </w:r>
    </w:p>
    <w:p w14:paraId="555C09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4.2.1项目编号、项目名称；</w:t>
      </w:r>
    </w:p>
    <w:p w14:paraId="5B5521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4.2.2正本或副本；</w:t>
      </w:r>
    </w:p>
    <w:p w14:paraId="721FBCC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4.2.3投标人名称（加盖公章）、地址、邮编、电话、传真。</w:t>
      </w:r>
    </w:p>
    <w:p w14:paraId="5D3326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4.3投标人必须另外单独密封一套 “报价一览表”， “报价一览表”要求单独打印一份并盖章（提供原件），密封到信封里，现场与投标文件同时提交。如果单独密封的报价一览表与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文件正本有差异，以</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文件正本为准。</w:t>
      </w:r>
    </w:p>
    <w:p w14:paraId="2883785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纸质投标文件正本</w:t>
      </w:r>
      <w:r>
        <w:rPr>
          <w:rFonts w:hint="eastAsia" w:ascii="仿宋" w:hAnsi="仿宋" w:eastAsia="仿宋" w:cs="仿宋"/>
          <w:color w:val="auto"/>
          <w:sz w:val="24"/>
          <w:szCs w:val="24"/>
          <w:highlight w:val="none"/>
          <w:lang w:val="en-US" w:eastAsia="zh-CN"/>
        </w:rPr>
        <w:t>的扫描件</w:t>
      </w:r>
      <w:r>
        <w:rPr>
          <w:rFonts w:hint="eastAsia" w:ascii="仿宋" w:hAnsi="仿宋" w:eastAsia="仿宋" w:cs="仿宋"/>
          <w:color w:val="auto"/>
          <w:sz w:val="24"/>
          <w:szCs w:val="24"/>
          <w:highlight w:val="none"/>
        </w:rPr>
        <w:t>），现场与投标文件同时提交（密封件格式见附件）。</w:t>
      </w:r>
    </w:p>
    <w:p w14:paraId="2A1B605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4.5每一密封件在封口处加盖投标人单位公章并注明“于    年  月  日   时 之前不准启封”字样。</w:t>
      </w:r>
    </w:p>
    <w:p w14:paraId="389DFEBF">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5.投标文件的递交</w:t>
      </w:r>
    </w:p>
    <w:p w14:paraId="0B4BCA4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5.1投标人法定代表人或授权代表必须在投标截止时间前将投标文件送达指定地点。如因特殊原因需推迟投标截止日期的，则按采购代理机构另行通知规定的时间递交；</w:t>
      </w:r>
    </w:p>
    <w:p w14:paraId="042BB0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5.2在截止时间后递交的投标文件概不接收；</w:t>
      </w:r>
    </w:p>
    <w:p w14:paraId="3850704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5.3电报、电话、传真、电子邮件等方式的投标文件概不接收；</w:t>
      </w:r>
    </w:p>
    <w:p w14:paraId="7AE099B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5.4对投标人的投标文件等材料不予退还。</w:t>
      </w:r>
    </w:p>
    <w:p w14:paraId="0D75974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9" w:name="_Toc24655"/>
      <w:bookmarkStart w:id="130" w:name="_Toc1590"/>
      <w:bookmarkStart w:id="131" w:name="_Toc15530"/>
      <w:bookmarkStart w:id="132" w:name="_Toc356491312"/>
      <w:bookmarkStart w:id="133" w:name="_Toc356490373"/>
      <w:bookmarkStart w:id="134" w:name="_Toc325620708"/>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bookmarkEnd w:id="129"/>
      <w:bookmarkEnd w:id="130"/>
      <w:bookmarkEnd w:id="131"/>
      <w:bookmarkEnd w:id="132"/>
      <w:bookmarkEnd w:id="133"/>
      <w:bookmarkEnd w:id="134"/>
    </w:p>
    <w:p w14:paraId="3121C9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之日起，有效期为90日。报价函的有效期比本须知规定的有效期短的，将被称为无效投标，采购代理机构有权拒绝。</w:t>
      </w:r>
    </w:p>
    <w:p w14:paraId="153D2E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特殊情况下，在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有效期满之前，采购代理机构可以以书面形式要求投标人同意延长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有效期。投标人可以书面形式拒绝或接受上述要求。</w:t>
      </w:r>
    </w:p>
    <w:p w14:paraId="34D4A141">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35" w:name="_Toc356491313"/>
      <w:bookmarkStart w:id="136" w:name="_Toc356490374"/>
      <w:bookmarkStart w:id="137" w:name="_Toc325620709"/>
      <w:bookmarkStart w:id="138" w:name="_Toc14526"/>
      <w:bookmarkStart w:id="139" w:name="_Toc21586"/>
      <w:bookmarkStart w:id="140" w:name="_Toc73"/>
      <w:r>
        <w:rPr>
          <w:rFonts w:hint="eastAsia" w:ascii="仿宋" w:hAnsi="仿宋" w:eastAsia="仿宋" w:cs="仿宋"/>
          <w:color w:val="auto"/>
          <w:sz w:val="24"/>
          <w:szCs w:val="24"/>
          <w:highlight w:val="none"/>
        </w:rPr>
        <w:t>七、投标费用</w:t>
      </w:r>
      <w:bookmarkEnd w:id="135"/>
      <w:bookmarkEnd w:id="136"/>
      <w:bookmarkEnd w:id="137"/>
      <w:bookmarkEnd w:id="138"/>
      <w:bookmarkEnd w:id="139"/>
      <w:bookmarkEnd w:id="140"/>
    </w:p>
    <w:p w14:paraId="5BF997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41" w:name="_Toc325620710"/>
      <w:bookmarkStart w:id="142" w:name="_Toc445997425"/>
      <w:bookmarkStart w:id="143" w:name="_Toc529777140"/>
      <w:bookmarkStart w:id="144" w:name="_Toc325620711"/>
      <w:bookmarkStart w:id="145" w:name="_Toc356491315"/>
      <w:bookmarkStart w:id="146" w:name="_Toc356490376"/>
      <w:r>
        <w:rPr>
          <w:rFonts w:hint="eastAsia" w:ascii="仿宋" w:hAnsi="仿宋" w:eastAsia="仿宋" w:cs="仿宋"/>
          <w:color w:val="auto"/>
          <w:sz w:val="24"/>
          <w:szCs w:val="24"/>
          <w:highlight w:val="none"/>
        </w:rPr>
        <w:t>1.各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自行承担所有参与本次项目的有关费用；</w:t>
      </w:r>
    </w:p>
    <w:p w14:paraId="28E2132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中标结果</w:t>
      </w:r>
      <w:r>
        <w:rPr>
          <w:rFonts w:hint="eastAsia" w:ascii="仿宋" w:hAnsi="仿宋" w:eastAsia="仿宋" w:cs="仿宋"/>
          <w:color w:val="auto"/>
          <w:sz w:val="24"/>
          <w:szCs w:val="24"/>
          <w:highlight w:val="none"/>
        </w:rPr>
        <w:t>公告发布后5个工作日内，</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lang w:val="en-US" w:eastAsia="zh-CN"/>
        </w:rPr>
        <w:t>人参照《国家发展改革委办公厅关于采购代理服务收费有关问题的通知》(发改办价格[2003]857号)和国家计委关于《采购代理服务收费管理暂行办法》（计价格[2002]1980号）规定的收费标准下浮40%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交纳</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bookmarkEnd w:id="141"/>
    <w:bookmarkEnd w:id="142"/>
    <w:bookmarkEnd w:id="143"/>
    <w:p w14:paraId="19E1963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47" w:name="_Toc16530"/>
      <w:bookmarkStart w:id="148" w:name="_Toc13888"/>
      <w:bookmarkStart w:id="149" w:name="_Toc1979"/>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、无效</w:t>
      </w:r>
      <w:bookmarkEnd w:id="144"/>
      <w:bookmarkEnd w:id="145"/>
      <w:bookmarkEnd w:id="146"/>
      <w:r>
        <w:rPr>
          <w:rFonts w:hint="eastAsia" w:ascii="仿宋" w:hAnsi="仿宋" w:eastAsia="仿宋" w:cs="仿宋"/>
          <w:color w:val="auto"/>
          <w:sz w:val="24"/>
          <w:szCs w:val="24"/>
          <w:highlight w:val="none"/>
        </w:rPr>
        <w:t>投标</w:t>
      </w:r>
      <w:bookmarkEnd w:id="147"/>
      <w:bookmarkEnd w:id="148"/>
      <w:bookmarkEnd w:id="149"/>
    </w:p>
    <w:p w14:paraId="0C631B7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50" w:name="_Toc356490377"/>
      <w:bookmarkStart w:id="151" w:name="_Toc325620712"/>
      <w:bookmarkStart w:id="152" w:name="_Toc356491316"/>
      <w:r>
        <w:rPr>
          <w:rFonts w:hint="eastAsia" w:ascii="仿宋" w:hAnsi="仿宋" w:eastAsia="仿宋" w:cs="仿宋"/>
          <w:color w:val="auto"/>
          <w:sz w:val="24"/>
          <w:szCs w:val="24"/>
          <w:highlight w:val="none"/>
        </w:rPr>
        <w:t>投标人有下列情况之一,其报价视为投标无效。</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将严格按照《中华人民共和国</w:t>
      </w:r>
      <w:r>
        <w:rPr>
          <w:rFonts w:hint="eastAsia" w:ascii="仿宋" w:hAnsi="仿宋" w:eastAsia="仿宋" w:cs="仿宋"/>
          <w:color w:val="auto"/>
          <w:sz w:val="24"/>
          <w:szCs w:val="24"/>
          <w:highlight w:val="none"/>
          <w:lang w:eastAsia="zh-CN"/>
        </w:rPr>
        <w:t>政府采购法</w:t>
      </w:r>
      <w:r>
        <w:rPr>
          <w:rFonts w:hint="eastAsia" w:ascii="仿宋" w:hAnsi="仿宋" w:eastAsia="仿宋" w:cs="仿宋"/>
          <w:color w:val="auto"/>
          <w:sz w:val="24"/>
          <w:szCs w:val="24"/>
          <w:highlight w:val="none"/>
        </w:rPr>
        <w:t>》及相关法律、法规及规章制度的规定行使权利。投标人给采购代理机构及招标人造成损失的，采购代理机构及招标人有索赔的权利，投标人应予以赔偿。</w:t>
      </w:r>
    </w:p>
    <w:p w14:paraId="23DEC41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1.报价超招标文件中规定的预算的；</w:t>
      </w:r>
    </w:p>
    <w:p w14:paraId="1051ACA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2.不按照招标文件规定报价、没有分项报价、拒绝报价、有多个报价、有选择性报价、附有条件的报价或者拒绝修正报价的；</w:t>
      </w:r>
    </w:p>
    <w:p w14:paraId="1DA2F80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3.未按规定交纳投标保证金的；</w:t>
      </w:r>
    </w:p>
    <w:p w14:paraId="18FE182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4.投标文件正副本内容严重不一致的；</w:t>
      </w:r>
    </w:p>
    <w:p w14:paraId="23589EE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5.投标有效期不满足招标文件要求的；</w:t>
      </w:r>
    </w:p>
    <w:p w14:paraId="5F5803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6.评审委员会2/3及以上成员认定投标方案技术含量低、不符合招标文件要求的；</w:t>
      </w:r>
    </w:p>
    <w:p w14:paraId="1BC694E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7.评审委员会判定投标人涂改证明材料或者提供虚假材料和承诺的；</w:t>
      </w:r>
    </w:p>
    <w:p w14:paraId="65B4988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8.投标文件未按招标文件要求编制、签署、盖章、装订、密封的；</w:t>
      </w:r>
    </w:p>
    <w:p w14:paraId="68DC78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9.投标人必须提交的资格、资信等证明文件未提交、提交不齐全或者复印件未装订于投标文件中的；</w:t>
      </w:r>
    </w:p>
    <w:p w14:paraId="23FCE8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10.投标文件含有招标人不能接受的附加条件的；</w:t>
      </w:r>
    </w:p>
    <w:p w14:paraId="33D68C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11.对“★”条款未做出实质性响应或者发生负偏离的；</w:t>
      </w:r>
    </w:p>
    <w:p w14:paraId="41C856A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法律、法规和招标文件规定的其他无效投标情形。</w:t>
      </w:r>
    </w:p>
    <w:bookmarkEnd w:id="150"/>
    <w:bookmarkEnd w:id="151"/>
    <w:bookmarkEnd w:id="152"/>
    <w:p w14:paraId="527363F5">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153" w:name="_Toc15452"/>
      <w:bookmarkStart w:id="154" w:name="_Toc323129563"/>
      <w:bookmarkStart w:id="155" w:name="_Toc325582067"/>
      <w:bookmarkStart w:id="156" w:name="_Toc325620713"/>
      <w:bookmarkStart w:id="157" w:name="_Toc325582572"/>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、质疑的提出与答复</w:t>
      </w:r>
      <w:bookmarkEnd w:id="153"/>
    </w:p>
    <w:p w14:paraId="204D98F2">
      <w:pPr>
        <w:pStyle w:val="16"/>
        <w:spacing w:after="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14:paraId="2A0D393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提出质疑的供应商（以下简称质疑供应商）应当是参与所质疑项目采购活动的供应商。</w:t>
      </w:r>
    </w:p>
    <w:p w14:paraId="27FB928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潜在供应商已依法获取其可质疑的招标文件的，可以对该文件提出质疑。对招标文件提出质疑的，应当在获取招标文件或者招标文件公告期限届满之日起7个工作日内提出。</w:t>
      </w:r>
    </w:p>
    <w:p w14:paraId="45FF87DE">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供应商提出质疑应当提交质疑函和必要的证明材料。质疑函应当包括下列内容：</w:t>
      </w:r>
    </w:p>
    <w:p w14:paraId="38A5934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（1）供应商的姓名或者名称、地址、邮编、联系人及联系电话；</w:t>
      </w:r>
    </w:p>
    <w:p w14:paraId="366337C6">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（2）质疑项目的名称、编号；</w:t>
      </w:r>
    </w:p>
    <w:p w14:paraId="4C326047">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（3）具体、明确的质疑事项和与质疑事项相关的请求；</w:t>
      </w:r>
    </w:p>
    <w:p w14:paraId="5102BD3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（4）事实依据；</w:t>
      </w:r>
    </w:p>
    <w:p w14:paraId="4DA03B4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（5）必要的法律依据；</w:t>
      </w:r>
    </w:p>
    <w:p w14:paraId="032F10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（6）提出质疑的日期。</w:t>
      </w:r>
    </w:p>
    <w:p w14:paraId="7C554BC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供应商为自然人的，应当由本人签字；供应商为法人或者其他组织的，应当由法定代表人、主要负责人，或者其授权代表签字或者盖章，并加盖公章。</w:t>
      </w:r>
    </w:p>
    <w:p w14:paraId="41D065EF">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供应商对评审过程、中标结果提出质疑的，采购人、采购代理机构可以组织原评标委员会协助答复质疑。</w:t>
      </w:r>
    </w:p>
    <w:p w14:paraId="1D7C0250">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质疑答复应当包括下列内容：</w:t>
      </w:r>
    </w:p>
    <w:p w14:paraId="0215D0B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（1）质疑供应商的姓名或者名称；</w:t>
      </w:r>
    </w:p>
    <w:p w14:paraId="5A0838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（2）收到质疑函的日期、质疑项目名称及编号；</w:t>
      </w:r>
    </w:p>
    <w:p w14:paraId="7315BBD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（3）质疑事项、质疑答复的具体内容、事实依据和法律依据；</w:t>
      </w:r>
    </w:p>
    <w:p w14:paraId="343CC75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（4）告知质疑供应商依法投诉的权利；</w:t>
      </w:r>
    </w:p>
    <w:p w14:paraId="68CA426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（5）质疑答复人名称；</w:t>
      </w:r>
    </w:p>
    <w:p w14:paraId="6251908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（6）答复质疑的日期。</w:t>
      </w:r>
    </w:p>
    <w:p w14:paraId="6688DDD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质疑答复的内容不涉及商业秘密。</w:t>
      </w:r>
    </w:p>
    <w:p w14:paraId="7D46D955">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14:paraId="0301D7F9">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（1）对招标文件提出的质疑，依法通过澄清或者修改可以继续开展采购活动的，澄清或者修改招标文件后继续开展采购活动；否则应当修改招标文件后重新开展采购活动。</w:t>
      </w:r>
    </w:p>
    <w:p w14:paraId="4BB4481A">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14:paraId="22E7AFD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质疑投标人对采购代理机构的答复不满意，或采购代理机构未在规定的时间内作出答复的，可以在答复期满后15个工作日内向财政监督部门投诉。</w:t>
      </w:r>
    </w:p>
    <w:p w14:paraId="0790A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58" w:name="_Toc31325"/>
      <w:bookmarkStart w:id="159" w:name="_Toc30273"/>
      <w:bookmarkStart w:id="160" w:name="_Toc10465"/>
      <w:r>
        <w:rPr>
          <w:rFonts w:hint="eastAsia" w:ascii="仿宋" w:hAnsi="仿宋" w:eastAsia="仿宋" w:cs="仿宋"/>
          <w:color w:val="auto"/>
          <w:sz w:val="24"/>
          <w:szCs w:val="24"/>
          <w:highlight w:val="none"/>
        </w:rPr>
        <w:t>十</w:t>
      </w:r>
      <w:bookmarkStart w:id="161" w:name="_Toc304901697"/>
      <w:bookmarkStart w:id="162" w:name="_Toc259000653"/>
      <w:r>
        <w:rPr>
          <w:rFonts w:hint="eastAsia" w:ascii="仿宋" w:hAnsi="仿宋" w:eastAsia="仿宋" w:cs="仿宋"/>
          <w:color w:val="auto"/>
          <w:sz w:val="24"/>
          <w:szCs w:val="24"/>
          <w:highlight w:val="none"/>
        </w:rPr>
        <w:t>、解释权</w:t>
      </w:r>
      <w:bookmarkEnd w:id="158"/>
      <w:bookmarkEnd w:id="159"/>
      <w:bookmarkEnd w:id="160"/>
      <w:bookmarkEnd w:id="161"/>
      <w:bookmarkEnd w:id="162"/>
    </w:p>
    <w:p w14:paraId="4FA192C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3" w:name="_Toc2913"/>
      <w:bookmarkStart w:id="164" w:name="_Toc70060538"/>
    </w:p>
    <w:p w14:paraId="6F962DA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65" w:name="_Toc10903"/>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、其他未尽问题参考依据</w:t>
      </w:r>
      <w:bookmarkEnd w:id="163"/>
      <w:bookmarkEnd w:id="164"/>
      <w:bookmarkEnd w:id="165"/>
    </w:p>
    <w:p w14:paraId="1759906D">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rPr>
        <w:t>1.《政府采购促进中小企业发展管理办法》（财库〔2020〕46号）；《财政部司法部关于政府采购支持监狱企业发展有关问题的通知》（财库〔2014〕68号）；对小型和微型企业产品的价格给予</w:t>
      </w:r>
      <w:r>
        <w:rPr>
          <w:rStyle w:val="141"/>
          <w:rFonts w:hint="eastAsia" w:ascii="仿宋" w:hAnsi="仿宋" w:eastAsia="仿宋" w:cs="仿宋"/>
          <w:color w:val="auto"/>
          <w:sz w:val="24"/>
          <w:szCs w:val="24"/>
          <w:highlight w:val="none"/>
          <w:lang w:val="en-US" w:eastAsia="zh-CN"/>
        </w:rPr>
        <w:t>10</w:t>
      </w:r>
      <w:r>
        <w:rPr>
          <w:rStyle w:val="141"/>
          <w:rFonts w:hint="eastAsia" w:ascii="仿宋" w:hAnsi="仿宋" w:eastAsia="仿宋" w:cs="仿宋"/>
          <w:color w:val="auto"/>
          <w:sz w:val="24"/>
          <w:szCs w:val="24"/>
          <w:highlight w:val="none"/>
        </w:rPr>
        <w:t>%的扣除；</w:t>
      </w:r>
    </w:p>
    <w:p w14:paraId="2DED54E0">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lang w:val="en-US" w:eastAsia="zh-CN"/>
        </w:rPr>
        <w:t>2</w:t>
      </w:r>
      <w:r>
        <w:rPr>
          <w:rStyle w:val="141"/>
          <w:rFonts w:hint="eastAsia" w:ascii="仿宋" w:hAnsi="仿宋" w:eastAsia="仿宋" w:cs="仿宋"/>
          <w:color w:val="auto"/>
          <w:sz w:val="24"/>
          <w:szCs w:val="24"/>
          <w:highlight w:val="none"/>
        </w:rPr>
        <w:t>.其他政府采购制度办法。</w:t>
      </w:r>
    </w:p>
    <w:p w14:paraId="4605B9D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7C0ADE67">
      <w:pPr>
        <w:pStyle w:val="2"/>
        <w:pageBreakBefore w:val="0"/>
        <w:kinsoku/>
        <w:overflowPunct/>
        <w:topLinePunct w:val="0"/>
        <w:bidi w:val="0"/>
        <w:snapToGrid/>
        <w:spacing w:line="360" w:lineRule="auto"/>
        <w:ind w:firstLine="562" w:firstLineChars="200"/>
        <w:rPr>
          <w:rFonts w:hint="eastAsia" w:ascii="仿宋" w:hAnsi="仿宋" w:eastAsia="仿宋" w:cs="仿宋"/>
          <w:color w:val="auto"/>
          <w:sz w:val="28"/>
          <w:szCs w:val="28"/>
          <w:highlight w:val="none"/>
        </w:rPr>
      </w:pPr>
      <w:bookmarkStart w:id="166" w:name="_Toc14247"/>
      <w:bookmarkStart w:id="167" w:name="_Toc356491317"/>
      <w:bookmarkStart w:id="168" w:name="_Toc8552"/>
      <w:bookmarkStart w:id="169" w:name="_Toc3341"/>
      <w:bookmarkStart w:id="170" w:name="_Toc356490378"/>
      <w:r>
        <w:rPr>
          <w:rFonts w:hint="eastAsia" w:ascii="仿宋" w:hAnsi="仿宋" w:eastAsia="仿宋" w:cs="仿宋"/>
          <w:color w:val="auto"/>
          <w:sz w:val="28"/>
          <w:szCs w:val="28"/>
          <w:highlight w:val="none"/>
        </w:rPr>
        <w:t>第三部分 开标、评审、</w:t>
      </w:r>
      <w:bookmarkEnd w:id="154"/>
      <w:bookmarkEnd w:id="155"/>
      <w:bookmarkEnd w:id="156"/>
      <w:bookmarkEnd w:id="157"/>
      <w:r>
        <w:rPr>
          <w:rFonts w:hint="eastAsia" w:ascii="仿宋" w:hAnsi="仿宋" w:eastAsia="仿宋" w:cs="仿宋"/>
          <w:color w:val="auto"/>
          <w:sz w:val="28"/>
          <w:szCs w:val="28"/>
          <w:highlight w:val="none"/>
        </w:rPr>
        <w:t>中标</w:t>
      </w:r>
      <w:bookmarkEnd w:id="166"/>
      <w:bookmarkEnd w:id="167"/>
      <w:bookmarkEnd w:id="168"/>
      <w:bookmarkEnd w:id="169"/>
      <w:bookmarkEnd w:id="170"/>
    </w:p>
    <w:p w14:paraId="76F078E7">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71" w:name="_Toc10319"/>
      <w:bookmarkStart w:id="172" w:name="_Toc332979555"/>
      <w:bookmarkStart w:id="173" w:name="_Toc325620714"/>
      <w:bookmarkStart w:id="174" w:name="_Toc5102"/>
      <w:bookmarkStart w:id="175" w:name="_Toc1361"/>
      <w:bookmarkStart w:id="176" w:name="_Toc325620717"/>
      <w:bookmarkStart w:id="177" w:name="_Toc356491321"/>
      <w:bookmarkStart w:id="178" w:name="_Toc356490382"/>
      <w:bookmarkStart w:id="179" w:name="_Toc356490385"/>
      <w:bookmarkStart w:id="180" w:name="_Toc325620720"/>
      <w:bookmarkStart w:id="181" w:name="_Toc325582573"/>
      <w:bookmarkStart w:id="182" w:name="_Toc325582068"/>
      <w:bookmarkStart w:id="183" w:name="_Toc356491324"/>
      <w:bookmarkStart w:id="184" w:name="_Toc323129564"/>
      <w:r>
        <w:rPr>
          <w:rFonts w:hint="eastAsia" w:ascii="仿宋" w:hAnsi="仿宋" w:eastAsia="仿宋" w:cs="仿宋"/>
          <w:color w:val="auto"/>
          <w:sz w:val="24"/>
          <w:szCs w:val="24"/>
          <w:highlight w:val="none"/>
        </w:rPr>
        <w:t>一、开标</w:t>
      </w:r>
      <w:bookmarkEnd w:id="171"/>
      <w:bookmarkEnd w:id="172"/>
      <w:bookmarkEnd w:id="173"/>
      <w:bookmarkEnd w:id="174"/>
      <w:bookmarkEnd w:id="175"/>
    </w:p>
    <w:p w14:paraId="1E7439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85" w:name="_Toc325620715"/>
      <w:bookmarkStart w:id="186" w:name="_Toc332979556"/>
      <w:r>
        <w:rPr>
          <w:rFonts w:hint="eastAsia" w:ascii="仿宋" w:hAnsi="仿宋" w:eastAsia="仿宋" w:cs="仿宋"/>
          <w:color w:val="auto"/>
          <w:sz w:val="24"/>
          <w:szCs w:val="24"/>
          <w:highlight w:val="none"/>
        </w:rPr>
        <w:t>1. 按照招标文件规定的时间、地点开标。开标由采购代理机构主持，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和有关方面的代表参加。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法定代表人或其授权代理人应参加并签名报到以证明其出席。</w:t>
      </w:r>
    </w:p>
    <w:p w14:paraId="469EAF3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2.开标时，由投标人或者其推选的代表检查投标文件的密封情况。 </w:t>
      </w:r>
    </w:p>
    <w:p w14:paraId="3523B8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3.工作人员当众拆封并宣读报价一览表。</w:t>
      </w:r>
    </w:p>
    <w:p w14:paraId="3A25392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4、记录员将唱价内容记录并由投标人法定代表人或授权代理人签字确认。</w:t>
      </w:r>
    </w:p>
    <w:p w14:paraId="068E477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87" w:name="_Toc9360"/>
      <w:bookmarkStart w:id="188" w:name="_Toc19305"/>
      <w:bookmarkStart w:id="189" w:name="_Toc12060"/>
      <w:r>
        <w:rPr>
          <w:rFonts w:hint="eastAsia" w:ascii="仿宋" w:hAnsi="仿宋" w:eastAsia="仿宋" w:cs="仿宋"/>
          <w:color w:val="auto"/>
          <w:sz w:val="24"/>
          <w:szCs w:val="24"/>
          <w:highlight w:val="none"/>
        </w:rPr>
        <w:t>二、评审委员会</w:t>
      </w:r>
      <w:bookmarkEnd w:id="185"/>
      <w:bookmarkEnd w:id="186"/>
      <w:bookmarkEnd w:id="187"/>
      <w:bookmarkEnd w:id="188"/>
      <w:bookmarkEnd w:id="189"/>
    </w:p>
    <w:p w14:paraId="095BE4A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0" w:name="_Toc24299"/>
      <w:bookmarkStart w:id="191" w:name="_Toc332979557"/>
      <w:bookmarkStart w:id="192" w:name="_Toc325620716"/>
      <w:bookmarkStart w:id="193" w:name="_Toc28432"/>
      <w:r>
        <w:rPr>
          <w:rFonts w:hint="eastAsia" w:ascii="仿宋" w:hAnsi="仿宋" w:eastAsia="仿宋" w:cs="仿宋"/>
          <w:color w:val="auto"/>
          <w:sz w:val="24"/>
          <w:szCs w:val="24"/>
          <w:highlight w:val="none"/>
        </w:rPr>
        <w:t>依法</w:t>
      </w:r>
      <w:r>
        <w:rPr>
          <w:rFonts w:hint="eastAsia" w:ascii="仿宋" w:hAnsi="仿宋" w:eastAsia="仿宋" w:cs="仿宋"/>
          <w:color w:val="auto"/>
          <w:sz w:val="24"/>
          <w:szCs w:val="24"/>
          <w:highlight w:val="none"/>
          <w:lang w:val="en-US" w:eastAsia="zh-CN"/>
        </w:rPr>
        <w:t>组建</w:t>
      </w:r>
      <w:r>
        <w:rPr>
          <w:rFonts w:hint="eastAsia" w:ascii="仿宋" w:hAnsi="仿宋" w:eastAsia="仿宋" w:cs="仿宋"/>
          <w:color w:val="auto"/>
          <w:sz w:val="24"/>
          <w:szCs w:val="24"/>
          <w:highlight w:val="none"/>
        </w:rPr>
        <w:t>评审委员会。</w:t>
      </w:r>
    </w:p>
    <w:p w14:paraId="4428A859">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4" w:name="_Toc24125"/>
      <w:r>
        <w:rPr>
          <w:rFonts w:hint="eastAsia" w:ascii="仿宋" w:hAnsi="仿宋" w:eastAsia="仿宋" w:cs="仿宋"/>
          <w:color w:val="auto"/>
          <w:sz w:val="24"/>
          <w:szCs w:val="24"/>
          <w:highlight w:val="none"/>
        </w:rPr>
        <w:t>三、评审原则</w:t>
      </w:r>
      <w:bookmarkEnd w:id="190"/>
      <w:bookmarkEnd w:id="191"/>
      <w:bookmarkEnd w:id="192"/>
      <w:bookmarkEnd w:id="193"/>
      <w:bookmarkEnd w:id="194"/>
    </w:p>
    <w:p w14:paraId="55F39F3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“公平、公正、择优、效益”为本次采购的基本原则，评审委员会按照这一原则的要求，公正、平等地对待各投标人。同时，在评审过程中恪守以下原则：</w:t>
      </w:r>
    </w:p>
    <w:p w14:paraId="38971F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1.客观性原则：评审委员会将严格按照招标文件要求的内容，对投标人的投标文件进行认真评审；评审委员会对投标文件的评审仅依据投标文件本身，而不依靠投标文件以外的任何因素；</w:t>
      </w:r>
    </w:p>
    <w:p w14:paraId="1EBFEF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2.统一性原则：评审委员会将按照统一的原则和方法，对各投标人的投标文件进行评审；</w:t>
      </w:r>
    </w:p>
    <w:p w14:paraId="00EE749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3.独立性原则：评审工作在评审委员会内部独立进行，不受外界任何因素的干扰和影响，评审委员会成员对出具的专家意见承担个人责任；</w:t>
      </w:r>
    </w:p>
    <w:p w14:paraId="3AD62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4.保密性原则：评审委员会成员及有关工作人员将保守投标人的商业秘密；</w:t>
      </w:r>
    </w:p>
    <w:p w14:paraId="2A22F1C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5.综合性原则：评审委员会将综合分析评审投标人的各项指标，而不以单项指标的优劣评定中标人。 </w:t>
      </w:r>
    </w:p>
    <w:p w14:paraId="1EE7BD8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5" w:name="_Toc1032"/>
      <w:bookmarkStart w:id="196" w:name="_Toc5126"/>
      <w:bookmarkStart w:id="197" w:name="_Toc23461"/>
      <w:r>
        <w:rPr>
          <w:rFonts w:hint="eastAsia" w:ascii="仿宋" w:hAnsi="仿宋" w:eastAsia="仿宋" w:cs="仿宋"/>
          <w:color w:val="auto"/>
          <w:sz w:val="24"/>
          <w:szCs w:val="24"/>
          <w:highlight w:val="none"/>
        </w:rPr>
        <w:t>四、评审办法</w:t>
      </w:r>
      <w:bookmarkEnd w:id="176"/>
      <w:bookmarkEnd w:id="177"/>
      <w:bookmarkEnd w:id="178"/>
      <w:bookmarkEnd w:id="195"/>
      <w:bookmarkEnd w:id="196"/>
      <w:bookmarkEnd w:id="197"/>
    </w:p>
    <w:p w14:paraId="484F066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本次采购采用综合评分法，即在最大限度地满足招标文件实质性要求前提下，按照招标文件中规定的各项因素进行综合评审。</w:t>
      </w:r>
    </w:p>
    <w:p w14:paraId="4F5E9070">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1.初步评审</w:t>
      </w:r>
    </w:p>
    <w:p w14:paraId="502748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投标文件的初审分为资格性检查和符合性检查。</w:t>
      </w:r>
      <w:r>
        <w:rPr>
          <w:rFonts w:hint="eastAsia" w:ascii="仿宋" w:hAnsi="仿宋" w:eastAsia="仿宋" w:cs="仿宋"/>
          <w:color w:val="auto"/>
          <w:sz w:val="24"/>
          <w:szCs w:val="24"/>
          <w:highlight w:val="none"/>
          <w:lang w:val="en-US" w:eastAsia="zh-CN"/>
        </w:rPr>
        <w:t>公开招标采购项目开标结束后，采购代理机构依法对投标人的资格进行审查。</w:t>
      </w:r>
      <w:r>
        <w:rPr>
          <w:rFonts w:hint="eastAsia" w:ascii="仿宋" w:hAnsi="仿宋" w:eastAsia="仿宋" w:cs="仿宋"/>
          <w:color w:val="auto"/>
          <w:sz w:val="24"/>
          <w:szCs w:val="24"/>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14:paraId="0FF54C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4"/>
          <w:highlight w:val="none"/>
          <w:lang w:eastAsia="zh-CN"/>
        </w:rPr>
        <w:t>投标人的投标报价明显低于其他通过符合性审查投标人的报价，有可能影响商品质量和不能诚信履约的，评标委员会有权要求其在规定的时间内提供书面文件予以解释说明，并提交相关证明材料；否则，评标委员会可以将其按无效投标处理。</w:t>
      </w:r>
    </w:p>
    <w:p w14:paraId="32847233">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综合评审</w:t>
      </w:r>
    </w:p>
    <w:p w14:paraId="4E14512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评审委员会对经初审合格的投标文件，根据招标文件确定的评审标准和评审办法作进一步的比较和评价。</w:t>
      </w:r>
    </w:p>
    <w:p w14:paraId="1534E0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评审委员会按照“综合实力最强、能够最大限度满足招标文件中规定的各项综合评价标准”的原则按评分细则对各投标人进行比较和评价打分，评分过程中采用四舍五入法，并保留小数2位。</w:t>
      </w:r>
    </w:p>
    <w:p w14:paraId="2348C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8" w:name="_Toc30373"/>
      <w:bookmarkStart w:id="199" w:name="_Toc23776"/>
      <w:bookmarkStart w:id="200" w:name="_Toc17551"/>
      <w:bookmarkStart w:id="201" w:name="_Toc24623"/>
      <w:bookmarkStart w:id="202" w:name="_Toc9035"/>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评分细则：</w:t>
      </w:r>
      <w:bookmarkEnd w:id="198"/>
      <w:bookmarkEnd w:id="199"/>
      <w:bookmarkEnd w:id="200"/>
      <w:bookmarkEnd w:id="201"/>
      <w:bookmarkEnd w:id="202"/>
    </w:p>
    <w:p w14:paraId="0E5E73C9">
      <w:pPr>
        <w:spacing w:line="360" w:lineRule="auto"/>
        <w:outlineLvl w:val="9"/>
        <w:rPr>
          <w:rFonts w:hint="eastAsia" w:ascii="仿宋" w:hAnsi="仿宋" w:eastAsia="仿宋" w:cs="仿宋"/>
          <w:bCs/>
          <w:color w:val="000000"/>
          <w:highlight w:val="none"/>
        </w:rPr>
      </w:pP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50"/>
        <w:gridCol w:w="790"/>
        <w:gridCol w:w="6630"/>
      </w:tblGrid>
      <w:tr w14:paraId="097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275DA9D4">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2413D8F6">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评审项目</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285A11C3">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3A780BD">
            <w:pPr>
              <w:tabs>
                <w:tab w:val="left" w:pos="540"/>
              </w:tabs>
              <w:spacing w:line="440" w:lineRule="exact"/>
              <w:ind w:firstLine="451" w:firstLineChars="187"/>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14:paraId="48E5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110EFA9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797357E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7E0EB34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A10E2ED">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价格分采用低价优先法计算，即满足招标文件要求且投标价格最低的投标报价为评标基准价，其价格分为满分。其他投标人的价格分统一按照下列公式计算：</w:t>
            </w:r>
          </w:p>
          <w:p w14:paraId="0C6C82AB">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基准值/投标报价）×报价权重（</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%）х100</w:t>
            </w:r>
          </w:p>
        </w:tc>
      </w:tr>
      <w:tr w14:paraId="58C9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AD35FD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709D144">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技术条款响应</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2E6A80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52065044">
            <w:pPr>
              <w:tabs>
                <w:tab w:val="left" w:pos="540"/>
              </w:tabs>
              <w:snapToGrid w:val="0"/>
              <w:spacing w:line="440" w:lineRule="exact"/>
              <w:jc w:val="left"/>
              <w:rPr>
                <w:rFonts w:hint="eastAsia"/>
                <w:color w:val="auto"/>
                <w:highlight w:val="none"/>
              </w:rPr>
            </w:pPr>
            <w:r>
              <w:rPr>
                <w:rFonts w:hint="eastAsia" w:ascii="仿宋" w:hAnsi="仿宋" w:eastAsia="仿宋" w:cs="仿宋"/>
                <w:color w:val="auto"/>
                <w:sz w:val="24"/>
                <w:highlight w:val="none"/>
              </w:rPr>
              <w:t>所投产品技术参数全部满足</w:t>
            </w:r>
            <w:r>
              <w:rPr>
                <w:rFonts w:hint="eastAsia" w:ascii="仿宋" w:hAnsi="仿宋" w:eastAsia="仿宋" w:cs="仿宋"/>
                <w:color w:val="auto"/>
                <w:sz w:val="24"/>
                <w:highlight w:val="none"/>
                <w:lang w:val="en-US" w:eastAsia="zh-CN"/>
              </w:rPr>
              <w:t>招标文件</w:t>
            </w:r>
            <w:r>
              <w:rPr>
                <w:rFonts w:hint="eastAsia" w:ascii="仿宋" w:hAnsi="仿宋" w:eastAsia="仿宋" w:cs="仿宋"/>
                <w:color w:val="auto"/>
                <w:sz w:val="24"/>
                <w:highlight w:val="none"/>
              </w:rPr>
              <w:t>技术要求的得</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技术参数</w:t>
            </w:r>
            <w:r>
              <w:rPr>
                <w:rFonts w:hint="eastAsia" w:ascii="仿宋" w:hAnsi="仿宋" w:eastAsia="仿宋" w:cs="仿宋"/>
                <w:color w:val="auto"/>
                <w:sz w:val="24"/>
                <w:highlight w:val="none"/>
              </w:rPr>
              <w:t>每存在一处</w:t>
            </w:r>
            <w:r>
              <w:rPr>
                <w:rFonts w:hint="eastAsia" w:ascii="仿宋" w:hAnsi="仿宋" w:eastAsia="仿宋" w:cs="仿宋"/>
                <w:color w:val="auto"/>
                <w:sz w:val="24"/>
                <w:highlight w:val="none"/>
                <w:lang w:val="en-US" w:eastAsia="zh-CN"/>
              </w:rPr>
              <w:t>#技术参数</w:t>
            </w:r>
            <w:r>
              <w:rPr>
                <w:rFonts w:hint="eastAsia" w:ascii="仿宋" w:hAnsi="仿宋" w:eastAsia="仿宋" w:cs="仿宋"/>
                <w:color w:val="auto"/>
                <w:sz w:val="24"/>
                <w:highlight w:val="none"/>
              </w:rPr>
              <w:t>负偏离扣</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；技术参数中其他条款，每出现1条参数未实质性响应或负偏离的，扣</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分。</w:t>
            </w:r>
            <w:r>
              <w:rPr>
                <w:rFonts w:hint="eastAsia" w:ascii="仿宋" w:hAnsi="仿宋" w:eastAsia="仿宋" w:cs="仿宋"/>
                <w:color w:val="auto"/>
                <w:sz w:val="24"/>
                <w:highlight w:val="none"/>
              </w:rPr>
              <w:t>所投产品技术参数</w:t>
            </w:r>
            <w:r>
              <w:rPr>
                <w:rFonts w:hint="eastAsia" w:ascii="仿宋" w:hAnsi="仿宋" w:eastAsia="仿宋" w:cs="仿宋"/>
                <w:color w:val="auto"/>
                <w:sz w:val="24"/>
                <w:highlight w:val="none"/>
                <w:lang w:val="en-US" w:eastAsia="zh-CN"/>
              </w:rPr>
              <w:t>存在10项（不含）以上负偏离的视为无效报价</w:t>
            </w:r>
            <w:r>
              <w:rPr>
                <w:rFonts w:hint="eastAsia" w:ascii="仿宋" w:hAnsi="仿宋" w:eastAsia="仿宋" w:cs="仿宋"/>
                <w:color w:val="auto"/>
                <w:sz w:val="24"/>
                <w:highlight w:val="none"/>
              </w:rPr>
              <w:t>。</w:t>
            </w:r>
          </w:p>
          <w:p w14:paraId="5FF9E37F">
            <w:pPr>
              <w:tabs>
                <w:tab w:val="left" w:pos="540"/>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highlight w:val="none"/>
              </w:rPr>
              <w:t>（1）供应商须提供所报产品的制造商白皮书或对外公布的所投产品官方网站截图（附网址）或检测机构出具</w:t>
            </w:r>
            <w:r>
              <w:rPr>
                <w:rFonts w:hint="eastAsia" w:ascii="仿宋" w:hAnsi="仿宋" w:eastAsia="仿宋" w:cs="仿宋"/>
                <w:color w:val="auto"/>
                <w:sz w:val="24"/>
                <w:highlight w:val="none"/>
                <w:lang w:val="en-US" w:eastAsia="zh-CN"/>
              </w:rPr>
              <w:t>的注册</w:t>
            </w:r>
            <w:r>
              <w:rPr>
                <w:rFonts w:hint="eastAsia" w:ascii="仿宋" w:hAnsi="仿宋" w:eastAsia="仿宋" w:cs="仿宋"/>
                <w:color w:val="auto"/>
                <w:sz w:val="24"/>
                <w:highlight w:val="none"/>
              </w:rPr>
              <w:t>检测报告全本清晰影印件等作为技术证明文件佐证材料，并在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中对应参数的相应位置进行明显标注，否则</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有权视相应技术参数为负偏离。</w:t>
            </w:r>
          </w:p>
          <w:p w14:paraId="2AC28719">
            <w:pPr>
              <w:tabs>
                <w:tab w:val="left" w:pos="540"/>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（2）若制造商的证明资料与检测机构出具的</w:t>
            </w:r>
            <w:r>
              <w:rPr>
                <w:rFonts w:hint="eastAsia" w:ascii="仿宋" w:hAnsi="仿宋" w:eastAsia="仿宋" w:cs="仿宋"/>
                <w:color w:val="auto"/>
                <w:sz w:val="24"/>
                <w:highlight w:val="none"/>
                <w:lang w:eastAsia="zh-CN"/>
              </w:rPr>
              <w:t>注册</w:t>
            </w:r>
            <w:r>
              <w:rPr>
                <w:rFonts w:hint="eastAsia" w:ascii="仿宋" w:hAnsi="仿宋" w:eastAsia="仿宋" w:cs="仿宋"/>
                <w:color w:val="auto"/>
                <w:sz w:val="24"/>
                <w:highlight w:val="none"/>
              </w:rPr>
              <w:t>检测报告不一致，以检测机构出具的</w:t>
            </w:r>
            <w:r>
              <w:rPr>
                <w:rFonts w:hint="eastAsia" w:ascii="仿宋" w:hAnsi="仿宋" w:eastAsia="仿宋" w:cs="仿宋"/>
                <w:color w:val="auto"/>
                <w:sz w:val="24"/>
                <w:highlight w:val="none"/>
                <w:lang w:eastAsia="zh-CN"/>
              </w:rPr>
              <w:t>注册</w:t>
            </w:r>
            <w:r>
              <w:rPr>
                <w:rFonts w:hint="eastAsia" w:ascii="仿宋" w:hAnsi="仿宋" w:eastAsia="仿宋" w:cs="仿宋"/>
                <w:color w:val="auto"/>
                <w:sz w:val="24"/>
                <w:highlight w:val="none"/>
              </w:rPr>
              <w:t>检测报告为准；响应偏离表与证明材料不符的，以证明材料为准。</w:t>
            </w:r>
          </w:p>
          <w:p w14:paraId="58FAEC62">
            <w:pPr>
              <w:tabs>
                <w:tab w:val="left" w:pos="540"/>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（3）《技术偏离表》需按照技术要求逐项列明，如实填写参数偏离情况；供应商还须注明对应参数在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中的页码（或该参数出处的具体位置）。《技术偏离表》缺项漏项的，</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有权视相应技术参数为负偏离。</w:t>
            </w:r>
          </w:p>
          <w:p w14:paraId="5D599273">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（4）供应商未按上述要求制作技术指标</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有权作出不利于供应商的认定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技术偏离表</w:t>
            </w:r>
            <w:r>
              <w:rPr>
                <w:rFonts w:hint="eastAsia" w:ascii="仿宋" w:hAnsi="仿宋" w:eastAsia="仿宋" w:cs="仿宋"/>
                <w:color w:val="auto"/>
                <w:sz w:val="24"/>
                <w:highlight w:val="none"/>
              </w:rPr>
              <w:t>经</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认定照抄</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技术要求的，本项不得分。</w:t>
            </w:r>
          </w:p>
        </w:tc>
      </w:tr>
      <w:tr w14:paraId="13D8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5DC1EC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D0095D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w:t>
            </w:r>
            <w:r>
              <w:rPr>
                <w:rFonts w:hint="eastAsia" w:ascii="仿宋" w:hAnsi="仿宋" w:eastAsia="仿宋" w:cs="仿宋"/>
                <w:color w:val="auto"/>
                <w:sz w:val="24"/>
                <w:szCs w:val="24"/>
                <w:highlight w:val="none"/>
              </w:rPr>
              <w:t>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87ED883">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3195F54D">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中提供的培训方案进行评审，培训方案描述清晰、详细、可使操作人员能够掌握设备的使用、维护和管理等技能，培训形式多样化、授课计划灵活符合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实际情况，培训内容</w:t>
            </w:r>
            <w:r>
              <w:rPr>
                <w:rFonts w:hint="eastAsia" w:ascii="仿宋" w:hAnsi="仿宋" w:eastAsia="仿宋" w:cs="仿宋"/>
                <w:color w:val="auto"/>
                <w:sz w:val="24"/>
                <w:szCs w:val="24"/>
                <w:highlight w:val="none"/>
                <w:lang w:val="en-US" w:eastAsia="zh-CN"/>
              </w:rPr>
              <w:t>详</w:t>
            </w:r>
            <w:r>
              <w:rPr>
                <w:rFonts w:hint="eastAsia" w:ascii="仿宋" w:hAnsi="仿宋" w:eastAsia="仿宋" w:cs="仿宋"/>
                <w:color w:val="auto"/>
                <w:sz w:val="24"/>
                <w:szCs w:val="24"/>
                <w:highlight w:val="none"/>
              </w:rPr>
              <w:t>实、能够使不同培训对象快速掌握培训内容，得满分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，每出现一处瑕疵或不完整，扣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分，若此条缺项不得分。</w:t>
            </w:r>
          </w:p>
        </w:tc>
      </w:tr>
      <w:tr w14:paraId="3CFF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5477A669">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3D1D1D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紧急故障处理预案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001562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2B2BA67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中提供的紧急故障处理预案进行评审，综合考虑产品在使用当中可能会出现的各种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、针对各种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提出解决方案，内容完整全面、紧急故障处理措施健全、有针对性，得满分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，每缺少一项内容扣1.5分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每出现一处瑕疵或不完整，扣0.5分。</w:t>
            </w:r>
          </w:p>
        </w:tc>
      </w:tr>
      <w:tr w14:paraId="727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5E7FF49">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537C3C7">
            <w:pPr>
              <w:tabs>
                <w:tab w:val="left" w:pos="540"/>
              </w:tabs>
              <w:snapToGrid w:val="0"/>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972FF95">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630B49C2">
            <w:pPr>
              <w:numPr>
                <w:ilvl w:val="0"/>
                <w:numId w:val="0"/>
              </w:numPr>
              <w:tabs>
                <w:tab w:val="left" w:pos="540"/>
              </w:tabs>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w:t>
            </w:r>
            <w:r>
              <w:rPr>
                <w:rFonts w:hint="eastAsia" w:ascii="仿宋" w:hAnsi="仿宋" w:eastAsia="仿宋" w:cs="仿宋"/>
                <w:color w:val="auto"/>
                <w:sz w:val="24"/>
                <w:highlight w:val="none"/>
              </w:rPr>
              <w:t>应商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中售后服务方案进行综合打分，包括</w:t>
            </w:r>
            <w:r>
              <w:rPr>
                <w:rFonts w:hint="eastAsia" w:ascii="仿宋" w:hAnsi="仿宋" w:eastAsia="仿宋" w:cs="仿宋"/>
                <w:color w:val="auto"/>
                <w:sz w:val="24"/>
                <w:highlight w:val="none"/>
                <w:lang w:val="en-US" w:eastAsia="zh-CN"/>
              </w:rPr>
              <w:t>产品</w:t>
            </w:r>
            <w:r>
              <w:rPr>
                <w:rFonts w:hint="eastAsia" w:ascii="仿宋" w:hAnsi="仿宋" w:eastAsia="仿宋" w:cs="仿宋"/>
                <w:color w:val="auto"/>
                <w:sz w:val="24"/>
                <w:highlight w:val="none"/>
                <w:lang w:val="en-GB"/>
              </w:rPr>
              <w:t>的维护</w:t>
            </w:r>
            <w:r>
              <w:rPr>
                <w:rFonts w:hint="eastAsia" w:ascii="仿宋" w:hAnsi="仿宋" w:eastAsia="仿宋" w:cs="仿宋"/>
                <w:color w:val="auto"/>
                <w:sz w:val="24"/>
                <w:highlight w:val="none"/>
                <w:lang w:val="en-US" w:eastAsia="zh-CN"/>
              </w:rPr>
              <w:t>升级</w:t>
            </w:r>
            <w:r>
              <w:rPr>
                <w:rFonts w:hint="eastAsia" w:ascii="仿宋" w:hAnsi="仿宋" w:eastAsia="仿宋" w:cs="仿宋"/>
                <w:color w:val="auto"/>
                <w:sz w:val="24"/>
                <w:highlight w:val="none"/>
                <w:lang w:val="en-GB"/>
              </w:rPr>
              <w:t>、</w:t>
            </w:r>
            <w:r>
              <w:rPr>
                <w:rFonts w:hint="eastAsia" w:ascii="仿宋" w:hAnsi="仿宋" w:eastAsia="仿宋" w:cs="仿宋"/>
                <w:color w:val="auto"/>
                <w:sz w:val="24"/>
                <w:highlight w:val="none"/>
                <w:lang w:val="en-US" w:eastAsia="zh-CN"/>
              </w:rPr>
              <w:t>售后</w:t>
            </w:r>
            <w:r>
              <w:rPr>
                <w:rFonts w:hint="eastAsia" w:ascii="仿宋" w:hAnsi="仿宋" w:eastAsia="仿宋" w:cs="仿宋"/>
                <w:color w:val="auto"/>
                <w:sz w:val="24"/>
                <w:highlight w:val="none"/>
              </w:rPr>
              <w:t>人员</w:t>
            </w:r>
            <w:r>
              <w:rPr>
                <w:rFonts w:hint="eastAsia" w:ascii="仿宋" w:hAnsi="仿宋" w:eastAsia="仿宋" w:cs="仿宋"/>
                <w:color w:val="auto"/>
                <w:sz w:val="24"/>
                <w:highlight w:val="none"/>
                <w:lang w:val="en-US" w:eastAsia="zh-CN"/>
              </w:rPr>
              <w:t>配备</w:t>
            </w:r>
            <w:r>
              <w:rPr>
                <w:rFonts w:hint="eastAsia" w:ascii="仿宋" w:hAnsi="仿宋" w:eastAsia="仿宋" w:cs="仿宋"/>
                <w:color w:val="auto"/>
                <w:sz w:val="24"/>
                <w:highlight w:val="none"/>
              </w:rPr>
              <w:t>情况等内容。方案或对应内容描述详细全面、切实可行，能够满足使用部门实际需求的，得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分，每</w:t>
            </w:r>
            <w:r>
              <w:rPr>
                <w:rFonts w:hint="eastAsia" w:ascii="仿宋" w:hAnsi="仿宋" w:eastAsia="仿宋" w:cs="仿宋"/>
                <w:color w:val="auto"/>
                <w:sz w:val="24"/>
                <w:highlight w:val="none"/>
                <w:lang w:val="en-US" w:eastAsia="zh-CN"/>
              </w:rPr>
              <w:t>出</w:t>
            </w:r>
            <w:r>
              <w:rPr>
                <w:rFonts w:hint="eastAsia" w:ascii="仿宋" w:hAnsi="仿宋" w:eastAsia="仿宋" w:cs="仿宋"/>
                <w:color w:val="auto"/>
                <w:sz w:val="24"/>
                <w:highlight w:val="none"/>
              </w:rPr>
              <w:t>现一处不完整、有瑕疵扣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分，扣完为止，没有对应方案的不得分。</w:t>
            </w:r>
          </w:p>
          <w:p w14:paraId="7B0F78E8">
            <w:pPr>
              <w:numPr>
                <w:ilvl w:val="0"/>
                <w:numId w:val="0"/>
              </w:numPr>
              <w:tabs>
                <w:tab w:val="left" w:pos="540"/>
              </w:tabs>
              <w:snapToGrid w:val="0"/>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根据供应商在售后服务响应时间、处理办法及解决问题的售后服务方案，保证产品出现故障能够及时响应、快速恢复正常使用、对无法快速恢复的问题有具体的解决方案、按照产品的用途及整体状况设置适当的定期回访、并具有现场保障服务措施</w:t>
            </w:r>
            <w:r>
              <w:rPr>
                <w:rFonts w:hint="eastAsia" w:ascii="仿宋" w:hAnsi="仿宋" w:eastAsia="仿宋" w:cs="仿宋"/>
                <w:color w:val="auto"/>
                <w:sz w:val="24"/>
                <w:highlight w:val="none"/>
              </w:rPr>
              <w:t>等方面的情况进行综合评审，</w:t>
            </w:r>
            <w:r>
              <w:rPr>
                <w:rFonts w:hint="eastAsia" w:ascii="仿宋" w:hAnsi="仿宋" w:eastAsia="仿宋" w:cs="仿宋"/>
                <w:color w:val="auto"/>
                <w:sz w:val="24"/>
                <w:highlight w:val="none"/>
                <w:lang w:val="en-US" w:eastAsia="zh-CN"/>
              </w:rPr>
              <w:t>内容完整全面</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分，每有一处瑕疵或不足扣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分，扣完为止。</w:t>
            </w:r>
          </w:p>
        </w:tc>
      </w:tr>
      <w:tr w14:paraId="4C42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701638D8">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695B6C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76D065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0ADA8114">
            <w:pPr>
              <w:numPr>
                <w:ilvl w:val="0"/>
                <w:numId w:val="0"/>
              </w:numPr>
              <w:tabs>
                <w:tab w:val="left" w:pos="540"/>
              </w:tabs>
              <w:snapToGrid w:val="0"/>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1、提供供应商2021年11月29日以来签订的包含本次</w:t>
            </w:r>
            <w:r>
              <w:rPr>
                <w:rFonts w:hint="eastAsia" w:ascii="仿宋" w:hAnsi="仿宋" w:eastAsia="仿宋" w:cs="仿宋"/>
                <w:color w:val="auto"/>
                <w:sz w:val="24"/>
                <w:szCs w:val="24"/>
                <w:highlight w:val="none"/>
              </w:rPr>
              <w:t>所投</w:t>
            </w:r>
            <w:r>
              <w:rPr>
                <w:rFonts w:hint="eastAsia" w:ascii="仿宋" w:hAnsi="仿宋" w:eastAsia="仿宋" w:cs="仿宋"/>
                <w:color w:val="auto"/>
                <w:sz w:val="24"/>
                <w:szCs w:val="24"/>
                <w:highlight w:val="none"/>
                <w:lang w:val="en-US" w:eastAsia="zh-CN"/>
              </w:rPr>
              <w:t>核心</w:t>
            </w:r>
            <w:r>
              <w:rPr>
                <w:rFonts w:hint="eastAsia" w:ascii="仿宋" w:hAnsi="仿宋" w:eastAsia="仿宋" w:cs="仿宋"/>
                <w:color w:val="auto"/>
                <w:sz w:val="24"/>
                <w:szCs w:val="24"/>
                <w:highlight w:val="none"/>
              </w:rPr>
              <w:t>产品</w:t>
            </w:r>
            <w:r>
              <w:rPr>
                <w:rFonts w:hint="eastAsia" w:ascii="仿宋" w:hAnsi="仿宋" w:eastAsia="仿宋" w:cs="仿宋"/>
                <w:color w:val="auto"/>
                <w:sz w:val="24"/>
                <w:szCs w:val="24"/>
                <w:highlight w:val="none"/>
                <w:lang w:val="en-US" w:eastAsia="zh-CN"/>
              </w:rPr>
              <w:t>同品牌同型号业绩，每提供一份业绩得1分，最多得3分，没有业绩不得分；</w:t>
            </w:r>
            <w:r>
              <w:rPr>
                <w:rFonts w:hint="eastAsia" w:ascii="仿宋" w:hAnsi="仿宋" w:eastAsia="仿宋" w:cs="仿宋"/>
                <w:b/>
                <w:bCs w:val="0"/>
                <w:color w:val="auto"/>
                <w:sz w:val="24"/>
                <w:szCs w:val="24"/>
                <w:highlight w:val="none"/>
                <w:lang w:val="en-US" w:eastAsia="zh-CN"/>
              </w:rPr>
              <w:t>注：合同复印件需胶装在投标文件中，内容包含投标产品内容页、签字或盖章页，未提供或提供不全的不得分。</w:t>
            </w:r>
          </w:p>
          <w:p w14:paraId="119561C6">
            <w:pPr>
              <w:numPr>
                <w:ilvl w:val="0"/>
                <w:numId w:val="0"/>
              </w:numPr>
              <w:tabs>
                <w:tab w:val="left" w:pos="540"/>
              </w:tabs>
              <w:snapToGrid w:val="0"/>
              <w:spacing w:line="440" w:lineRule="exact"/>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2、提供包含本次所投核心产品的同品牌同型号2021年11月29日以来签订的业绩，每提供一份业绩得1分，最多得3分，没有业绩不得分；</w:t>
            </w:r>
            <w:r>
              <w:rPr>
                <w:rFonts w:hint="eastAsia" w:ascii="仿宋" w:hAnsi="仿宋" w:eastAsia="仿宋" w:cs="仿宋"/>
                <w:b/>
                <w:bCs w:val="0"/>
                <w:color w:val="auto"/>
                <w:sz w:val="24"/>
                <w:szCs w:val="24"/>
                <w:highlight w:val="none"/>
                <w:lang w:val="en-US" w:eastAsia="zh-CN"/>
              </w:rPr>
              <w:t>注：合同复印件需胶装在投标文件中，内容包含投标产品内容页、签字或盖章页，未提供或提供不全的不得分。</w:t>
            </w:r>
          </w:p>
          <w:p w14:paraId="4875AB1B">
            <w:pPr>
              <w:numPr>
                <w:ilvl w:val="0"/>
                <w:numId w:val="0"/>
              </w:numPr>
              <w:tabs>
                <w:tab w:val="left" w:pos="540"/>
              </w:tabs>
              <w:snapToGrid w:val="0"/>
              <w:spacing w:line="440" w:lineRule="exact"/>
              <w:ind w:left="0" w:leftChars="0" w:firstLine="0" w:firstLineChars="0"/>
              <w:rPr>
                <w:rFonts w:hint="eastAsia"/>
                <w:highlight w:val="none"/>
              </w:rPr>
            </w:pPr>
            <w:r>
              <w:rPr>
                <w:rFonts w:hint="eastAsia" w:ascii="仿宋" w:hAnsi="仿宋" w:eastAsia="仿宋" w:cs="仿宋"/>
                <w:color w:val="auto"/>
                <w:sz w:val="24"/>
                <w:szCs w:val="24"/>
                <w:highlight w:val="none"/>
                <w:lang w:val="en-US" w:eastAsia="zh-CN"/>
              </w:rPr>
              <w:t>注：本项1和2业绩不重复计分。</w:t>
            </w:r>
          </w:p>
        </w:tc>
      </w:tr>
      <w:tr w14:paraId="0F0E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9F1853E">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860F8B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67E82A7">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73D10B78">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质保期：在满足技术要求的基础上，每增加1年，得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分，此项最多得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0805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005" w:type="pct"/>
            <w:gridSpan w:val="2"/>
            <w:tcBorders>
              <w:top w:val="single" w:color="auto" w:sz="4" w:space="0"/>
              <w:left w:val="single" w:color="auto" w:sz="4" w:space="0"/>
              <w:bottom w:val="single" w:color="auto" w:sz="4" w:space="0"/>
              <w:right w:val="single" w:color="auto" w:sz="4" w:space="0"/>
            </w:tcBorders>
            <w:noWrap w:val="0"/>
            <w:vAlign w:val="center"/>
          </w:tcPr>
          <w:p w14:paraId="7EF25E8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w:t>
            </w:r>
          </w:p>
        </w:tc>
        <w:tc>
          <w:tcPr>
            <w:tcW w:w="3994" w:type="pct"/>
            <w:gridSpan w:val="2"/>
            <w:tcBorders>
              <w:top w:val="single" w:color="auto" w:sz="4" w:space="0"/>
              <w:left w:val="single" w:color="auto" w:sz="4" w:space="0"/>
              <w:bottom w:val="single" w:color="auto" w:sz="4" w:space="0"/>
              <w:right w:val="single" w:color="auto" w:sz="4" w:space="0"/>
            </w:tcBorders>
            <w:noWrap w:val="0"/>
            <w:vAlign w:val="center"/>
          </w:tcPr>
          <w:p w14:paraId="5F9999A8">
            <w:pPr>
              <w:tabs>
                <w:tab w:val="left" w:pos="540"/>
              </w:tabs>
              <w:snapToGrid w:val="0"/>
              <w:spacing w:line="440" w:lineRule="exact"/>
              <w:ind w:left="315" w:hanging="360" w:hangingChars="1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r>
    </w:tbl>
    <w:p w14:paraId="1B58BE8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注：本评审办法涉及到的业绩合同需在投标文件中附合同复印件并加盖投标人公章，作为加分的依据，若无不得分。</w:t>
      </w:r>
    </w:p>
    <w:p w14:paraId="71DBB16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在评审过程中，若评审专家评审的技术参数偏离项与投标人投标文件中注明的偏离描述不一致的，评审专家需在投标人对应投标文件正本中予以标注，并说明认定理由。</w:t>
      </w:r>
    </w:p>
    <w:p w14:paraId="1C5631E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价格部分由采购代理机构根据招标文件规定的评分细则直接计算各合格投标人的价格得分；</w:t>
      </w:r>
    </w:p>
    <w:p w14:paraId="31D4638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14:paraId="2E2D6F9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商务部分由评审委员会审核投标人提交相应资料认定评分结果；</w:t>
      </w:r>
    </w:p>
    <w:p w14:paraId="234BF9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评分结束后，技术打分和商务打分资料交采购代理机构汇总、统计，打印出最终结果，由评审委员会应对投标人的报价、商务和技术得分进行最后的复核，并签字确认。</w:t>
      </w:r>
    </w:p>
    <w:p w14:paraId="5A2A3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节能环保的鼓励优惠政策：</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609"/>
      </w:tblGrid>
      <w:tr w14:paraId="4EAE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4" w:type="dxa"/>
            <w:noWrap w:val="0"/>
            <w:vAlign w:val="center"/>
          </w:tcPr>
          <w:p w14:paraId="705501F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6609" w:type="dxa"/>
            <w:noWrap w:val="0"/>
            <w:vAlign w:val="center"/>
          </w:tcPr>
          <w:p w14:paraId="6B6F1CB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06D3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734" w:type="dxa"/>
            <w:noWrap w:val="0"/>
            <w:vAlign w:val="center"/>
          </w:tcPr>
          <w:p w14:paraId="2D9574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节能环保加分</w:t>
            </w:r>
          </w:p>
        </w:tc>
        <w:tc>
          <w:tcPr>
            <w:tcW w:w="6609" w:type="dxa"/>
            <w:noWrap w:val="0"/>
            <w:vAlign w:val="center"/>
          </w:tcPr>
          <w:p w14:paraId="6645D9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按国家有关节能环保政策执行。 </w:t>
            </w:r>
          </w:p>
          <w:p w14:paraId="3200A1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属于政府强制采购节能产品的，按照国家规定的相关政策填报，否则按无效报价处理。</w:t>
            </w:r>
          </w:p>
          <w:p w14:paraId="5D0060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加分幅度：</w:t>
            </w:r>
          </w:p>
          <w:p w14:paraId="2669CE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节能产品(强制采购节能产品除外)价格分加分幅度：4%</w:t>
            </w:r>
          </w:p>
          <w:p w14:paraId="0DD7DA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节能产品(强制采购节能产品除外)技术分加分幅度：4%</w:t>
            </w:r>
          </w:p>
          <w:p w14:paraId="44F268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环保价格分加分幅度：4%</w:t>
            </w:r>
          </w:p>
          <w:p w14:paraId="433DD6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环保技术分加分幅度：4%</w:t>
            </w:r>
          </w:p>
        </w:tc>
      </w:tr>
    </w:tbl>
    <w:p w14:paraId="4CBD4CF1">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2.2</w:t>
      </w:r>
      <w:r>
        <w:rPr>
          <w:rFonts w:hint="eastAsia" w:ascii="仿宋" w:hAnsi="仿宋" w:eastAsia="仿宋" w:cs="仿宋"/>
          <w:b/>
          <w:bCs w:val="0"/>
          <w:color w:val="auto"/>
          <w:sz w:val="24"/>
          <w:szCs w:val="24"/>
          <w:highlight w:val="none"/>
        </w:rPr>
        <w:t>给予小型和微型企业价格扣除</w:t>
      </w:r>
    </w:p>
    <w:p w14:paraId="1DA5EFF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7C24211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最终价格＝响应报价×9</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%，按照最终价格计算其价格分得分。</w:t>
      </w:r>
    </w:p>
    <w:p w14:paraId="493BC94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须提供《中小企业声明函》原件，并对以上材料的真实性负责，否则不给予价格扣除。</w:t>
      </w:r>
    </w:p>
    <w:p w14:paraId="7A1B7784">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.3给予监狱企业和残疾人福利性单位价格扣除</w:t>
      </w:r>
    </w:p>
    <w:p w14:paraId="230AEC0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.3.1根据《财政部司法部关于政府采购支持监狱企业发展有关问题的通知》（财库【2014】68 号）文件规定，在政府采购活动中，监狱企业视同小型、微型企业，享受评标中价格扣除的政府采购政策；如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为监狱企业，须提供省级以上监狱管理局、戒毒管理局（含新疆生产建设兵团）出具的属于监狱企业的证明文件，否则评标时不予认定；</w:t>
      </w:r>
    </w:p>
    <w:p w14:paraId="3CB4C3F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给予监狱企业产品的价格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5731FC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评审价格＝监狱企业产品的报价*（1-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%），按照评审价格计算其价格分得分。</w:t>
      </w:r>
    </w:p>
    <w:p w14:paraId="116053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.3.2按照《关于促进残疾人就业政府采购政策的通知》财库〔2017〕141号的规定，残疾人福利性单位视同小型、微型企业，享受预留份额、评审中价格扣除等促进中小企业发展的政府采购政策。如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关于促进残疾人就业政府采购政策的通知》（财库〔2017〕141号）规定的评审价格扣除情形的，须提供《残疾人福利性单位声明函》，并对声明的真实性负责。《残疾人福利性单位声明函》应附在参与文件中，否则不予认定；</w:t>
      </w:r>
    </w:p>
    <w:p w14:paraId="52BF02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给予符合规定的残疾人福利性企业产品价格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%的扣除，用扣除后的价格参与评审，即评审价格=残疾人福利性企业产品报价*（1-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0AECDF5E">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3.确定中标人</w:t>
      </w:r>
    </w:p>
    <w:p w14:paraId="7FA5307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委员会根据招标文件确定的评审办法，按照评审后综合得分由高到低排序</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4"/>
          <w:szCs w:val="24"/>
          <w:highlight w:val="none"/>
          <w:lang w:eastAsia="zh-CN"/>
        </w:rPr>
        <w:t>评标委员会确定本项目排名第一的为中标人。</w:t>
      </w:r>
    </w:p>
    <w:p w14:paraId="682B2D2E">
      <w:pPr>
        <w:pageBreakBefore w:val="0"/>
        <w:kinsoku/>
        <w:overflowPunct/>
        <w:topLinePunct w:val="0"/>
        <w:bidi w:val="0"/>
        <w:snapToGrid/>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4．评审过程保密</w:t>
      </w:r>
    </w:p>
    <w:p w14:paraId="45A89F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评审委员会不得向他人透漏对各投标人投标文件的评审和比较、中标候选投标人的推荐情况以及评审有关的其他情况。</w:t>
      </w:r>
    </w:p>
    <w:p w14:paraId="0CE23759">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5.投标人瑕疵滞后的处理</w:t>
      </w:r>
    </w:p>
    <w:p w14:paraId="50EB071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要求，评审委员会应出具取消该投标人的此前评审结果的复审结论，其现有的位置将被其他参加投标的合格的投标人依序替代或者此项目做废标处理，由此产生的一切损失均由中标人承担。</w:t>
      </w:r>
    </w:p>
    <w:p w14:paraId="44C51DB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3" w:name="_Toc12613"/>
      <w:bookmarkStart w:id="204" w:name="_Toc6543"/>
      <w:bookmarkStart w:id="205" w:name="_Toc332979559"/>
      <w:bookmarkStart w:id="206" w:name="_Toc3404"/>
      <w:r>
        <w:rPr>
          <w:rFonts w:hint="eastAsia" w:ascii="仿宋" w:hAnsi="仿宋" w:eastAsia="仿宋" w:cs="仿宋"/>
          <w:color w:val="auto"/>
          <w:sz w:val="24"/>
          <w:szCs w:val="24"/>
          <w:highlight w:val="none"/>
        </w:rPr>
        <w:t>五、废标</w:t>
      </w:r>
      <w:bookmarkEnd w:id="203"/>
      <w:bookmarkEnd w:id="204"/>
      <w:bookmarkEnd w:id="205"/>
      <w:bookmarkEnd w:id="206"/>
    </w:p>
    <w:p w14:paraId="1600658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出现下列情形之一的，应予废标：</w:t>
      </w:r>
    </w:p>
    <w:p w14:paraId="5DB407B4">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（一）在投标截止时间后参加投标的</w:t>
      </w:r>
      <w:r>
        <w:rPr>
          <w:rStyle w:val="62"/>
          <w:rFonts w:hint="eastAsia" w:ascii="仿宋" w:hAnsi="仿宋" w:eastAsia="仿宋" w:cs="仿宋"/>
          <w:color w:val="auto"/>
          <w:sz w:val="24"/>
          <w:szCs w:val="24"/>
          <w:highlight w:val="none"/>
          <w:lang w:val="en-US" w:eastAsia="zh-CN"/>
        </w:rPr>
        <w:t>投标人少于3</w:t>
      </w:r>
      <w:r>
        <w:rPr>
          <w:rStyle w:val="62"/>
          <w:rFonts w:hint="eastAsia" w:ascii="仿宋" w:hAnsi="仿宋" w:eastAsia="仿宋" w:cs="仿宋"/>
          <w:color w:val="auto"/>
          <w:sz w:val="24"/>
          <w:szCs w:val="24"/>
          <w:highlight w:val="none"/>
        </w:rPr>
        <w:t>家</w:t>
      </w:r>
      <w:r>
        <w:rPr>
          <w:rStyle w:val="62"/>
          <w:rFonts w:hint="eastAsia" w:ascii="仿宋" w:hAnsi="仿宋" w:eastAsia="仿宋" w:cs="仿宋"/>
          <w:color w:val="auto"/>
          <w:sz w:val="24"/>
          <w:szCs w:val="24"/>
          <w:highlight w:val="none"/>
          <w:lang w:val="en-US" w:eastAsia="zh-CN"/>
        </w:rPr>
        <w:t>的</w:t>
      </w:r>
      <w:r>
        <w:rPr>
          <w:rStyle w:val="62"/>
          <w:rFonts w:hint="eastAsia" w:ascii="仿宋" w:hAnsi="仿宋" w:eastAsia="仿宋" w:cs="仿宋"/>
          <w:color w:val="auto"/>
          <w:sz w:val="24"/>
          <w:szCs w:val="24"/>
          <w:highlight w:val="none"/>
        </w:rPr>
        <w:t>；</w:t>
      </w:r>
    </w:p>
    <w:p w14:paraId="4F15E554">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（二）出现影响采购公正的违法违规行为的；</w:t>
      </w:r>
    </w:p>
    <w:p w14:paraId="27E76341">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（三）投标人的报价均超过预算金额或者最高限价的；</w:t>
      </w:r>
    </w:p>
    <w:p w14:paraId="3D3049FB">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（四）因重大变故，采购任务取消的；</w:t>
      </w:r>
    </w:p>
    <w:p w14:paraId="593E398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（五）法律、法规以及招标文件规定的其他废标情形。</w:t>
      </w:r>
    </w:p>
    <w:p w14:paraId="658E990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7" w:name="_Toc325620719"/>
      <w:bookmarkStart w:id="208" w:name="_Toc10557"/>
      <w:bookmarkStart w:id="209" w:name="_Toc8946"/>
      <w:bookmarkStart w:id="210" w:name="_Toc206"/>
      <w:bookmarkStart w:id="211" w:name="_Toc332979560"/>
      <w:r>
        <w:rPr>
          <w:rFonts w:hint="eastAsia" w:ascii="仿宋" w:hAnsi="仿宋" w:eastAsia="仿宋" w:cs="仿宋"/>
          <w:color w:val="auto"/>
          <w:sz w:val="24"/>
          <w:szCs w:val="24"/>
          <w:highlight w:val="none"/>
        </w:rPr>
        <w:t>六、中标通知书</w:t>
      </w:r>
      <w:bookmarkEnd w:id="207"/>
      <w:bookmarkEnd w:id="208"/>
      <w:bookmarkEnd w:id="209"/>
      <w:bookmarkEnd w:id="210"/>
      <w:bookmarkEnd w:id="211"/>
    </w:p>
    <w:p w14:paraId="5F3106A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评审结束后，由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委托采购代理机构向中标人签发《中标通知书》。</w:t>
      </w:r>
      <w:bookmarkStart w:id="212" w:name="_Toc7131"/>
      <w:bookmarkStart w:id="213" w:name="_Toc29849"/>
    </w:p>
    <w:p w14:paraId="0CE3FDE3">
      <w:pPr>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33D0F2FF">
      <w:pPr>
        <w:pStyle w:val="2"/>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bookmarkStart w:id="214" w:name="_Toc19666"/>
      <w:r>
        <w:rPr>
          <w:rFonts w:hint="eastAsia" w:ascii="仿宋" w:hAnsi="仿宋" w:eastAsia="仿宋" w:cs="仿宋"/>
          <w:color w:val="auto"/>
          <w:sz w:val="28"/>
          <w:szCs w:val="28"/>
          <w:highlight w:val="none"/>
        </w:rPr>
        <w:t>第四部分 授予合同</w:t>
      </w:r>
      <w:bookmarkEnd w:id="179"/>
      <w:bookmarkEnd w:id="180"/>
      <w:bookmarkEnd w:id="181"/>
      <w:bookmarkEnd w:id="182"/>
      <w:bookmarkEnd w:id="183"/>
      <w:bookmarkEnd w:id="184"/>
      <w:bookmarkEnd w:id="212"/>
      <w:bookmarkEnd w:id="213"/>
      <w:bookmarkEnd w:id="214"/>
    </w:p>
    <w:p w14:paraId="431F30B2">
      <w:pPr>
        <w:pStyle w:val="3"/>
        <w:pageBreakBefore w:val="0"/>
        <w:kinsoku/>
        <w:overflowPunct/>
        <w:topLinePunct w:val="0"/>
        <w:bidi w:val="0"/>
        <w:snapToGrid/>
        <w:spacing w:line="360" w:lineRule="auto"/>
        <w:rPr>
          <w:rStyle w:val="62"/>
          <w:rFonts w:hint="eastAsia" w:ascii="仿宋" w:hAnsi="仿宋" w:eastAsia="仿宋" w:cs="仿宋"/>
          <w:b/>
          <w:bCs w:val="0"/>
          <w:color w:val="auto"/>
          <w:sz w:val="28"/>
          <w:szCs w:val="28"/>
          <w:highlight w:val="none"/>
          <w:lang w:val="en-US" w:eastAsia="zh-CN" w:bidi="ar-SA"/>
        </w:rPr>
      </w:pPr>
      <w:bookmarkStart w:id="215" w:name="_Toc356490386"/>
      <w:bookmarkStart w:id="216" w:name="_Toc4152"/>
      <w:bookmarkStart w:id="217" w:name="_Toc8163"/>
      <w:bookmarkStart w:id="218" w:name="_Toc356491325"/>
      <w:bookmarkStart w:id="219" w:name="_Toc325620721"/>
      <w:bookmarkStart w:id="220" w:name="_Toc20812"/>
      <w:r>
        <w:rPr>
          <w:rStyle w:val="62"/>
          <w:rFonts w:hint="eastAsia" w:ascii="仿宋" w:hAnsi="仿宋" w:eastAsia="仿宋" w:cs="仿宋"/>
          <w:b/>
          <w:bCs w:val="0"/>
          <w:color w:val="auto"/>
          <w:sz w:val="28"/>
          <w:szCs w:val="28"/>
          <w:highlight w:val="none"/>
          <w:lang w:val="en-US" w:eastAsia="zh-CN" w:bidi="ar-SA"/>
        </w:rPr>
        <w:t>一、签订合同</w:t>
      </w:r>
      <w:bookmarkEnd w:id="215"/>
      <w:bookmarkEnd w:id="216"/>
      <w:bookmarkEnd w:id="217"/>
      <w:bookmarkEnd w:id="218"/>
      <w:bookmarkEnd w:id="219"/>
      <w:bookmarkEnd w:id="220"/>
    </w:p>
    <w:p w14:paraId="1AA4924C">
      <w:pPr>
        <w:pageBreakBefore w:val="0"/>
        <w:kinsoku/>
        <w:overflowPunct/>
        <w:topLinePunct w:val="0"/>
        <w:bidi w:val="0"/>
        <w:snapToGrid/>
        <w:spacing w:line="360" w:lineRule="auto"/>
        <w:ind w:firstLine="560" w:firstLineChars="200"/>
        <w:outlineLvl w:val="9"/>
        <w:rPr>
          <w:rStyle w:val="62"/>
          <w:rFonts w:hint="eastAsia" w:ascii="仿宋" w:hAnsi="仿宋" w:eastAsia="仿宋" w:cs="仿宋"/>
          <w:b w:val="0"/>
          <w:bCs/>
          <w:color w:val="auto"/>
          <w:sz w:val="28"/>
          <w:szCs w:val="28"/>
          <w:highlight w:val="none"/>
          <w:lang w:val="en-US" w:eastAsia="zh-CN" w:bidi="ar-SA"/>
        </w:rPr>
      </w:pPr>
      <w:bookmarkStart w:id="221" w:name="_Toc7493"/>
      <w:bookmarkStart w:id="222" w:name="_Toc88"/>
      <w:bookmarkStart w:id="223" w:name="_Toc32207"/>
      <w:bookmarkStart w:id="224" w:name="_Toc19586"/>
      <w:bookmarkStart w:id="225" w:name="_Toc3313"/>
      <w:bookmarkStart w:id="226" w:name="_Toc25947"/>
      <w:r>
        <w:rPr>
          <w:rStyle w:val="62"/>
          <w:rFonts w:hint="eastAsia" w:ascii="仿宋" w:hAnsi="仿宋" w:eastAsia="仿宋" w:cs="仿宋"/>
          <w:b w:val="0"/>
          <w:bCs/>
          <w:color w:val="auto"/>
          <w:sz w:val="28"/>
          <w:szCs w:val="28"/>
          <w:highlight w:val="none"/>
          <w:lang w:val="en-US" w:eastAsia="zh-CN" w:bidi="ar-SA"/>
        </w:rPr>
        <w:t>《中标通知书》发出后30日内，按照招标文件确定的事项签订合同。合同签订的内容不能超出招标文件的实质性内容。</w:t>
      </w:r>
      <w:bookmarkEnd w:id="221"/>
      <w:bookmarkEnd w:id="222"/>
      <w:bookmarkEnd w:id="223"/>
      <w:bookmarkEnd w:id="224"/>
      <w:bookmarkEnd w:id="225"/>
      <w:bookmarkEnd w:id="226"/>
    </w:p>
    <w:p w14:paraId="6058A6EB">
      <w:pPr>
        <w:pStyle w:val="3"/>
        <w:pageBreakBefore w:val="0"/>
        <w:numPr>
          <w:ilvl w:val="0"/>
          <w:numId w:val="0"/>
        </w:numPr>
        <w:kinsoku/>
        <w:overflowPunct/>
        <w:topLinePunct w:val="0"/>
        <w:bidi w:val="0"/>
        <w:snapToGrid/>
        <w:spacing w:line="360" w:lineRule="auto"/>
        <w:rPr>
          <w:rFonts w:hint="eastAsia" w:ascii="仿宋" w:hAnsi="仿宋" w:eastAsia="仿宋" w:cs="仿宋"/>
          <w:color w:val="auto"/>
          <w:sz w:val="28"/>
          <w:szCs w:val="28"/>
          <w:highlight w:val="none"/>
        </w:rPr>
      </w:pPr>
      <w:bookmarkStart w:id="227" w:name="_Toc29321"/>
      <w:bookmarkStart w:id="228" w:name="_Toc325620722"/>
      <w:bookmarkStart w:id="229" w:name="_Toc27885"/>
      <w:bookmarkStart w:id="230" w:name="_Toc356491326"/>
      <w:bookmarkStart w:id="231" w:name="_Toc356490387"/>
      <w:bookmarkStart w:id="232" w:name="_Toc256"/>
      <w:r>
        <w:rPr>
          <w:rFonts w:hint="eastAsia" w:ascii="仿宋" w:hAnsi="仿宋" w:eastAsia="仿宋" w:cs="仿宋"/>
          <w:b/>
          <w:bCs/>
          <w:color w:val="auto"/>
          <w:kern w:val="0"/>
          <w:sz w:val="28"/>
          <w:szCs w:val="28"/>
          <w:highlight w:val="none"/>
          <w:lang w:val="en-US" w:eastAsia="zh-CN" w:bidi="ar-SA"/>
        </w:rPr>
        <w:t>二、</w:t>
      </w:r>
      <w:r>
        <w:rPr>
          <w:rFonts w:hint="eastAsia" w:ascii="仿宋" w:hAnsi="仿宋" w:eastAsia="仿宋" w:cs="仿宋"/>
          <w:color w:val="auto"/>
          <w:sz w:val="28"/>
          <w:szCs w:val="28"/>
          <w:highlight w:val="none"/>
        </w:rPr>
        <w:t>合同格式</w:t>
      </w:r>
      <w:bookmarkEnd w:id="227"/>
      <w:bookmarkEnd w:id="228"/>
      <w:bookmarkEnd w:id="229"/>
      <w:bookmarkEnd w:id="230"/>
      <w:bookmarkEnd w:id="231"/>
      <w:bookmarkEnd w:id="232"/>
    </w:p>
    <w:p w14:paraId="5B45BE69">
      <w:pPr>
        <w:numPr>
          <w:ilvl w:val="0"/>
          <w:numId w:val="0"/>
        </w:numPr>
        <w:rPr>
          <w:rFonts w:hint="eastAsia"/>
          <w:color w:val="auto"/>
          <w:highlight w:val="none"/>
        </w:rPr>
      </w:pPr>
    </w:p>
    <w:p w14:paraId="102F8908">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05DA2F73">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D0147A4">
      <w:pPr>
        <w:pageBreakBefore w:val="0"/>
        <w:kinsoku/>
        <w:overflowPunct/>
        <w:topLinePunct w:val="0"/>
        <w:bidi w:val="0"/>
        <w:snapToGrid/>
        <w:spacing w:line="360" w:lineRule="auto"/>
        <w:jc w:val="center"/>
        <w:rPr>
          <w:rFonts w:hint="eastAsia" w:ascii="仿宋" w:hAnsi="仿宋" w:eastAsia="仿宋" w:cs="仿宋"/>
          <w:bCs w:val="0"/>
          <w:color w:val="auto"/>
          <w:sz w:val="28"/>
          <w:szCs w:val="28"/>
          <w:highlight w:val="none"/>
        </w:rPr>
      </w:pPr>
    </w:p>
    <w:p w14:paraId="27A755AB">
      <w:pPr>
        <w:pageBreakBefore w:val="0"/>
        <w:kinsoku/>
        <w:overflowPunct/>
        <w:topLinePunct w:val="0"/>
        <w:bidi w:val="0"/>
        <w:snapToGrid/>
        <w:spacing w:line="360" w:lineRule="auto"/>
        <w:jc w:val="center"/>
        <w:rPr>
          <w:rFonts w:hint="eastAsia" w:ascii="仿宋" w:hAnsi="仿宋" w:eastAsia="仿宋" w:cs="仿宋"/>
          <w:bCs w:val="0"/>
          <w:color w:val="auto"/>
          <w:sz w:val="28"/>
          <w:szCs w:val="28"/>
          <w:highlight w:val="none"/>
        </w:rPr>
      </w:pPr>
    </w:p>
    <w:p w14:paraId="594E22CD">
      <w:pPr>
        <w:snapToGrid w:val="0"/>
        <w:spacing w:before="290" w:beforeLines="100" w:line="360" w:lineRule="auto"/>
        <w:jc w:val="center"/>
        <w:rPr>
          <w:rFonts w:hint="eastAsia" w:ascii="仿宋" w:hAnsi="仿宋" w:eastAsia="仿宋" w:cs="仿宋"/>
          <w:color w:val="000000"/>
          <w:sz w:val="32"/>
          <w:szCs w:val="32"/>
          <w:highlight w:val="none"/>
        </w:rPr>
      </w:pPr>
      <w:r>
        <w:rPr>
          <w:rFonts w:hint="eastAsia" w:ascii="仿宋" w:hAnsi="仿宋" w:eastAsia="仿宋" w:cs="仿宋"/>
          <w:b/>
          <w:color w:val="000000"/>
          <w:sz w:val="72"/>
          <w:szCs w:val="72"/>
          <w:highlight w:val="none"/>
        </w:rPr>
        <w:t>采 购 合 同</w:t>
      </w:r>
    </w:p>
    <w:p w14:paraId="7D24E76F">
      <w:pPr>
        <w:snapToGrid w:val="0"/>
        <w:spacing w:line="360" w:lineRule="auto"/>
        <w:rPr>
          <w:rFonts w:hint="eastAsia" w:ascii="仿宋" w:hAnsi="仿宋" w:eastAsia="仿宋" w:cs="仿宋"/>
          <w:color w:val="000000"/>
          <w:sz w:val="32"/>
          <w:szCs w:val="32"/>
          <w:highlight w:val="none"/>
        </w:rPr>
      </w:pPr>
    </w:p>
    <w:p w14:paraId="00A1824A">
      <w:pPr>
        <w:snapToGrid w:val="0"/>
        <w:spacing w:line="360" w:lineRule="auto"/>
        <w:jc w:val="center"/>
        <w:rPr>
          <w:rFonts w:hint="eastAsia" w:ascii="仿宋" w:hAnsi="仿宋" w:eastAsia="仿宋" w:cs="仿宋"/>
          <w:b/>
          <w:color w:val="000000"/>
          <w:sz w:val="30"/>
          <w:szCs w:val="30"/>
          <w:highlight w:val="none"/>
        </w:rPr>
      </w:pPr>
      <w:r>
        <w:rPr>
          <w:rFonts w:hint="eastAsia" w:ascii="仿宋" w:hAnsi="仿宋" w:eastAsia="仿宋" w:cs="仿宋"/>
          <w:color w:val="000000"/>
          <w:sz w:val="32"/>
          <w:szCs w:val="32"/>
          <w:highlight w:val="none"/>
        </w:rPr>
        <w:t>（货物类）</w:t>
      </w:r>
    </w:p>
    <w:p w14:paraId="08F85C31">
      <w:pPr>
        <w:snapToGrid w:val="0"/>
        <w:spacing w:line="360" w:lineRule="auto"/>
        <w:rPr>
          <w:rFonts w:hint="eastAsia" w:ascii="仿宋" w:hAnsi="仿宋" w:eastAsia="仿宋" w:cs="仿宋"/>
          <w:b/>
          <w:color w:val="000000"/>
          <w:sz w:val="30"/>
          <w:szCs w:val="30"/>
          <w:highlight w:val="none"/>
        </w:rPr>
      </w:pPr>
    </w:p>
    <w:p w14:paraId="43F9576A">
      <w:pPr>
        <w:snapToGrid w:val="0"/>
        <w:spacing w:line="360" w:lineRule="auto"/>
        <w:ind w:firstLine="1606" w:firstLineChars="50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项目名称:</w:t>
      </w:r>
    </w:p>
    <w:p w14:paraId="7646341C">
      <w:pPr>
        <w:snapToGrid w:val="0"/>
        <w:spacing w:line="360" w:lineRule="auto"/>
        <w:rPr>
          <w:rFonts w:hint="eastAsia" w:ascii="仿宋" w:hAnsi="仿宋" w:eastAsia="仿宋" w:cs="仿宋"/>
          <w:b/>
          <w:color w:val="000000"/>
          <w:sz w:val="32"/>
          <w:szCs w:val="32"/>
          <w:highlight w:val="none"/>
          <w:u w:val="single"/>
        </w:rPr>
      </w:pPr>
    </w:p>
    <w:p w14:paraId="4E0BDCAC">
      <w:pPr>
        <w:snapToGrid w:val="0"/>
        <w:spacing w:line="360" w:lineRule="auto"/>
        <w:ind w:firstLine="1606" w:firstLineChars="500"/>
        <w:rPr>
          <w:rFonts w:hint="eastAsia" w:ascii="仿宋" w:hAnsi="仿宋" w:eastAsia="仿宋" w:cs="仿宋"/>
          <w:color w:val="000000"/>
          <w:sz w:val="32"/>
          <w:szCs w:val="32"/>
          <w:highlight w:val="none"/>
          <w:u w:val="single"/>
        </w:rPr>
      </w:pPr>
      <w:r>
        <w:rPr>
          <w:rFonts w:hint="eastAsia" w:ascii="仿宋" w:hAnsi="仿宋" w:eastAsia="仿宋" w:cs="仿宋"/>
          <w:b/>
          <w:color w:val="000000"/>
          <w:sz w:val="32"/>
          <w:szCs w:val="32"/>
          <w:highlight w:val="none"/>
        </w:rPr>
        <w:t>招标编号:</w:t>
      </w:r>
    </w:p>
    <w:p w14:paraId="369ED84C">
      <w:pPr>
        <w:snapToGrid w:val="0"/>
        <w:spacing w:line="360" w:lineRule="auto"/>
        <w:rPr>
          <w:rFonts w:hint="eastAsia" w:ascii="仿宋" w:hAnsi="仿宋" w:eastAsia="仿宋" w:cs="仿宋"/>
          <w:color w:val="000000"/>
          <w:sz w:val="32"/>
          <w:szCs w:val="32"/>
          <w:highlight w:val="none"/>
        </w:rPr>
      </w:pPr>
    </w:p>
    <w:p w14:paraId="46080CDD">
      <w:pPr>
        <w:snapToGrid w:val="0"/>
        <w:spacing w:line="360" w:lineRule="auto"/>
        <w:rPr>
          <w:rFonts w:hint="eastAsia" w:ascii="仿宋" w:hAnsi="仿宋" w:eastAsia="仿宋" w:cs="仿宋"/>
          <w:color w:val="000000"/>
          <w:sz w:val="32"/>
          <w:szCs w:val="32"/>
          <w:highlight w:val="none"/>
        </w:rPr>
      </w:pPr>
    </w:p>
    <w:p w14:paraId="2F3C4332">
      <w:pPr>
        <w:snapToGrid w:val="0"/>
        <w:spacing w:line="360" w:lineRule="auto"/>
        <w:rPr>
          <w:rFonts w:hint="eastAsia" w:ascii="仿宋" w:hAnsi="仿宋" w:eastAsia="仿宋" w:cs="仿宋"/>
          <w:color w:val="000000"/>
          <w:sz w:val="32"/>
          <w:szCs w:val="32"/>
          <w:highlight w:val="none"/>
        </w:rPr>
      </w:pPr>
    </w:p>
    <w:p w14:paraId="6C607F61">
      <w:pPr>
        <w:snapToGrid w:val="0"/>
        <w:spacing w:line="360" w:lineRule="auto"/>
        <w:rPr>
          <w:rFonts w:hint="eastAsia" w:ascii="仿宋" w:hAnsi="仿宋" w:eastAsia="仿宋" w:cs="仿宋"/>
          <w:color w:val="000000"/>
          <w:sz w:val="32"/>
          <w:szCs w:val="32"/>
          <w:highlight w:val="none"/>
        </w:rPr>
      </w:pPr>
    </w:p>
    <w:p w14:paraId="6D43C27E">
      <w:pPr>
        <w:snapToGrid w:val="0"/>
        <w:spacing w:line="360" w:lineRule="auto"/>
        <w:rPr>
          <w:rFonts w:hint="eastAsia" w:ascii="仿宋" w:hAnsi="仿宋" w:eastAsia="仿宋" w:cs="仿宋"/>
          <w:color w:val="000000"/>
          <w:sz w:val="32"/>
          <w:szCs w:val="32"/>
          <w:highlight w:val="none"/>
        </w:rPr>
      </w:pPr>
    </w:p>
    <w:p w14:paraId="4F6CA995">
      <w:pPr>
        <w:snapToGrid w:val="0"/>
        <w:spacing w:line="360" w:lineRule="auto"/>
        <w:rPr>
          <w:rFonts w:hint="eastAsia" w:ascii="仿宋" w:hAnsi="仿宋" w:eastAsia="仿宋" w:cs="仿宋"/>
          <w:color w:val="000000"/>
          <w:sz w:val="32"/>
          <w:szCs w:val="32"/>
          <w:highlight w:val="none"/>
        </w:rPr>
      </w:pPr>
    </w:p>
    <w:p w14:paraId="1873499F">
      <w:pPr>
        <w:snapToGrid w:val="0"/>
        <w:spacing w:line="360" w:lineRule="auto"/>
        <w:ind w:firstLine="1606" w:firstLineChars="50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甲方:</w:t>
      </w:r>
    </w:p>
    <w:p w14:paraId="01B88140">
      <w:pPr>
        <w:snapToGrid w:val="0"/>
        <w:spacing w:before="290" w:beforeLines="100" w:line="360" w:lineRule="auto"/>
        <w:ind w:firstLine="1606" w:firstLineChars="50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乙方:</w:t>
      </w:r>
    </w:p>
    <w:p w14:paraId="3CC1845E">
      <w:pPr>
        <w:snapToGrid w:val="0"/>
        <w:spacing w:before="290" w:beforeLines="100" w:line="360" w:lineRule="auto"/>
        <w:ind w:firstLine="1606" w:firstLineChars="50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日期:</w:t>
      </w:r>
    </w:p>
    <w:p w14:paraId="2A4A212E">
      <w:pPr>
        <w:widowControl/>
        <w:spacing w:line="360" w:lineRule="auto"/>
        <w:ind w:firstLine="643" w:firstLineChars="200"/>
        <w:jc w:val="left"/>
        <w:rPr>
          <w:rFonts w:hint="eastAsia" w:ascii="仿宋" w:hAnsi="仿宋" w:eastAsia="仿宋" w:cs="仿宋"/>
          <w:color w:val="000000"/>
          <w:sz w:val="24"/>
          <w:szCs w:val="24"/>
          <w:highlight w:val="none"/>
        </w:rPr>
      </w:pPr>
      <w:r>
        <w:rPr>
          <w:rFonts w:hint="eastAsia" w:ascii="仿宋" w:hAnsi="仿宋" w:eastAsia="仿宋" w:cs="仿宋"/>
          <w:b/>
          <w:color w:val="000000"/>
          <w:sz w:val="32"/>
          <w:szCs w:val="32"/>
          <w:highlight w:val="none"/>
          <w:u w:val="single"/>
        </w:rPr>
        <w:br w:type="page"/>
      </w:r>
      <w:r>
        <w:rPr>
          <w:rFonts w:hint="eastAsia" w:ascii="仿宋" w:hAnsi="仿宋" w:eastAsia="仿宋" w:cs="仿宋"/>
          <w:color w:val="000000"/>
          <w:sz w:val="24"/>
          <w:szCs w:val="24"/>
          <w:highlight w:val="none"/>
          <w:u w:val="single"/>
        </w:rPr>
        <w:t>（甲方）</w:t>
      </w:r>
      <w:r>
        <w:rPr>
          <w:rFonts w:hint="eastAsia" w:ascii="仿宋" w:hAnsi="仿宋" w:eastAsia="仿宋" w:cs="仿宋"/>
          <w:color w:val="000000"/>
          <w:sz w:val="24"/>
          <w:szCs w:val="24"/>
          <w:highlight w:val="none"/>
        </w:rPr>
        <w:t>所需</w:t>
      </w:r>
      <w:r>
        <w:rPr>
          <w:rFonts w:hint="eastAsia" w:ascii="仿宋" w:hAnsi="仿宋" w:eastAsia="仿宋" w:cs="仿宋"/>
          <w:color w:val="000000"/>
          <w:sz w:val="24"/>
          <w:szCs w:val="24"/>
          <w:highlight w:val="none"/>
          <w:u w:val="single"/>
        </w:rPr>
        <w:t xml:space="preserve"> (产品名称)</w:t>
      </w:r>
      <w:r>
        <w:rPr>
          <w:rFonts w:hint="eastAsia" w:ascii="仿宋" w:hAnsi="仿宋" w:eastAsia="仿宋" w:cs="仿宋"/>
          <w:color w:val="000000"/>
          <w:sz w:val="24"/>
          <w:szCs w:val="24"/>
          <w:highlight w:val="none"/>
        </w:rPr>
        <w:t xml:space="preserve"> 经</w:t>
      </w:r>
      <w:r>
        <w:rPr>
          <w:rFonts w:hint="eastAsia" w:ascii="仿宋" w:hAnsi="仿宋" w:eastAsia="仿宋" w:cs="仿宋"/>
          <w:color w:val="000000"/>
          <w:sz w:val="24"/>
          <w:szCs w:val="24"/>
          <w:highlight w:val="none"/>
          <w:u w:val="single"/>
        </w:rPr>
        <w:t>（采购代理名称）</w:t>
      </w:r>
      <w:r>
        <w:rPr>
          <w:rFonts w:hint="eastAsia" w:ascii="仿宋" w:hAnsi="仿宋" w:eastAsia="仿宋" w:cs="仿宋"/>
          <w:color w:val="000000"/>
          <w:sz w:val="24"/>
          <w:szCs w:val="24"/>
          <w:highlight w:val="none"/>
        </w:rPr>
        <w:t>在国内以公开招标方式进行采购。经评标委员会确定</w:t>
      </w:r>
      <w:r>
        <w:rPr>
          <w:rFonts w:hint="eastAsia" w:ascii="仿宋" w:hAnsi="仿宋" w:eastAsia="仿宋" w:cs="仿宋"/>
          <w:color w:val="000000"/>
          <w:sz w:val="24"/>
          <w:szCs w:val="24"/>
          <w:highlight w:val="none"/>
          <w:u w:val="single"/>
        </w:rPr>
        <w:t>（乙方）</w:t>
      </w:r>
      <w:r>
        <w:rPr>
          <w:rFonts w:hint="eastAsia" w:ascii="仿宋" w:hAnsi="仿宋" w:eastAsia="仿宋" w:cs="仿宋"/>
          <w:color w:val="000000"/>
          <w:sz w:val="24"/>
          <w:szCs w:val="24"/>
          <w:highlight w:val="none"/>
        </w:rPr>
        <w:t>为中标人。甲、乙双方根据《中华人民共和国民法典》、《中华人民共和国政府采购法》和其他法律、法规的规定，并按照公正、平等、自愿、诚实信用的原则，同意按照以下条款和条件，签署本合同。</w:t>
      </w:r>
    </w:p>
    <w:p w14:paraId="1EA6114D">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一、本合同由合同文本和下列文件组成</w:t>
      </w:r>
    </w:p>
    <w:p w14:paraId="37A400C0">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1、本项目招标文件</w:t>
      </w:r>
    </w:p>
    <w:p w14:paraId="4D215F09">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2、中标人投标文件</w:t>
      </w:r>
    </w:p>
    <w:p w14:paraId="1498A23B">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3、合同格式、合同条款</w:t>
      </w:r>
    </w:p>
    <w:p w14:paraId="4778B413">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4、中标人在评标过程中做出的有关澄清、说明或者补正文件</w:t>
      </w:r>
    </w:p>
    <w:p w14:paraId="40A4B03D">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5、中标通知书</w:t>
      </w:r>
    </w:p>
    <w:p w14:paraId="5BF56AAC">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6、本合同附件（</w:t>
      </w:r>
      <w:r>
        <w:rPr>
          <w:rFonts w:hint="eastAsia" w:ascii="仿宋" w:hAnsi="仿宋" w:eastAsia="仿宋" w:cs="仿宋"/>
          <w:sz w:val="24"/>
          <w:szCs w:val="24"/>
          <w:highlight w:val="none"/>
        </w:rPr>
        <w:t>合同补充条款或说明</w:t>
      </w:r>
      <w:r>
        <w:rPr>
          <w:rFonts w:hint="eastAsia" w:ascii="仿宋" w:hAnsi="仿宋" w:eastAsia="仿宋" w:cs="仿宋"/>
          <w:color w:val="000000"/>
          <w:sz w:val="24"/>
          <w:szCs w:val="24"/>
          <w:highlight w:val="none"/>
        </w:rPr>
        <w:t>）</w:t>
      </w:r>
    </w:p>
    <w:p w14:paraId="0E927ADE">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二、产品的名称、数量</w:t>
      </w:r>
    </w:p>
    <w:p w14:paraId="3DF5A9FB">
      <w:pPr>
        <w:snapToGrid w:val="0"/>
        <w:spacing w:line="360" w:lineRule="auto"/>
        <w:ind w:left="507" w:leftChars="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（后附详细清单）</w:t>
      </w:r>
    </w:p>
    <w:p w14:paraId="385ADAD0">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三、合同金额</w:t>
      </w:r>
    </w:p>
    <w:p w14:paraId="51416688">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合同总金额：</w:t>
      </w:r>
      <w:r>
        <w:rPr>
          <w:rFonts w:hint="eastAsia" w:ascii="仿宋" w:hAnsi="仿宋" w:eastAsia="仿宋" w:cs="仿宋"/>
          <w:color w:val="000000"/>
          <w:sz w:val="24"/>
          <w:szCs w:val="24"/>
          <w:highlight w:val="none"/>
          <w:u w:val="single"/>
        </w:rPr>
        <w:t>人民币</w:t>
      </w:r>
      <w:r>
        <w:rPr>
          <w:rFonts w:hint="eastAsia" w:ascii="仿宋" w:hAnsi="仿宋" w:eastAsia="仿宋" w:cs="仿宋"/>
          <w:color w:val="000000"/>
          <w:sz w:val="24"/>
          <w:szCs w:val="24"/>
          <w:highlight w:val="none"/>
        </w:rPr>
        <w:t>（大写）</w:t>
      </w:r>
    </w:p>
    <w:p w14:paraId="24037E19">
      <w:pPr>
        <w:snapToGrid w:val="0"/>
        <w:spacing w:line="360" w:lineRule="auto"/>
        <w:ind w:firstLine="1920" w:firstLineChars="8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人民币</w:t>
      </w:r>
      <w:r>
        <w:rPr>
          <w:rFonts w:hint="eastAsia" w:ascii="仿宋" w:hAnsi="仿宋" w:eastAsia="仿宋" w:cs="仿宋"/>
          <w:color w:val="000000"/>
          <w:sz w:val="24"/>
          <w:szCs w:val="24"/>
          <w:highlight w:val="none"/>
        </w:rPr>
        <w:t>（小写）</w:t>
      </w:r>
    </w:p>
    <w:p w14:paraId="7FC5040D">
      <w:pPr>
        <w:pStyle w:val="11"/>
        <w:snapToGrid w:val="0"/>
        <w:spacing w:line="360" w:lineRule="auto"/>
        <w:ind w:firstLine="1920" w:firstLineChars="80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分项价格见中标产品清单</w:t>
      </w:r>
    </w:p>
    <w:p w14:paraId="608F1D61">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四、付款</w:t>
      </w:r>
    </w:p>
    <w:p w14:paraId="1CCB3B48">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付款方式：详见前附表付款方式。</w:t>
      </w:r>
    </w:p>
    <w:p w14:paraId="31DED2F3">
      <w:pPr>
        <w:snapToGrid w:val="0"/>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五、交货时间、地点、验收方式</w:t>
      </w:r>
    </w:p>
    <w:p w14:paraId="69E583B6">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1、交货安装时间：合同生效后于</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日以前交货并安装。</w:t>
      </w:r>
    </w:p>
    <w:p w14:paraId="1A1E4101">
      <w:pPr>
        <w:tabs>
          <w:tab w:val="left" w:pos="955"/>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2、交货地点：甲方指定地点。</w:t>
      </w:r>
    </w:p>
    <w:p w14:paraId="6F7CED5B">
      <w:pPr>
        <w:tabs>
          <w:tab w:val="left" w:pos="955"/>
        </w:tabs>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3、验收方式：</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p>
    <w:p w14:paraId="30ADD74A">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六、履约保证金</w:t>
      </w:r>
    </w:p>
    <w:p w14:paraId="2EA77014">
      <w:pPr>
        <w:snapToGrid w:val="0"/>
        <w:spacing w:line="360" w:lineRule="auto"/>
        <w:ind w:firstLine="840" w:firstLineChars="3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履约保证金在产品交付验收合格</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个月无质量问题后， 15日内无息退还。</w:t>
      </w:r>
    </w:p>
    <w:p w14:paraId="5AC8F305">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七、合同生效</w:t>
      </w:r>
    </w:p>
    <w:p w14:paraId="0C27B021">
      <w:pPr>
        <w:tabs>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本合同甲乙双方签章后生效。</w:t>
      </w:r>
    </w:p>
    <w:p w14:paraId="53F32622">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八、合同保存</w:t>
      </w:r>
    </w:p>
    <w:p w14:paraId="38ECDDA3">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本合同一式份，甲方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份，乙方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w:t>
      </w:r>
    </w:p>
    <w:p w14:paraId="7A4B0CC3">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九、违约条款</w:t>
      </w:r>
    </w:p>
    <w:p w14:paraId="5DE2CF31">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（1）合同一方违约，违约方向对方支付违约金，违约金额为中标金额的10%。</w:t>
      </w:r>
    </w:p>
    <w:p w14:paraId="311E0E21">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（2）中标人给用户造成的实际损失高于违约金的，中标人应给用户对高出违约金的部分予以赔偿。</w:t>
      </w:r>
    </w:p>
    <w:p w14:paraId="03510DBE">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（3）中标人迟延履行合同、不完全履行合同或提供的服务不符合招标文件的要求，除支付违约金外，仍应实际履行合同或重新提供符合要求的服务。</w:t>
      </w:r>
    </w:p>
    <w:p w14:paraId="291C5AF2">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（4）其它未尽事宜，以《中华人民共和国民法典》规定为准。</w:t>
      </w:r>
    </w:p>
    <w:p w14:paraId="4A9FB60A">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十、争议的解决方式</w:t>
      </w:r>
    </w:p>
    <w:p w14:paraId="729592F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合同发生纠纷时，双方应协商解决，协商不成可以采用下列方式解决：</w:t>
      </w:r>
    </w:p>
    <w:p w14:paraId="0377BA2C">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（1）提交</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仲裁委员会仲裁；（2）向项目所在地人民法院起诉。</w:t>
      </w:r>
    </w:p>
    <w:p w14:paraId="0848329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本合同发生纠纷，经双方协商不能解决时，采用第</w:t>
      </w:r>
      <w:r>
        <w:rPr>
          <w:rFonts w:hint="eastAsia" w:ascii="仿宋" w:hAnsi="仿宋" w:eastAsia="仿宋" w:cs="仿宋"/>
          <w:sz w:val="24"/>
          <w:szCs w:val="24"/>
          <w:highlight w:val="none"/>
          <w:u w:val="single"/>
        </w:rPr>
        <w:t xml:space="preserve"> （2） </w:t>
      </w:r>
      <w:r>
        <w:rPr>
          <w:rFonts w:hint="eastAsia" w:ascii="仿宋" w:hAnsi="仿宋" w:eastAsia="仿宋" w:cs="仿宋"/>
          <w:sz w:val="24"/>
          <w:szCs w:val="24"/>
          <w:highlight w:val="none"/>
        </w:rPr>
        <w:t>种方式予以解决。</w:t>
      </w:r>
    </w:p>
    <w:p w14:paraId="36267691">
      <w:pPr>
        <w:snapToGrid w:val="0"/>
        <w:spacing w:line="360" w:lineRule="auto"/>
        <w:ind w:firstLine="480"/>
        <w:rPr>
          <w:rFonts w:hint="eastAsia" w:ascii="仿宋" w:hAnsi="仿宋" w:eastAsia="仿宋" w:cs="仿宋"/>
          <w:b/>
          <w:color w:val="000000"/>
          <w:sz w:val="24"/>
          <w:szCs w:val="24"/>
          <w:highlight w:val="none"/>
        </w:rPr>
      </w:pPr>
    </w:p>
    <w:p w14:paraId="3C023F5E">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甲方（公章）：                         乙方（公章）：</w:t>
      </w:r>
    </w:p>
    <w:p w14:paraId="07938861">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法定代表人或授权代理人：（签字）       法定代表人或授权代理人：（签字）</w:t>
      </w:r>
    </w:p>
    <w:p w14:paraId="6F1BBD0D">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开户单位：                            开户单位：</w:t>
      </w:r>
    </w:p>
    <w:p w14:paraId="731451C7">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                            开户银行：</w:t>
      </w:r>
    </w:p>
    <w:p w14:paraId="4A7489F4">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帐号：                                帐号：</w:t>
      </w:r>
    </w:p>
    <w:p w14:paraId="7A1A0195">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                                地址：</w:t>
      </w:r>
    </w:p>
    <w:p w14:paraId="0FF94723">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邮政编码：                            邮政编码：</w:t>
      </w:r>
    </w:p>
    <w:p w14:paraId="0E7E36AA">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                                电话：</w:t>
      </w:r>
    </w:p>
    <w:p w14:paraId="3E5D6D5F">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签订时间：                            签订时间：</w:t>
      </w:r>
    </w:p>
    <w:p w14:paraId="2F53856A">
      <w:pPr>
        <w:tabs>
          <w:tab w:val="left" w:pos="955"/>
          <w:tab w:val="left" w:pos="1146"/>
        </w:tabs>
        <w:snapToGrid w:val="0"/>
        <w:spacing w:line="48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000000"/>
          <w:sz w:val="24"/>
          <w:szCs w:val="24"/>
          <w:highlight w:val="none"/>
        </w:rPr>
        <w:t>注：最终合同内容以采购人签署的合同为准。</w:t>
      </w:r>
    </w:p>
    <w:p w14:paraId="127FB38A">
      <w:pPr>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233" w:name="_Toc28705"/>
      <w:bookmarkStart w:id="234" w:name="_Toc12333"/>
      <w:bookmarkStart w:id="235" w:name="_Toc7549"/>
      <w:r>
        <w:rPr>
          <w:rFonts w:hint="eastAsia" w:ascii="仿宋" w:hAnsi="仿宋" w:eastAsia="仿宋" w:cs="仿宋"/>
          <w:b/>
          <w:bCs w:val="0"/>
          <w:color w:val="auto"/>
          <w:sz w:val="32"/>
          <w:szCs w:val="32"/>
          <w:highlight w:val="none"/>
        </w:rPr>
        <w:t>第五部分 项目说明及要求</w:t>
      </w:r>
      <w:bookmarkEnd w:id="233"/>
      <w:bookmarkEnd w:id="234"/>
      <w:bookmarkEnd w:id="235"/>
    </w:p>
    <w:p w14:paraId="5A7FA7E2">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36" w:name="_Toc18102"/>
      <w:bookmarkStart w:id="237" w:name="_Toc356490389"/>
      <w:bookmarkStart w:id="238" w:name="_Toc42877310"/>
      <w:bookmarkStart w:id="239" w:name="_Toc407632791"/>
      <w:bookmarkStart w:id="240" w:name="_Toc29518"/>
      <w:bookmarkStart w:id="241" w:name="_Toc356491328"/>
      <w:bookmarkStart w:id="242" w:name="_Toc4764"/>
      <w:bookmarkStart w:id="243" w:name="_Toc325620724"/>
      <w:r>
        <w:rPr>
          <w:rFonts w:hint="eastAsia" w:ascii="仿宋" w:hAnsi="仿宋" w:eastAsia="仿宋" w:cs="仿宋"/>
          <w:color w:val="auto"/>
          <w:sz w:val="24"/>
          <w:szCs w:val="24"/>
          <w:highlight w:val="none"/>
        </w:rPr>
        <w:t>一、项目名称</w:t>
      </w:r>
      <w:bookmarkEnd w:id="236"/>
      <w:bookmarkEnd w:id="237"/>
      <w:bookmarkEnd w:id="238"/>
      <w:bookmarkEnd w:id="239"/>
      <w:bookmarkEnd w:id="240"/>
      <w:bookmarkEnd w:id="241"/>
      <w:bookmarkEnd w:id="242"/>
      <w:bookmarkEnd w:id="243"/>
      <w:bookmarkStart w:id="244" w:name="_Toc325620725"/>
    </w:p>
    <w:bookmarkEnd w:id="244"/>
    <w:p w14:paraId="61BA20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bookmarkStart w:id="245" w:name="_Toc356491329"/>
      <w:bookmarkStart w:id="246" w:name="_Toc356490390"/>
      <w:bookmarkStart w:id="247" w:name="_Toc407632792"/>
      <w:r>
        <w:rPr>
          <w:rFonts w:hint="eastAsia" w:ascii="仿宋" w:hAnsi="仿宋" w:eastAsia="仿宋" w:cs="仿宋"/>
          <w:color w:val="auto"/>
          <w:sz w:val="24"/>
          <w:szCs w:val="24"/>
          <w:highlight w:val="none"/>
          <w:lang w:eastAsia="zh-CN"/>
        </w:rPr>
        <w:t>山东大学第二医院无人值守全自动发药机（含智能预配货架+智能针剂管理柜）采购项目</w:t>
      </w:r>
    </w:p>
    <w:p w14:paraId="5F7E63FA">
      <w:pPr>
        <w:pStyle w:val="3"/>
        <w:pageBreakBefore w:val="0"/>
        <w:kinsoku/>
        <w:overflowPunct/>
        <w:topLinePunct w:val="0"/>
        <w:bidi w:val="0"/>
        <w:snapToGrid/>
        <w:spacing w:line="360" w:lineRule="auto"/>
        <w:rPr>
          <w:rFonts w:hint="eastAsia" w:ascii="仿宋" w:hAnsi="仿宋" w:eastAsia="仿宋" w:cs="仿宋"/>
          <w:b w:val="0"/>
          <w:color w:val="auto"/>
          <w:kern w:val="2"/>
          <w:sz w:val="24"/>
          <w:szCs w:val="24"/>
          <w:highlight w:val="none"/>
        </w:rPr>
      </w:pPr>
      <w:bookmarkStart w:id="248" w:name="_Toc2073"/>
      <w:bookmarkStart w:id="249" w:name="_Toc42877311"/>
      <w:bookmarkStart w:id="250" w:name="_Toc20032"/>
      <w:bookmarkStart w:id="251" w:name="_Toc14878"/>
      <w:r>
        <w:rPr>
          <w:rFonts w:hint="eastAsia" w:ascii="仿宋" w:hAnsi="仿宋" w:eastAsia="仿宋" w:cs="仿宋"/>
          <w:color w:val="auto"/>
          <w:sz w:val="24"/>
          <w:szCs w:val="24"/>
          <w:highlight w:val="none"/>
        </w:rPr>
        <w:t>二、项目说明</w:t>
      </w:r>
      <w:bookmarkEnd w:id="245"/>
      <w:bookmarkEnd w:id="246"/>
      <w:bookmarkEnd w:id="247"/>
      <w:bookmarkEnd w:id="248"/>
      <w:bookmarkEnd w:id="249"/>
      <w:bookmarkEnd w:id="250"/>
      <w:bookmarkEnd w:id="251"/>
    </w:p>
    <w:p w14:paraId="2867D54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252" w:name="_Toc325620726"/>
      <w:bookmarkStart w:id="253" w:name="_Toc356490391"/>
      <w:bookmarkStart w:id="254" w:name="_Toc356491330"/>
      <w:r>
        <w:rPr>
          <w:rFonts w:hint="eastAsia" w:ascii="仿宋" w:hAnsi="仿宋" w:eastAsia="仿宋" w:cs="仿宋"/>
          <w:color w:val="auto"/>
          <w:sz w:val="24"/>
          <w:szCs w:val="24"/>
          <w:highlight w:val="none"/>
        </w:rPr>
        <w:t>1.本项目共</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个包，中标人不得对所投包内容分解后进行响应。</w:t>
      </w:r>
    </w:p>
    <w:p w14:paraId="0121D35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lang w:eastAsia="zh-CN"/>
        </w:rPr>
        <w:t>项目报价</w:t>
      </w:r>
      <w:r>
        <w:rPr>
          <w:rFonts w:hint="eastAsia" w:ascii="仿宋" w:hAnsi="仿宋" w:eastAsia="仿宋" w:cs="仿宋"/>
          <w:color w:val="auto"/>
          <w:sz w:val="24"/>
          <w:szCs w:val="24"/>
          <w:highlight w:val="none"/>
        </w:rPr>
        <w:t>不得超过最高控制价，否则作无效报价处理。</w:t>
      </w:r>
    </w:p>
    <w:p w14:paraId="5FB9DC5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55" w:name="_Toc407632793"/>
      <w:bookmarkStart w:id="256" w:name="_Toc42877312"/>
      <w:bookmarkStart w:id="257" w:name="_Toc4428"/>
      <w:bookmarkStart w:id="258" w:name="_Toc24750"/>
      <w:bookmarkStart w:id="259" w:name="_Toc4994"/>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bookmarkEnd w:id="252"/>
      <w:bookmarkEnd w:id="253"/>
      <w:bookmarkEnd w:id="254"/>
      <w:bookmarkEnd w:id="255"/>
      <w:bookmarkEnd w:id="256"/>
      <w:bookmarkEnd w:id="257"/>
      <w:bookmarkEnd w:id="258"/>
      <w:bookmarkEnd w:id="259"/>
    </w:p>
    <w:p w14:paraId="1B17941B">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u w:val="single"/>
          <w:lang w:val="en-US" w:eastAsia="zh-CN"/>
        </w:rPr>
        <w:t>1、质保期：≥5年。</w:t>
      </w:r>
    </w:p>
    <w:p w14:paraId="7BC867FA">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none"/>
          <w:lang w:val="en-US" w:eastAsia="zh-CN"/>
        </w:rPr>
      </w:pPr>
      <w:bookmarkStart w:id="420" w:name="_GoBack"/>
      <w:bookmarkEnd w:id="420"/>
      <w:r>
        <w:rPr>
          <w:rFonts w:hint="eastAsia" w:ascii="仿宋" w:hAnsi="仿宋" w:eastAsia="仿宋" w:cs="仿宋"/>
          <w:bCs w:val="0"/>
          <w:color w:val="auto"/>
          <w:sz w:val="24"/>
          <w:szCs w:val="24"/>
          <w:highlight w:val="none"/>
          <w:u w:val="none"/>
          <w:lang w:val="en-US" w:eastAsia="zh-CN"/>
        </w:rPr>
        <w:t>2、供货（安装）期：≤30日（投标人竞报最快时间）。</w:t>
      </w:r>
    </w:p>
    <w:p w14:paraId="6DBEB2C2">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3、交货地点：山东大学第二医院指定地点。</w:t>
      </w:r>
    </w:p>
    <w:p w14:paraId="51B60EBC">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4、付款方式：货物经双方验收合格签字确认交付后，甲方收到发票入库三个月内，支付合同总金额90%，余款作为质量保证金，自货物验收入库之日起满12个月后，无质量及维保服务等问题，付总金额的10%。</w:t>
      </w:r>
    </w:p>
    <w:p w14:paraId="16FEDD99">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5、本项目预算：</w:t>
      </w:r>
      <w:bookmarkStart w:id="260" w:name="_Toc356491341"/>
      <w:bookmarkStart w:id="261" w:name="_Toc356490393"/>
      <w:r>
        <w:rPr>
          <w:rFonts w:hint="eastAsia" w:ascii="仿宋" w:hAnsi="仿宋" w:eastAsia="仿宋" w:cs="仿宋"/>
          <w:bCs w:val="0"/>
          <w:color w:val="auto"/>
          <w:sz w:val="24"/>
          <w:szCs w:val="24"/>
          <w:highlight w:val="none"/>
          <w:lang w:val="en-US" w:eastAsia="zh-CN"/>
        </w:rPr>
        <w:t>500万元。</w:t>
      </w:r>
      <w:bookmarkStart w:id="262" w:name="_Toc31810"/>
      <w:bookmarkStart w:id="263" w:name="_Toc16289"/>
    </w:p>
    <w:p w14:paraId="5BB45289">
      <w:pPr>
        <w:pageBreakBefore w:val="0"/>
        <w:kinsoku/>
        <w:overflowPunct/>
        <w:topLinePunct w:val="0"/>
        <w:bidi w:val="0"/>
        <w:snapToGrid/>
        <w:spacing w:line="360" w:lineRule="auto"/>
        <w:outlineLvl w:val="1"/>
        <w:rPr>
          <w:rFonts w:hint="eastAsia" w:ascii="仿宋" w:hAnsi="仿宋" w:eastAsia="仿宋" w:cs="仿宋"/>
          <w:b/>
          <w:bCs/>
          <w:color w:val="auto"/>
          <w:kern w:val="0"/>
          <w:sz w:val="24"/>
          <w:szCs w:val="24"/>
          <w:highlight w:val="none"/>
          <w:lang w:val="en-US" w:eastAsia="zh-CN" w:bidi="ar-SA"/>
        </w:rPr>
      </w:pPr>
      <w:bookmarkStart w:id="264" w:name="_Toc13372"/>
      <w:r>
        <w:rPr>
          <w:rFonts w:hint="eastAsia" w:ascii="仿宋" w:hAnsi="仿宋" w:eastAsia="仿宋" w:cs="仿宋"/>
          <w:b/>
          <w:bCs/>
          <w:color w:val="auto"/>
          <w:kern w:val="0"/>
          <w:sz w:val="24"/>
          <w:szCs w:val="24"/>
          <w:highlight w:val="none"/>
          <w:lang w:val="en-US" w:eastAsia="zh-CN" w:bidi="ar-SA"/>
        </w:rPr>
        <w:t>四、</w:t>
      </w:r>
      <w:bookmarkEnd w:id="262"/>
      <w:bookmarkEnd w:id="263"/>
      <w:r>
        <w:rPr>
          <w:rFonts w:hint="eastAsia" w:ascii="仿宋" w:hAnsi="仿宋" w:eastAsia="仿宋" w:cs="仿宋"/>
          <w:b/>
          <w:bCs/>
          <w:color w:val="auto"/>
          <w:kern w:val="0"/>
          <w:sz w:val="24"/>
          <w:szCs w:val="24"/>
          <w:highlight w:val="none"/>
          <w:lang w:val="en-US" w:eastAsia="zh-CN" w:bidi="ar-SA"/>
        </w:rPr>
        <w:t>项目内容及技术要求</w:t>
      </w:r>
      <w:bookmarkEnd w:id="264"/>
    </w:p>
    <w:p w14:paraId="2F0A46B5">
      <w:pPr>
        <w:rPr>
          <w:rFonts w:hint="default" w:ascii="仿宋" w:hAnsi="仿宋" w:eastAsia="仿宋" w:cs="仿宋"/>
          <w:b w:val="0"/>
          <w:bCs w:val="0"/>
          <w:sz w:val="24"/>
          <w:szCs w:val="24"/>
          <w:highlight w:val="none"/>
          <w:lang w:val="en-US" w:eastAsia="zh-CN"/>
        </w:rPr>
      </w:pPr>
      <w:bookmarkStart w:id="265" w:name="_Toc15105"/>
      <w:bookmarkStart w:id="266" w:name="_Toc23109"/>
      <w:r>
        <w:rPr>
          <w:rFonts w:hint="eastAsia" w:ascii="仿宋" w:hAnsi="仿宋" w:eastAsia="仿宋" w:cs="仿宋"/>
          <w:b/>
          <w:bCs/>
          <w:sz w:val="24"/>
          <w:szCs w:val="24"/>
          <w:highlight w:val="none"/>
          <w:lang w:val="en-US" w:eastAsia="zh-CN"/>
        </w:rPr>
        <w:t>无人值守全自动发药机（含智能预配货架+智能针剂管理柜），</w:t>
      </w:r>
      <w:r>
        <w:rPr>
          <w:rFonts w:hint="eastAsia" w:ascii="宋体" w:hAnsi="宋体" w:eastAsia="宋体" w:cs="宋体"/>
          <w:b/>
          <w:bCs/>
          <w:color w:val="auto"/>
          <w:sz w:val="21"/>
          <w:szCs w:val="21"/>
          <w:highlight w:val="none"/>
          <w:lang w:eastAsia="zh-CN"/>
        </w:rPr>
        <w:t>数量：</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套</w:t>
      </w:r>
      <w:r>
        <w:rPr>
          <w:rFonts w:hint="eastAsia" w:ascii="宋体" w:hAnsi="宋体" w:eastAsia="宋体" w:cs="宋体"/>
          <w:b/>
          <w:bCs/>
          <w:color w:val="auto"/>
          <w:sz w:val="21"/>
          <w:szCs w:val="21"/>
          <w:highlight w:val="none"/>
          <w:lang w:val="en-US" w:eastAsia="zh-CN"/>
        </w:rPr>
        <w:t xml:space="preserve"> </w:t>
      </w:r>
    </w:p>
    <w:p w14:paraId="2C977ED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（一）技术参数：</w:t>
      </w:r>
    </w:p>
    <w:p w14:paraId="0F4530A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用途：用于药房药品智能化管理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与医院HIS系统、自助排队机以及药品追溯系统等对接，</w:t>
      </w:r>
      <w:r>
        <w:rPr>
          <w:rFonts w:hint="eastAsia" w:ascii="仿宋" w:hAnsi="仿宋" w:eastAsia="仿宋" w:cs="仿宋"/>
          <w:color w:val="auto"/>
          <w:sz w:val="24"/>
          <w:szCs w:val="24"/>
          <w:highlight w:val="none"/>
          <w:lang w:val="en-US" w:eastAsia="zh-CN"/>
        </w:rPr>
        <w:t>接口费用包含在本次报价中，</w:t>
      </w:r>
      <w:r>
        <w:rPr>
          <w:rFonts w:hint="eastAsia" w:ascii="仿宋" w:hAnsi="仿宋" w:eastAsia="仿宋" w:cs="仿宋"/>
          <w:color w:val="auto"/>
          <w:sz w:val="24"/>
          <w:szCs w:val="24"/>
          <w:highlight w:val="none"/>
        </w:rPr>
        <w:t>实现药房药品管理智能化。</w:t>
      </w:r>
    </w:p>
    <w:p w14:paraId="323159C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1.1发药机组成部分：主体分为出药、储存、上药三个部分，结构为模块化设计，所有部件均能简易拆装，方便安装和维护。</w:t>
      </w:r>
    </w:p>
    <w:p w14:paraId="1387CD1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1.2出药方式：每张处方中所有药品可一次性全屏落药，采用安全缓冲结构进行落药接药，将药品传输到指定落药口。</w:t>
      </w:r>
    </w:p>
    <w:p w14:paraId="525F86B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szCs w:val="24"/>
          <w:highlight w:val="none"/>
          <w:u w:val="single"/>
          <w:lang w:val="en-US" w:eastAsia="zh-CN"/>
        </w:rPr>
        <w:t>1.3出药口设置：单台设备设置≥3个出药缓存口。</w:t>
      </w:r>
    </w:p>
    <w:p w14:paraId="47580B6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药品储存要求：品种数≥1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00种，储药量≥1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000盒。</w:t>
      </w:r>
    </w:p>
    <w:p w14:paraId="7860D9B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5发药</w:t>
      </w:r>
      <w:r>
        <w:rPr>
          <w:rFonts w:hint="eastAsia" w:ascii="仿宋" w:hAnsi="仿宋" w:eastAsia="仿宋" w:cs="仿宋"/>
          <w:color w:val="auto"/>
          <w:sz w:val="24"/>
          <w:szCs w:val="24"/>
          <w:highlight w:val="none"/>
        </w:rPr>
        <w:t>机占地面积≤</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平方米</w:t>
      </w:r>
      <w:r>
        <w:rPr>
          <w:rFonts w:hint="eastAsia" w:ascii="仿宋" w:hAnsi="仿宋" w:eastAsia="仿宋" w:cs="仿宋"/>
          <w:color w:val="auto"/>
          <w:sz w:val="24"/>
          <w:szCs w:val="24"/>
          <w:highlight w:val="none"/>
          <w:lang w:eastAsia="zh-CN"/>
        </w:rPr>
        <w:t>，设备高度可根据药房实际层高进行定制。</w:t>
      </w:r>
    </w:p>
    <w:p w14:paraId="501187B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发药系统和补药系统为相对独立的模块，发药同时可以补药，二者互不影响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在无人值守情况下，设备</w:t>
      </w:r>
      <w:r>
        <w:rPr>
          <w:rFonts w:hint="eastAsia" w:ascii="仿宋" w:hAnsi="仿宋" w:eastAsia="仿宋" w:cs="仿宋"/>
          <w:color w:val="auto"/>
          <w:sz w:val="24"/>
          <w:szCs w:val="24"/>
          <w:highlight w:val="none"/>
          <w:lang w:val="en-US" w:eastAsia="zh-CN"/>
        </w:rPr>
        <w:t>可对缓存药品</w:t>
      </w:r>
      <w:r>
        <w:rPr>
          <w:rFonts w:hint="eastAsia" w:ascii="仿宋" w:hAnsi="仿宋" w:eastAsia="仿宋" w:cs="仿宋"/>
          <w:color w:val="auto"/>
          <w:sz w:val="24"/>
          <w:szCs w:val="24"/>
          <w:highlight w:val="none"/>
        </w:rPr>
        <w:t>进行全自动自主补充，</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留存记录。</w:t>
      </w:r>
    </w:p>
    <w:p w14:paraId="52DB291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如网络中断，无法从HIS得到处方信息，可以手动输入进行发药。发药机出现故障时，可</w:t>
      </w:r>
      <w:r>
        <w:rPr>
          <w:rFonts w:hint="eastAsia" w:ascii="仿宋" w:hAnsi="仿宋" w:eastAsia="仿宋" w:cs="仿宋"/>
          <w:color w:val="auto"/>
          <w:sz w:val="24"/>
          <w:szCs w:val="24"/>
          <w:highlight w:val="none"/>
          <w:lang w:val="en-US" w:eastAsia="zh-CN"/>
        </w:rPr>
        <w:t>由</w:t>
      </w:r>
      <w:r>
        <w:rPr>
          <w:rFonts w:hint="eastAsia" w:ascii="仿宋" w:hAnsi="仿宋" w:eastAsia="仿宋" w:cs="仿宋"/>
          <w:color w:val="auto"/>
          <w:sz w:val="24"/>
          <w:szCs w:val="24"/>
          <w:highlight w:val="none"/>
        </w:rPr>
        <w:t>药师手工拿到所有机内储存药品进行应急发药</w:t>
      </w:r>
      <w:r>
        <w:rPr>
          <w:rFonts w:hint="eastAsia" w:ascii="仿宋" w:hAnsi="仿宋" w:eastAsia="仿宋" w:cs="仿宋"/>
          <w:color w:val="auto"/>
          <w:sz w:val="24"/>
          <w:szCs w:val="24"/>
          <w:highlight w:val="none"/>
          <w:lang w:eastAsia="zh-CN"/>
        </w:rPr>
        <w:t>。</w:t>
      </w:r>
    </w:p>
    <w:p w14:paraId="1B43ABF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u w:val="single"/>
        </w:rPr>
        <w:t>发药机处理处方能力</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每小时450张</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且可存储</w:t>
      </w:r>
      <w:r>
        <w:rPr>
          <w:rFonts w:hint="eastAsia" w:ascii="仿宋" w:hAnsi="仿宋" w:eastAsia="仿宋" w:cs="仿宋"/>
          <w:color w:val="auto"/>
          <w:sz w:val="24"/>
          <w:szCs w:val="24"/>
          <w:highlight w:val="none"/>
          <w:u w:val="single"/>
        </w:rPr>
        <w:t>已发放</w:t>
      </w:r>
      <w:r>
        <w:rPr>
          <w:rFonts w:hint="eastAsia" w:ascii="仿宋" w:hAnsi="仿宋" w:eastAsia="仿宋" w:cs="仿宋"/>
          <w:color w:val="auto"/>
          <w:sz w:val="24"/>
          <w:szCs w:val="24"/>
          <w:highlight w:val="none"/>
          <w:u w:val="single"/>
          <w:lang w:val="en-US" w:eastAsia="zh-CN"/>
        </w:rPr>
        <w:t>的药品信息及</w:t>
      </w:r>
      <w:r>
        <w:rPr>
          <w:rFonts w:hint="eastAsia" w:ascii="仿宋" w:hAnsi="仿宋" w:eastAsia="仿宋" w:cs="仿宋"/>
          <w:color w:val="auto"/>
          <w:sz w:val="24"/>
          <w:szCs w:val="24"/>
          <w:highlight w:val="none"/>
          <w:u w:val="single"/>
        </w:rPr>
        <w:t>与</w:t>
      </w:r>
      <w:r>
        <w:rPr>
          <w:rFonts w:hint="eastAsia" w:ascii="仿宋" w:hAnsi="仿宋" w:eastAsia="仿宋" w:cs="仿宋"/>
          <w:color w:val="auto"/>
          <w:sz w:val="24"/>
          <w:szCs w:val="24"/>
          <w:highlight w:val="none"/>
          <w:u w:val="single"/>
          <w:lang w:val="en-US" w:eastAsia="zh-CN"/>
        </w:rPr>
        <w:t>其关联的</w:t>
      </w:r>
      <w:r>
        <w:rPr>
          <w:rFonts w:hint="eastAsia" w:ascii="仿宋" w:hAnsi="仿宋" w:eastAsia="仿宋" w:cs="仿宋"/>
          <w:color w:val="auto"/>
          <w:sz w:val="24"/>
          <w:szCs w:val="24"/>
          <w:highlight w:val="none"/>
          <w:u w:val="single"/>
        </w:rPr>
        <w:t>处方信息。</w:t>
      </w:r>
    </w:p>
    <w:p w14:paraId="0215F63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1.9发药机具备自动盘点功能，盘点准确率≥99.99%。</w:t>
      </w:r>
    </w:p>
    <w:p w14:paraId="54D039D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1.10发药机可实现药品批号、效期自动跟踪、库存状态实时监管、自动生成补货清单，具备</w:t>
      </w:r>
      <w:r>
        <w:rPr>
          <w:rFonts w:hint="eastAsia" w:ascii="仿宋" w:hAnsi="仿宋" w:eastAsia="仿宋" w:cs="仿宋"/>
          <w:color w:val="auto"/>
          <w:sz w:val="24"/>
          <w:szCs w:val="24"/>
          <w:highlight w:val="none"/>
        </w:rPr>
        <w:t>库存预警提示功能</w:t>
      </w:r>
      <w:r>
        <w:rPr>
          <w:rFonts w:hint="eastAsia" w:ascii="仿宋" w:hAnsi="仿宋" w:eastAsia="仿宋" w:cs="仿宋"/>
          <w:color w:val="auto"/>
          <w:sz w:val="24"/>
          <w:szCs w:val="24"/>
          <w:highlight w:val="none"/>
          <w:lang w:val="en-US" w:eastAsia="zh-CN"/>
        </w:rPr>
        <w:t>。</w:t>
      </w:r>
    </w:p>
    <w:p w14:paraId="066978C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补药</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采用全自动补药方式，核对方式</w:t>
      </w:r>
      <w:r>
        <w:rPr>
          <w:rFonts w:hint="eastAsia" w:ascii="仿宋" w:hAnsi="仿宋" w:eastAsia="仿宋" w:cs="仿宋"/>
          <w:color w:val="auto"/>
          <w:sz w:val="24"/>
          <w:szCs w:val="24"/>
          <w:highlight w:val="none"/>
          <w:lang w:val="en-US" w:eastAsia="zh-CN"/>
        </w:rPr>
        <w:t>≥2种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并具备</w:t>
      </w:r>
      <w:r>
        <w:rPr>
          <w:rFonts w:hint="eastAsia" w:ascii="仿宋" w:hAnsi="仿宋" w:eastAsia="仿宋" w:cs="仿宋"/>
          <w:color w:val="auto"/>
          <w:sz w:val="24"/>
          <w:szCs w:val="24"/>
          <w:highlight w:val="none"/>
        </w:rPr>
        <w:t>相同药品不同规格、</w:t>
      </w:r>
      <w:r>
        <w:rPr>
          <w:rFonts w:hint="eastAsia" w:ascii="仿宋" w:hAnsi="仿宋" w:eastAsia="仿宋" w:cs="仿宋"/>
          <w:color w:val="auto"/>
          <w:sz w:val="24"/>
          <w:szCs w:val="24"/>
          <w:highlight w:val="none"/>
          <w:lang w:val="en-US" w:eastAsia="zh-CN"/>
        </w:rPr>
        <w:t>看</w:t>
      </w:r>
      <w:r>
        <w:rPr>
          <w:rFonts w:hint="eastAsia" w:ascii="仿宋" w:hAnsi="仿宋" w:eastAsia="仿宋" w:cs="仿宋"/>
          <w:color w:val="auto"/>
          <w:sz w:val="24"/>
          <w:szCs w:val="24"/>
          <w:highlight w:val="none"/>
        </w:rPr>
        <w:t>似药品、高</w:t>
      </w:r>
      <w:r>
        <w:rPr>
          <w:rFonts w:hint="eastAsia" w:ascii="仿宋" w:hAnsi="仿宋" w:eastAsia="仿宋" w:cs="仿宋"/>
          <w:color w:val="auto"/>
          <w:sz w:val="24"/>
          <w:szCs w:val="24"/>
          <w:highlight w:val="none"/>
          <w:lang w:val="en-US" w:eastAsia="zh-CN"/>
        </w:rPr>
        <w:t>警示</w:t>
      </w:r>
      <w:r>
        <w:rPr>
          <w:rFonts w:hint="eastAsia" w:ascii="仿宋" w:hAnsi="仿宋" w:eastAsia="仿宋" w:cs="仿宋"/>
          <w:color w:val="auto"/>
          <w:sz w:val="24"/>
          <w:szCs w:val="24"/>
          <w:highlight w:val="none"/>
        </w:rPr>
        <w:t>药品自动二次提醒功能。</w:t>
      </w:r>
    </w:p>
    <w:p w14:paraId="089C0BF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szCs w:val="24"/>
          <w:highlight w:val="none"/>
          <w:u w:val="single"/>
          <w:lang w:val="en-US" w:eastAsia="zh-CN"/>
        </w:rPr>
        <w:t>1.12</w:t>
      </w:r>
      <w:r>
        <w:rPr>
          <w:rFonts w:hint="eastAsia" w:ascii="仿宋" w:hAnsi="仿宋" w:eastAsia="仿宋" w:cs="仿宋"/>
          <w:color w:val="auto"/>
          <w:sz w:val="24"/>
          <w:szCs w:val="24"/>
          <w:highlight w:val="none"/>
          <w:u w:val="single"/>
        </w:rPr>
        <w:t xml:space="preserve"> 补药操作流程：发药机内一旦缺药，系统会自动提示机内药品缺失的情况。系统会根据目前发药机内的缺药情况和药房库存情况生成补药单，补药人员依据补药单领取药品无序倒入药品补充缓存装置，发药机主机自主进行抓取、识别、补充，全过程无需人员干预。补药过程中药品可无序摆放，存放在缓存通道上，全程无需人工扫码，机器自动分拣补药速度≧</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u w:val="single"/>
        </w:rPr>
        <w:t>00盒/小时</w:t>
      </w:r>
      <w:r>
        <w:rPr>
          <w:rFonts w:hint="eastAsia" w:ascii="仿宋" w:hAnsi="仿宋" w:eastAsia="仿宋" w:cs="仿宋"/>
          <w:color w:val="auto"/>
          <w:sz w:val="24"/>
          <w:szCs w:val="24"/>
          <w:highlight w:val="none"/>
          <w:u w:val="single"/>
          <w:lang w:eastAsia="zh-CN"/>
        </w:rPr>
        <w:t>。</w:t>
      </w:r>
    </w:p>
    <w:p w14:paraId="5A33B4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1.13智能针剂柜储药位置≥100个，可</w:t>
      </w:r>
      <w:r>
        <w:rPr>
          <w:rFonts w:hint="eastAsia" w:ascii="仿宋" w:hAnsi="仿宋" w:eastAsia="仿宋" w:cs="仿宋"/>
          <w:color w:val="auto"/>
          <w:sz w:val="24"/>
          <w:szCs w:val="24"/>
          <w:highlight w:val="none"/>
        </w:rPr>
        <w:t>储存</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6000瓶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药品数量。</w:t>
      </w:r>
    </w:p>
    <w:p w14:paraId="5E9EC39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1.14</w:t>
      </w:r>
      <w:r>
        <w:rPr>
          <w:rFonts w:hint="eastAsia" w:ascii="仿宋" w:hAnsi="仿宋" w:eastAsia="仿宋" w:cs="仿宋"/>
          <w:color w:val="auto"/>
          <w:sz w:val="24"/>
          <w:szCs w:val="24"/>
          <w:highlight w:val="none"/>
        </w:rPr>
        <w:t>具备完善的药品批号、效期管理功能，能实现机内药品查询统计功能，即当前库存查询、当前库存批号查询、一定日期内的发药量、已发药药品信息查询统计；</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可设置近效期药品和近期未发放药品进行下架</w:t>
      </w:r>
      <w:r>
        <w:rPr>
          <w:rFonts w:hint="eastAsia" w:ascii="仿宋" w:hAnsi="仿宋" w:eastAsia="仿宋" w:cs="仿宋"/>
          <w:color w:val="auto"/>
          <w:sz w:val="24"/>
          <w:szCs w:val="24"/>
          <w:highlight w:val="none"/>
          <w:lang w:val="en-US" w:eastAsia="zh-CN"/>
        </w:rPr>
        <w:t>处理</w:t>
      </w:r>
      <w:r>
        <w:rPr>
          <w:rFonts w:hint="eastAsia" w:ascii="仿宋" w:hAnsi="仿宋" w:eastAsia="仿宋" w:cs="仿宋"/>
          <w:color w:val="auto"/>
          <w:sz w:val="24"/>
          <w:szCs w:val="24"/>
          <w:highlight w:val="none"/>
          <w:lang w:eastAsia="zh-CN"/>
        </w:rPr>
        <w:t>。</w:t>
      </w:r>
    </w:p>
    <w:p w14:paraId="2762474A">
      <w:pPr>
        <w:pageBreakBefore w:val="0"/>
        <w:kinsoku/>
        <w:overflowPunct/>
        <w:topLinePunct w:val="0"/>
        <w:bidi w:val="0"/>
        <w:snapToGrid/>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1.15 设备对接HIS系统的费用约3-5万元，该费用包含在项目报价内。</w:t>
      </w:r>
    </w:p>
    <w:p w14:paraId="3558E7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（二）配置要求：</w:t>
      </w:r>
    </w:p>
    <w:p w14:paraId="08D2D1B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自动发药机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含配套系统等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无人值守</w:t>
      </w:r>
      <w:r>
        <w:rPr>
          <w:rFonts w:hint="eastAsia" w:ascii="仿宋" w:hAnsi="仿宋" w:eastAsia="仿宋" w:cs="仿宋"/>
          <w:color w:val="auto"/>
          <w:sz w:val="24"/>
          <w:szCs w:val="24"/>
          <w:highlight w:val="none"/>
        </w:rPr>
        <w:t>补药机器人</w:t>
      </w:r>
      <w:r>
        <w:rPr>
          <w:rFonts w:hint="eastAsia" w:ascii="仿宋" w:hAnsi="仿宋" w:eastAsia="仿宋" w:cs="仿宋"/>
          <w:color w:val="auto"/>
          <w:sz w:val="24"/>
          <w:szCs w:val="24"/>
          <w:highlight w:val="none"/>
          <w:lang w:val="en-US" w:eastAsia="zh-CN"/>
        </w:rPr>
        <w:t>1台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预配货架3台、智能针剂管理柜2台、窗口排队叫号系统（含大屏显示系统，大屏显示数量为4个，能够显示详细处方信息队列：姓名ID、处方号、患者姓名、窗口号、处方排序队列。尺寸与发药窗口相匹配，分辨率满足药房要求）、智能发药系统、医嘱信息打印系统等。</w:t>
      </w:r>
    </w:p>
    <w:p w14:paraId="41AA677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p>
    <w:p w14:paraId="73A89E21">
      <w:pPr>
        <w:pageBreakBefore w:val="0"/>
        <w:kinsoku/>
        <w:overflowPunct/>
        <w:topLinePunct w:val="0"/>
        <w:bidi w:val="0"/>
        <w:snapToGrid/>
        <w:spacing w:line="360" w:lineRule="auto"/>
        <w:ind w:firstLine="480" w:firstLineChars="200"/>
        <w:rPr>
          <w:rFonts w:hint="eastAsia"/>
          <w:highlight w:val="none"/>
          <w:lang w:val="en-US" w:eastAsia="zh-CN"/>
        </w:rPr>
      </w:pPr>
      <w:r>
        <w:rPr>
          <w:rFonts w:hint="eastAsia" w:ascii="仿宋" w:hAnsi="仿宋" w:eastAsia="仿宋" w:cs="仿宋"/>
          <w:color w:val="auto"/>
          <w:sz w:val="24"/>
          <w:szCs w:val="24"/>
          <w:highlight w:val="none"/>
          <w:lang w:val="en-US" w:eastAsia="zh-CN"/>
        </w:rPr>
        <w:t xml:space="preserve">注：所有的标配配置不允许有漏项，若配置不同，需提供具有同等功能的证明材料，若有漏项或不能提供具有同等功能的证明材料为实质性不响应。          </w:t>
      </w:r>
      <w:r>
        <w:rPr>
          <w:rFonts w:hint="eastAsia"/>
          <w:highlight w:val="none"/>
          <w:lang w:val="en-US" w:eastAsia="zh-CN"/>
        </w:rPr>
        <w:t xml:space="preserve">  </w:t>
      </w:r>
    </w:p>
    <w:p w14:paraId="455D433B">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p w14:paraId="2DFBCF38">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8"/>
          <w:szCs w:val="28"/>
          <w:highlight w:val="none"/>
        </w:rPr>
      </w:pPr>
      <w:bookmarkStart w:id="267" w:name="_Toc23536"/>
      <w:r>
        <w:rPr>
          <w:rFonts w:hint="eastAsia" w:ascii="仿宋" w:hAnsi="仿宋" w:eastAsia="仿宋" w:cs="仿宋"/>
          <w:b/>
          <w:bCs w:val="0"/>
          <w:color w:val="auto"/>
          <w:sz w:val="28"/>
          <w:szCs w:val="28"/>
          <w:highlight w:val="none"/>
        </w:rPr>
        <w:t>第六部分  附件</w:t>
      </w:r>
      <w:bookmarkEnd w:id="260"/>
      <w:bookmarkEnd w:id="261"/>
      <w:bookmarkEnd w:id="265"/>
      <w:bookmarkEnd w:id="266"/>
      <w:bookmarkEnd w:id="267"/>
    </w:p>
    <w:p w14:paraId="7080F1D5">
      <w:pPr>
        <w:pStyle w:val="3"/>
        <w:pageBreakBefore w:val="0"/>
        <w:kinsoku/>
        <w:overflowPunct/>
        <w:topLinePunct w:val="0"/>
        <w:bidi w:val="0"/>
        <w:snapToGrid/>
        <w:spacing w:line="240" w:lineRule="auto"/>
        <w:rPr>
          <w:rFonts w:hint="eastAsia" w:ascii="仿宋" w:hAnsi="仿宋" w:eastAsia="仿宋" w:cs="仿宋"/>
          <w:color w:val="auto"/>
          <w:sz w:val="28"/>
          <w:szCs w:val="28"/>
          <w:highlight w:val="none"/>
        </w:rPr>
      </w:pPr>
      <w:bookmarkStart w:id="268" w:name="_Toc21885"/>
      <w:bookmarkStart w:id="269" w:name="_Toc356491342"/>
      <w:bookmarkStart w:id="270" w:name="_Toc13636"/>
      <w:bookmarkStart w:id="271" w:name="_Toc1537"/>
      <w:bookmarkStart w:id="272" w:name="_Toc356490394"/>
      <w:r>
        <w:rPr>
          <w:rFonts w:hint="eastAsia" w:ascii="仿宋" w:hAnsi="仿宋" w:eastAsia="仿宋" w:cs="仿宋"/>
          <w:color w:val="auto"/>
          <w:sz w:val="28"/>
          <w:szCs w:val="28"/>
          <w:highlight w:val="none"/>
        </w:rPr>
        <w:t>附件一：</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函</w:t>
      </w:r>
      <w:bookmarkEnd w:id="268"/>
      <w:bookmarkEnd w:id="269"/>
      <w:bookmarkEnd w:id="270"/>
      <w:bookmarkEnd w:id="271"/>
      <w:bookmarkEnd w:id="272"/>
    </w:p>
    <w:p w14:paraId="0DE40A0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标</w:t>
      </w:r>
      <w:r>
        <w:rPr>
          <w:rFonts w:hint="eastAsia" w:ascii="仿宋" w:hAnsi="仿宋" w:eastAsia="仿宋" w:cs="仿宋"/>
          <w:color w:val="auto"/>
          <w:sz w:val="28"/>
          <w:szCs w:val="28"/>
          <w:highlight w:val="none"/>
        </w:rPr>
        <w:t xml:space="preserve"> 函</w:t>
      </w:r>
    </w:p>
    <w:p w14:paraId="72A1AA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w:t>
      </w:r>
    </w:p>
    <w:p w14:paraId="603F957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经研究，我们决定参加编号为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的采购项目并报价。为此，我方郑重声明以下诸点，并负法律责任。</w:t>
      </w:r>
    </w:p>
    <w:p w14:paraId="43C2F32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1、我方提交的投标文件，正本一份，副本</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w:t>
      </w:r>
    </w:p>
    <w:p w14:paraId="0C67CB1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2、如果我方的投标文件被接受，我们将履行招标文件中规定的每一项要求，并按我方投标文件中的承诺按期、保质、保量完成项目的实施。</w:t>
      </w:r>
    </w:p>
    <w:p w14:paraId="19FECD7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3、我们认可本次招标文件中评审委员会选择入围投标人及中标人的方式和权利。</w:t>
      </w:r>
    </w:p>
    <w:p w14:paraId="58836AC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4、我们承诺，投标文件不存在复制、粘贴招标文件主要规格技术参数的情况。</w:t>
      </w:r>
    </w:p>
    <w:p w14:paraId="2833B5E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5、我方已详细检查所有投标文件、附件以及所提供的参考文件，有模糊和误解产生的一切后果，由我方自负。</w:t>
      </w:r>
    </w:p>
    <w:p w14:paraId="0975A53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6、投标文件在公开报价后</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日内有效。</w:t>
      </w:r>
    </w:p>
    <w:p w14:paraId="2ED2AF8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7、我们同意按照招标文件的要求，提供与递交投标文件有关的数据和资料。</w:t>
      </w:r>
    </w:p>
    <w:p w14:paraId="46A9F74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8、我方愿按《中华人民共和国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》履行自己的全部责任。</w:t>
      </w:r>
    </w:p>
    <w:p w14:paraId="550C43A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邮政编码：</w:t>
      </w:r>
    </w:p>
    <w:p w14:paraId="50EFED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传真：</w:t>
      </w:r>
    </w:p>
    <w:p w14:paraId="3BAC70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p>
    <w:p w14:paraId="116AC17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8"/>
          <w:szCs w:val="28"/>
          <w:highlight w:val="none"/>
        </w:rPr>
        <w:t xml:space="preserve">                     </w:t>
      </w:r>
    </w:p>
    <w:p w14:paraId="09B8268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39B5E7F5">
      <w:pPr>
        <w:rPr>
          <w:rFonts w:hint="eastAsia" w:ascii="仿宋" w:hAnsi="仿宋" w:eastAsia="仿宋" w:cs="仿宋"/>
          <w:color w:val="auto"/>
          <w:sz w:val="28"/>
          <w:szCs w:val="28"/>
          <w:highlight w:val="none"/>
        </w:rPr>
      </w:pPr>
      <w:bookmarkStart w:id="273" w:name="_Toc323129568"/>
      <w:bookmarkStart w:id="274" w:name="_Toc323130135"/>
      <w:bookmarkStart w:id="275" w:name="_Toc28750"/>
      <w:bookmarkStart w:id="276" w:name="_Toc7221"/>
      <w:bookmarkStart w:id="277" w:name="_Toc356491343"/>
      <w:bookmarkStart w:id="278" w:name="_Toc19377"/>
      <w:bookmarkStart w:id="279" w:name="_Toc325620729"/>
      <w:r>
        <w:rPr>
          <w:rFonts w:hint="eastAsia" w:ascii="仿宋" w:hAnsi="仿宋" w:eastAsia="仿宋" w:cs="仿宋"/>
          <w:color w:val="auto"/>
          <w:sz w:val="28"/>
          <w:szCs w:val="28"/>
          <w:highlight w:val="none"/>
        </w:rPr>
        <w:br w:type="page"/>
      </w:r>
    </w:p>
    <w:p w14:paraId="6C1942F4">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附件二</w:t>
      </w:r>
      <w:bookmarkEnd w:id="273"/>
      <w:bookmarkEnd w:id="274"/>
      <w:r>
        <w:rPr>
          <w:rFonts w:hint="eastAsia" w:ascii="仿宋" w:hAnsi="仿宋" w:eastAsia="仿宋" w:cs="仿宋"/>
          <w:color w:val="auto"/>
          <w:sz w:val="28"/>
          <w:szCs w:val="28"/>
          <w:highlight w:val="none"/>
        </w:rPr>
        <w:t>：法定代表人授权委托书</w:t>
      </w:r>
      <w:bookmarkEnd w:id="275"/>
      <w:bookmarkEnd w:id="276"/>
      <w:bookmarkEnd w:id="277"/>
      <w:bookmarkEnd w:id="278"/>
      <w:bookmarkEnd w:id="279"/>
    </w:p>
    <w:p w14:paraId="0CF790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color w:val="auto"/>
          <w:sz w:val="28"/>
          <w:szCs w:val="28"/>
          <w:highlight w:val="none"/>
        </w:rPr>
      </w:pPr>
    </w:p>
    <w:p w14:paraId="20165A2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法定代表人授权委托书</w:t>
      </w:r>
    </w:p>
    <w:p w14:paraId="251A5BD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8"/>
          <w:szCs w:val="28"/>
          <w:highlight w:val="none"/>
        </w:rPr>
      </w:pPr>
    </w:p>
    <w:p w14:paraId="1F6DD731">
      <w:pPr>
        <w:pStyle w:val="16"/>
        <w:pageBreakBefore w:val="0"/>
        <w:tabs>
          <w:tab w:val="left" w:pos="382"/>
        </w:tabs>
        <w:kinsoku/>
        <w:overflowPunct/>
        <w:topLinePunct w:val="0"/>
        <w:bidi w:val="0"/>
        <w:snapToGrid/>
        <w:spacing w:line="360" w:lineRule="auto"/>
        <w:ind w:left="252" w:leftChars="90" w:righ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（投标人名称）法定代表人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，现授权委托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（姓名、职务）为我公司全权代理人，以本公司的名义参加</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组织的本次招标项目，全权处理招标过程有关的一切事务。授权代理人在本项目执行过程中所签署的一切文件，我均予以承认。</w:t>
      </w:r>
    </w:p>
    <w:p w14:paraId="2424A56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ascii="宋体"/>
          <w:color w:val="000000"/>
          <w:kern w:val="0"/>
          <w:sz w:val="24"/>
          <w:szCs w:val="24"/>
          <w:highlight w:val="none"/>
        </w:rPr>
      </w:pPr>
      <w:r>
        <w:rPr>
          <w:rFonts w:hint="eastAsia" w:ascii="仿宋" w:hAnsi="仿宋" w:eastAsia="仿宋" w:cs="仿宋"/>
          <w:color w:val="auto"/>
          <w:sz w:val="24"/>
          <w:szCs w:val="24"/>
          <w:highlight w:val="none"/>
        </w:rPr>
        <w:t>特此委托。</w:t>
      </w:r>
    </w:p>
    <w:tbl>
      <w:tblPr>
        <w:tblStyle w:val="39"/>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086"/>
        <w:gridCol w:w="4020"/>
      </w:tblGrid>
      <w:tr w14:paraId="3404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3985" w:type="dxa"/>
            <w:noWrap w:val="0"/>
            <w:vAlign w:val="center"/>
          </w:tcPr>
          <w:p w14:paraId="33C7E03B">
            <w:pPr>
              <w:spacing w:line="520" w:lineRule="exact"/>
              <w:ind w:left="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附法定代表人身份证正面复印件</w:t>
            </w:r>
          </w:p>
        </w:tc>
        <w:tc>
          <w:tcPr>
            <w:tcW w:w="1086" w:type="dxa"/>
            <w:tcBorders>
              <w:top w:val="nil"/>
              <w:bottom w:val="nil"/>
            </w:tcBorders>
            <w:noWrap w:val="0"/>
            <w:vAlign w:val="top"/>
          </w:tcPr>
          <w:p w14:paraId="00495951">
            <w:pPr>
              <w:widowControl/>
              <w:jc w:val="left"/>
              <w:rPr>
                <w:rFonts w:hint="eastAsia" w:ascii="仿宋" w:hAnsi="仿宋" w:eastAsia="仿宋" w:cs="仿宋"/>
                <w:sz w:val="24"/>
                <w:szCs w:val="24"/>
                <w:highlight w:val="none"/>
              </w:rPr>
            </w:pPr>
          </w:p>
        </w:tc>
        <w:tc>
          <w:tcPr>
            <w:tcW w:w="4020" w:type="dxa"/>
            <w:noWrap w:val="0"/>
            <w:vAlign w:val="center"/>
          </w:tcPr>
          <w:p w14:paraId="23545220">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附授权代理人身份证正面复印件</w:t>
            </w:r>
          </w:p>
        </w:tc>
      </w:tr>
      <w:tr w14:paraId="09C8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985" w:type="dxa"/>
            <w:noWrap w:val="0"/>
            <w:vAlign w:val="center"/>
          </w:tcPr>
          <w:p w14:paraId="52DD5487">
            <w:pPr>
              <w:spacing w:line="520" w:lineRule="exact"/>
              <w:ind w:left="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附法定代表人身份证反面复印件</w:t>
            </w:r>
          </w:p>
        </w:tc>
        <w:tc>
          <w:tcPr>
            <w:tcW w:w="1086" w:type="dxa"/>
            <w:tcBorders>
              <w:top w:val="nil"/>
              <w:bottom w:val="nil"/>
            </w:tcBorders>
            <w:noWrap w:val="0"/>
            <w:vAlign w:val="top"/>
          </w:tcPr>
          <w:p w14:paraId="3C5EF608">
            <w:pPr>
              <w:widowControl/>
              <w:jc w:val="left"/>
              <w:rPr>
                <w:rFonts w:hint="eastAsia" w:ascii="仿宋" w:hAnsi="仿宋" w:eastAsia="仿宋" w:cs="仿宋"/>
                <w:sz w:val="24"/>
                <w:szCs w:val="24"/>
                <w:highlight w:val="none"/>
              </w:rPr>
            </w:pPr>
          </w:p>
        </w:tc>
        <w:tc>
          <w:tcPr>
            <w:tcW w:w="4020" w:type="dxa"/>
            <w:noWrap w:val="0"/>
            <w:vAlign w:val="center"/>
          </w:tcPr>
          <w:p w14:paraId="6C5BDC75">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附授权代理人身份证反面复印件</w:t>
            </w:r>
          </w:p>
        </w:tc>
      </w:tr>
    </w:tbl>
    <w:p w14:paraId="1E7D096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 xml:space="preserve">全权代表姓名：     性别：     年龄： </w:t>
      </w:r>
    </w:p>
    <w:p w14:paraId="5AA94F8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单位：             部门：     职务</w:t>
      </w:r>
    </w:p>
    <w:p w14:paraId="2ABC504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p>
    <w:p w14:paraId="4344689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4029678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法定代表人（签字</w:t>
      </w:r>
      <w:r>
        <w:rPr>
          <w:rFonts w:hint="eastAsia" w:ascii="仿宋" w:hAnsi="仿宋" w:eastAsia="仿宋" w:cs="仿宋"/>
          <w:bCs w:val="0"/>
          <w:color w:val="auto"/>
          <w:sz w:val="24"/>
          <w:szCs w:val="24"/>
          <w:highlight w:val="none"/>
          <w:lang w:val="en-US" w:eastAsia="zh-CN"/>
        </w:rPr>
        <w:t>或盖章</w:t>
      </w:r>
      <w:r>
        <w:rPr>
          <w:rFonts w:hint="eastAsia" w:ascii="仿宋" w:hAnsi="仿宋" w:eastAsia="仿宋" w:cs="仿宋"/>
          <w:bCs w:val="0"/>
          <w:color w:val="auto"/>
          <w:sz w:val="24"/>
          <w:szCs w:val="24"/>
          <w:highlight w:val="none"/>
        </w:rPr>
        <w:t>）：</w:t>
      </w:r>
    </w:p>
    <w:p w14:paraId="74E156E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bCs w:val="0"/>
          <w:color w:val="auto"/>
          <w:sz w:val="24"/>
          <w:szCs w:val="24"/>
          <w:highlight w:val="none"/>
        </w:rPr>
      </w:pPr>
    </w:p>
    <w:p w14:paraId="5E26D2D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bookmarkStart w:id="280" w:name="_Toc11320305"/>
      <w:bookmarkStart w:id="281" w:name="_Toc323130136"/>
      <w:bookmarkStart w:id="282" w:name="_Toc323129569"/>
      <w:bookmarkStart w:id="283" w:name="_Toc356491344"/>
      <w:bookmarkStart w:id="284" w:name="_Toc356490395"/>
      <w:bookmarkStart w:id="285" w:name="_Toc325620730"/>
    </w:p>
    <w:p w14:paraId="088D22A6">
      <w:pPr>
        <w:rPr>
          <w:rFonts w:hint="eastAsia" w:ascii="仿宋" w:hAnsi="仿宋" w:eastAsia="仿宋" w:cs="仿宋"/>
          <w:b/>
          <w:bCs/>
          <w:color w:val="auto"/>
          <w:kern w:val="0"/>
          <w:sz w:val="28"/>
          <w:szCs w:val="28"/>
          <w:highlight w:val="none"/>
          <w:lang w:val="en-US" w:eastAsia="zh-CN" w:bidi="ar-SA"/>
        </w:rPr>
      </w:pPr>
      <w:bookmarkStart w:id="286" w:name="_Toc22936"/>
      <w:r>
        <w:rPr>
          <w:rFonts w:hint="eastAsia" w:ascii="仿宋" w:hAnsi="仿宋" w:eastAsia="仿宋" w:cs="仿宋"/>
          <w:b/>
          <w:bCs/>
          <w:color w:val="auto"/>
          <w:kern w:val="0"/>
          <w:sz w:val="28"/>
          <w:szCs w:val="28"/>
          <w:highlight w:val="none"/>
          <w:lang w:val="en-US" w:eastAsia="zh-CN" w:bidi="ar-SA"/>
        </w:rPr>
        <w:br w:type="page"/>
      </w:r>
    </w:p>
    <w:p w14:paraId="534D71C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8"/>
          <w:szCs w:val="28"/>
          <w:highlight w:val="none"/>
        </w:rPr>
      </w:pPr>
      <w:bookmarkStart w:id="287" w:name="_Toc15647"/>
      <w:r>
        <w:rPr>
          <w:rFonts w:hint="eastAsia" w:ascii="仿宋" w:hAnsi="仿宋" w:eastAsia="仿宋" w:cs="仿宋"/>
          <w:b/>
          <w:bCs/>
          <w:color w:val="auto"/>
          <w:kern w:val="0"/>
          <w:sz w:val="28"/>
          <w:szCs w:val="28"/>
          <w:highlight w:val="none"/>
          <w:lang w:val="en-US" w:eastAsia="zh-CN" w:bidi="ar-SA"/>
        </w:rPr>
        <w:t>附件三：在经营活动中没有重大违法记录的书面声明</w:t>
      </w:r>
      <w:bookmarkEnd w:id="280"/>
      <w:bookmarkEnd w:id="286"/>
      <w:bookmarkEnd w:id="287"/>
    </w:p>
    <w:p w14:paraId="2E8965CD">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p>
    <w:p w14:paraId="7CC545C4">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在经营活动中没有重大违法记录的书面声明</w:t>
      </w:r>
    </w:p>
    <w:p w14:paraId="56B06059">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67BD0F4D">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我方在参加</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（项目名称）采购活动前3年内，在经营活动中没有重大违法记录（重大违法记录指</w:t>
      </w:r>
      <w:r>
        <w:rPr>
          <w:rFonts w:hint="eastAsia" w:ascii="仿宋" w:hAnsi="仿宋" w:eastAsia="仿宋" w:cs="仿宋"/>
          <w:color w:val="auto"/>
          <w:kern w:val="0"/>
          <w:sz w:val="28"/>
          <w:szCs w:val="28"/>
          <w:highlight w:val="none"/>
        </w:rPr>
        <w:t>投标人因违法经营受到刑事处罚或者责令停产停业、吊销许可证或者执照、较大数额罚款等行政处罚）</w:t>
      </w:r>
      <w:r>
        <w:rPr>
          <w:rFonts w:hint="eastAsia" w:ascii="仿宋" w:hAnsi="仿宋" w:eastAsia="仿宋" w:cs="仿宋"/>
          <w:color w:val="auto"/>
          <w:sz w:val="28"/>
          <w:szCs w:val="28"/>
          <w:highlight w:val="none"/>
        </w:rPr>
        <w:t>。</w:t>
      </w:r>
    </w:p>
    <w:p w14:paraId="4DC8AA9A">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7A4F0C44">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2CFEE52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162BDAF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1077546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21113C4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14BFAA3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投标人（盖章）：</w:t>
      </w:r>
    </w:p>
    <w:p w14:paraId="1562452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法定代表人或授权代理人（签字）：</w:t>
      </w:r>
    </w:p>
    <w:p w14:paraId="57BF8431">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日期：   年   月  日</w:t>
      </w:r>
    </w:p>
    <w:p w14:paraId="79BE80FF">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4A4E4726">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218E135F">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26E6C86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rPr>
        <w:br w:type="page"/>
      </w:r>
      <w:bookmarkStart w:id="288" w:name="_Toc9167"/>
      <w:bookmarkStart w:id="289" w:name="_Toc9736"/>
      <w:bookmarkStart w:id="290" w:name="_Toc3372"/>
      <w:r>
        <w:rPr>
          <w:rFonts w:hint="eastAsia" w:ascii="仿宋" w:hAnsi="仿宋" w:eastAsia="仿宋" w:cs="仿宋"/>
          <w:b/>
          <w:bCs/>
          <w:color w:val="auto"/>
          <w:kern w:val="2"/>
          <w:sz w:val="28"/>
          <w:szCs w:val="28"/>
          <w:highlight w:val="none"/>
        </w:rPr>
        <w:t>附件四</w:t>
      </w:r>
      <w:r>
        <w:rPr>
          <w:rFonts w:hint="eastAsia" w:ascii="仿宋" w:hAnsi="仿宋" w:eastAsia="仿宋" w:cs="仿宋"/>
          <w:b/>
          <w:bCs/>
          <w:color w:val="auto"/>
          <w:kern w:val="2"/>
          <w:sz w:val="28"/>
          <w:szCs w:val="28"/>
          <w:highlight w:val="none"/>
          <w:lang w:eastAsia="zh-CN"/>
        </w:rPr>
        <w:t>：</w:t>
      </w:r>
      <w:r>
        <w:rPr>
          <w:rFonts w:hint="eastAsia" w:ascii="仿宋" w:hAnsi="仿宋" w:eastAsia="仿宋" w:cs="仿宋"/>
          <w:b/>
          <w:bCs/>
          <w:color w:val="auto"/>
          <w:kern w:val="2"/>
          <w:sz w:val="28"/>
          <w:szCs w:val="28"/>
          <w:highlight w:val="none"/>
          <w:lang w:val="en-US" w:eastAsia="zh-CN"/>
        </w:rPr>
        <w:t>投标人无控股、管理关系的书面声明</w:t>
      </w:r>
      <w:bookmarkEnd w:id="288"/>
    </w:p>
    <w:p w14:paraId="2CB33D5B">
      <w:pPr>
        <w:spacing w:line="360" w:lineRule="auto"/>
        <w:rPr>
          <w:rFonts w:hint="eastAsia" w:ascii="仿宋" w:hAnsi="仿宋" w:eastAsia="仿宋" w:cs="仿宋"/>
          <w:b/>
          <w:bCs/>
          <w:color w:val="auto"/>
          <w:kern w:val="2"/>
          <w:sz w:val="28"/>
          <w:szCs w:val="28"/>
          <w:highlight w:val="none"/>
          <w:lang w:val="en-US" w:eastAsia="zh-CN"/>
        </w:rPr>
      </w:pPr>
    </w:p>
    <w:p w14:paraId="267D85B0">
      <w:pPr>
        <w:spacing w:line="360" w:lineRule="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致山东大学第二医院、盛和招标代理有限公司：</w:t>
      </w:r>
    </w:p>
    <w:p w14:paraId="7AE879E3">
      <w:pPr>
        <w:pStyle w:val="49"/>
        <w:spacing w:line="360" w:lineRule="auto"/>
        <w:ind w:left="0" w:leftChars="0" w:firstLine="560" w:firstLineChars="200"/>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8"/>
          <w:szCs w:val="28"/>
          <w:highlight w:val="none"/>
          <w:lang w:val="en-US" w:eastAsia="zh-CN"/>
        </w:rPr>
        <w:t>就参与本次</w:t>
      </w:r>
      <w:r>
        <w:rPr>
          <w:rFonts w:hint="eastAsia" w:ascii="仿宋" w:hAnsi="仿宋" w:eastAsia="仿宋" w:cs="仿宋"/>
          <w:b w:val="0"/>
          <w:bCs w:val="0"/>
          <w:color w:val="auto"/>
          <w:kern w:val="2"/>
          <w:sz w:val="28"/>
          <w:szCs w:val="28"/>
          <w:highlight w:val="none"/>
          <w:u w:val="single"/>
          <w:lang w:val="en-US" w:eastAsia="zh-CN"/>
        </w:rPr>
        <w:t>山东大学第二医院无人值守全自动发药机（含智能预配货架+智能针剂管理柜）采购项目（项目编号：SHZB2024-996）</w:t>
      </w:r>
      <w:r>
        <w:rPr>
          <w:rFonts w:hint="eastAsia" w:ascii="仿宋" w:hAnsi="仿宋" w:eastAsia="仿宋" w:cs="仿宋"/>
          <w:b w:val="0"/>
          <w:bCs w:val="0"/>
          <w:color w:val="auto"/>
          <w:kern w:val="2"/>
          <w:sz w:val="28"/>
          <w:szCs w:val="28"/>
          <w:highlight w:val="none"/>
          <w:u w:val="none"/>
          <w:lang w:val="en-US" w:eastAsia="zh-CN"/>
        </w:rPr>
        <w:t>,我公司做以下声明：</w:t>
      </w:r>
    </w:p>
    <w:p w14:paraId="593C57DA">
      <w:pPr>
        <w:spacing w:line="360" w:lineRule="auto"/>
        <w:ind w:firstLine="560" w:firstLineChars="200"/>
        <w:rPr>
          <w:rFonts w:hint="eastAsia" w:ascii="仿宋" w:hAnsi="仿宋" w:eastAsia="仿宋" w:cs="仿宋"/>
          <w:b w:val="0"/>
          <w:bCs w:val="0"/>
          <w:color w:val="auto"/>
          <w:kern w:val="2"/>
          <w:sz w:val="28"/>
          <w:szCs w:val="28"/>
          <w:highlight w:val="none"/>
          <w:lang w:eastAsia="zh-CN"/>
        </w:rPr>
      </w:pPr>
      <w:r>
        <w:rPr>
          <w:rFonts w:hint="eastAsia" w:ascii="仿宋" w:hAnsi="仿宋" w:eastAsia="仿宋" w:cs="仿宋"/>
          <w:b w:val="0"/>
          <w:bCs w:val="0"/>
          <w:color w:val="auto"/>
          <w:kern w:val="2"/>
          <w:sz w:val="28"/>
          <w:szCs w:val="28"/>
          <w:highlight w:val="none"/>
          <w:lang w:val="en-US" w:eastAsia="zh-CN"/>
        </w:rPr>
        <w:t>我</w:t>
      </w:r>
      <w:r>
        <w:rPr>
          <w:rFonts w:hint="eastAsia" w:ascii="仿宋" w:hAnsi="仿宋" w:eastAsia="仿宋" w:cs="仿宋"/>
          <w:b w:val="0"/>
          <w:bCs w:val="0"/>
          <w:color w:val="auto"/>
          <w:kern w:val="2"/>
          <w:sz w:val="28"/>
          <w:szCs w:val="28"/>
          <w:highlight w:val="none"/>
          <w:lang w:eastAsia="zh-CN"/>
        </w:rPr>
        <w:t>单位负责人</w:t>
      </w:r>
      <w:r>
        <w:rPr>
          <w:rFonts w:hint="eastAsia" w:ascii="仿宋" w:hAnsi="仿宋" w:eastAsia="仿宋" w:cs="仿宋"/>
          <w:b w:val="0"/>
          <w:bCs w:val="0"/>
          <w:color w:val="auto"/>
          <w:kern w:val="2"/>
          <w:sz w:val="28"/>
          <w:szCs w:val="28"/>
          <w:highlight w:val="none"/>
          <w:lang w:val="en-US" w:eastAsia="zh-CN"/>
        </w:rPr>
        <w:t>与其他</w:t>
      </w:r>
      <w:r>
        <w:rPr>
          <w:rFonts w:hint="eastAsia" w:ascii="仿宋" w:hAnsi="仿宋" w:eastAsia="仿宋" w:cs="仿宋"/>
          <w:b w:val="0"/>
          <w:bCs w:val="0"/>
          <w:color w:val="auto"/>
          <w:kern w:val="2"/>
          <w:sz w:val="28"/>
          <w:szCs w:val="28"/>
          <w:highlight w:val="none"/>
          <w:lang w:eastAsia="zh-CN"/>
        </w:rPr>
        <w:t>投标人</w:t>
      </w:r>
      <w:r>
        <w:rPr>
          <w:rFonts w:hint="eastAsia" w:ascii="仿宋" w:hAnsi="仿宋" w:eastAsia="仿宋" w:cs="仿宋"/>
          <w:b w:val="0"/>
          <w:bCs w:val="0"/>
          <w:color w:val="auto"/>
          <w:kern w:val="2"/>
          <w:sz w:val="28"/>
          <w:szCs w:val="28"/>
          <w:highlight w:val="none"/>
          <w:lang w:val="en-US" w:eastAsia="zh-CN"/>
        </w:rPr>
        <w:t>负责人非</w:t>
      </w:r>
      <w:r>
        <w:rPr>
          <w:rFonts w:hint="eastAsia" w:ascii="仿宋" w:hAnsi="仿宋" w:eastAsia="仿宋" w:cs="仿宋"/>
          <w:b w:val="0"/>
          <w:bCs w:val="0"/>
          <w:color w:val="auto"/>
          <w:kern w:val="2"/>
          <w:sz w:val="28"/>
          <w:szCs w:val="28"/>
          <w:highlight w:val="none"/>
          <w:lang w:eastAsia="zh-CN"/>
        </w:rPr>
        <w:t>同一人，</w:t>
      </w:r>
      <w:r>
        <w:rPr>
          <w:rFonts w:hint="eastAsia" w:ascii="仿宋" w:hAnsi="仿宋" w:eastAsia="仿宋" w:cs="仿宋"/>
          <w:b w:val="0"/>
          <w:bCs w:val="0"/>
          <w:color w:val="auto"/>
          <w:kern w:val="2"/>
          <w:sz w:val="28"/>
          <w:szCs w:val="28"/>
          <w:highlight w:val="none"/>
          <w:lang w:val="en-US" w:eastAsia="zh-CN"/>
        </w:rPr>
        <w:t>我公司与其他</w:t>
      </w:r>
      <w:r>
        <w:rPr>
          <w:rFonts w:hint="eastAsia" w:ascii="仿宋" w:hAnsi="仿宋" w:eastAsia="仿宋" w:cs="仿宋"/>
          <w:b w:val="0"/>
          <w:bCs w:val="0"/>
          <w:color w:val="auto"/>
          <w:kern w:val="2"/>
          <w:sz w:val="28"/>
          <w:szCs w:val="28"/>
          <w:highlight w:val="none"/>
          <w:lang w:eastAsia="zh-CN"/>
        </w:rPr>
        <w:t>投标人</w:t>
      </w:r>
      <w:r>
        <w:rPr>
          <w:rFonts w:hint="eastAsia" w:ascii="仿宋" w:hAnsi="仿宋" w:eastAsia="仿宋" w:cs="仿宋"/>
          <w:b w:val="0"/>
          <w:bCs w:val="0"/>
          <w:color w:val="auto"/>
          <w:kern w:val="2"/>
          <w:sz w:val="28"/>
          <w:szCs w:val="28"/>
          <w:highlight w:val="none"/>
          <w:lang w:val="en-US" w:eastAsia="zh-CN"/>
        </w:rPr>
        <w:t>不</w:t>
      </w:r>
      <w:r>
        <w:rPr>
          <w:rFonts w:hint="eastAsia" w:ascii="仿宋" w:hAnsi="仿宋" w:eastAsia="仿宋" w:cs="仿宋"/>
          <w:b w:val="0"/>
          <w:bCs w:val="0"/>
          <w:color w:val="auto"/>
          <w:kern w:val="2"/>
          <w:sz w:val="28"/>
          <w:szCs w:val="28"/>
          <w:highlight w:val="none"/>
          <w:lang w:eastAsia="zh-CN"/>
        </w:rPr>
        <w:t>存在直接控股、管理关系。</w:t>
      </w:r>
    </w:p>
    <w:p w14:paraId="2A9C301C">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特此承诺</w:t>
      </w:r>
    </w:p>
    <w:p w14:paraId="7846F102">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6352B430">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78074A53">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672A3C15">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投标人名称（加盖公章）：</w:t>
      </w:r>
    </w:p>
    <w:p w14:paraId="4BCA359D">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日期：2024年   月   日</w:t>
      </w:r>
    </w:p>
    <w:p w14:paraId="4A8356BB">
      <w:pPr>
        <w:spacing w:line="360" w:lineRule="auto"/>
        <w:ind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br w:type="page"/>
      </w:r>
    </w:p>
    <w:p w14:paraId="492BEBA1">
      <w:pPr>
        <w:pStyle w:val="3"/>
        <w:pageBreakBefore w:val="0"/>
        <w:kinsoku/>
        <w:overflowPunct/>
        <w:topLinePunct w:val="0"/>
        <w:bidi w:val="0"/>
        <w:snapToGrid/>
        <w:spacing w:line="360" w:lineRule="auto"/>
        <w:rPr>
          <w:rFonts w:hint="eastAsia" w:ascii="仿宋" w:hAnsi="仿宋" w:eastAsia="仿宋" w:cs="仿宋"/>
          <w:b/>
          <w:color w:val="auto"/>
          <w:sz w:val="28"/>
          <w:szCs w:val="28"/>
          <w:highlight w:val="none"/>
        </w:rPr>
      </w:pPr>
      <w:bookmarkStart w:id="291" w:name="_Toc22920"/>
      <w:r>
        <w:rPr>
          <w:rFonts w:hint="eastAsia" w:ascii="仿宋" w:hAnsi="仿宋" w:eastAsia="仿宋" w:cs="仿宋"/>
          <w:color w:val="auto"/>
          <w:sz w:val="28"/>
          <w:szCs w:val="28"/>
          <w:highlight w:val="none"/>
        </w:rPr>
        <w:t>附件</w:t>
      </w:r>
      <w:bookmarkEnd w:id="281"/>
      <w:bookmarkEnd w:id="282"/>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：报  价 一 览 表</w:t>
      </w:r>
      <w:bookmarkEnd w:id="283"/>
      <w:bookmarkEnd w:id="284"/>
      <w:bookmarkEnd w:id="285"/>
      <w:bookmarkEnd w:id="289"/>
      <w:bookmarkEnd w:id="290"/>
      <w:bookmarkEnd w:id="291"/>
    </w:p>
    <w:p w14:paraId="56374423">
      <w:pPr>
        <w:pStyle w:val="16"/>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  价 一 览 表</w:t>
      </w:r>
    </w:p>
    <w:p w14:paraId="542C1FF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rPr>
        <w:t>项目编号：</w:t>
      </w:r>
      <w:r>
        <w:rPr>
          <w:rFonts w:hint="eastAsia" w:ascii="仿宋" w:hAnsi="仿宋" w:eastAsia="仿宋" w:cs="仿宋"/>
          <w:bCs w:val="0"/>
          <w:color w:val="auto"/>
          <w:sz w:val="28"/>
          <w:szCs w:val="28"/>
          <w:highlight w:val="none"/>
          <w:lang w:val="en-US" w:eastAsia="zh-CN"/>
        </w:rPr>
        <w:t xml:space="preserve">              </w:t>
      </w:r>
    </w:p>
    <w:p w14:paraId="48ACEF42">
      <w:pPr>
        <w:pStyle w:val="16"/>
        <w:spacing w:after="0" w:line="480" w:lineRule="exact"/>
        <w:jc w:val="left"/>
        <w:rPr>
          <w:rFonts w:hint="eastAsia" w:ascii="仿宋" w:hAnsi="仿宋" w:eastAsia="仿宋" w:cs="仿宋"/>
          <w:bCs/>
          <w:color w:val="000000"/>
          <w:szCs w:val="24"/>
          <w:highlight w:val="none"/>
        </w:rPr>
      </w:pPr>
      <w:r>
        <w:rPr>
          <w:rFonts w:hint="eastAsia" w:ascii="仿宋" w:hAnsi="仿宋" w:eastAsia="仿宋" w:cs="仿宋"/>
          <w:bCs w:val="0"/>
          <w:color w:val="auto"/>
          <w:sz w:val="28"/>
          <w:szCs w:val="28"/>
          <w:highlight w:val="none"/>
        </w:rPr>
        <w:t>投标人名称（公章）：   法定代表人或授权代理人签字：</w:t>
      </w:r>
      <w:r>
        <w:rPr>
          <w:rFonts w:hint="eastAsia" w:ascii="仿宋" w:hAnsi="仿宋" w:eastAsia="仿宋" w:cs="仿宋"/>
          <w:b/>
          <w:color w:val="auto"/>
          <w:highlight w:val="none"/>
        </w:rPr>
        <w:t xml:space="preserve">    </w:t>
      </w:r>
    </w:p>
    <w:tbl>
      <w:tblPr>
        <w:tblStyle w:val="39"/>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5531"/>
      </w:tblGrid>
      <w:tr w14:paraId="273E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561110F3">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531" w:type="dxa"/>
            <w:noWrap w:val="0"/>
            <w:vAlign w:val="center"/>
          </w:tcPr>
          <w:p w14:paraId="5F5E14AC">
            <w:pPr>
              <w:spacing w:line="440" w:lineRule="exact"/>
              <w:rPr>
                <w:rFonts w:hint="eastAsia" w:ascii="仿宋" w:hAnsi="仿宋" w:eastAsia="仿宋" w:cs="仿宋"/>
                <w:bCs/>
                <w:color w:val="000000"/>
                <w:sz w:val="28"/>
                <w:szCs w:val="28"/>
                <w:highlight w:val="none"/>
              </w:rPr>
            </w:pPr>
          </w:p>
        </w:tc>
      </w:tr>
      <w:tr w14:paraId="71B7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584B3919">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eastAsia="zh-CN"/>
              </w:rPr>
              <w:t>投标人</w:t>
            </w:r>
            <w:r>
              <w:rPr>
                <w:rFonts w:hint="eastAsia" w:ascii="仿宋" w:hAnsi="仿宋" w:eastAsia="仿宋" w:cs="仿宋"/>
                <w:bCs/>
                <w:color w:val="000000"/>
                <w:sz w:val="28"/>
                <w:szCs w:val="28"/>
                <w:highlight w:val="none"/>
              </w:rPr>
              <w:t>名称</w:t>
            </w:r>
          </w:p>
        </w:tc>
        <w:tc>
          <w:tcPr>
            <w:tcW w:w="5531" w:type="dxa"/>
            <w:noWrap w:val="0"/>
            <w:vAlign w:val="center"/>
          </w:tcPr>
          <w:p w14:paraId="13827A09">
            <w:pPr>
              <w:spacing w:line="440" w:lineRule="exact"/>
              <w:rPr>
                <w:rFonts w:hint="eastAsia" w:ascii="仿宋" w:hAnsi="仿宋" w:eastAsia="仿宋" w:cs="仿宋"/>
                <w:bCs/>
                <w:color w:val="000000"/>
                <w:sz w:val="28"/>
                <w:szCs w:val="28"/>
                <w:highlight w:val="none"/>
              </w:rPr>
            </w:pPr>
          </w:p>
        </w:tc>
      </w:tr>
      <w:tr w14:paraId="64D7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3A1B4E9B">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总报价</w:t>
            </w:r>
          </w:p>
        </w:tc>
        <w:tc>
          <w:tcPr>
            <w:tcW w:w="5531" w:type="dxa"/>
            <w:noWrap w:val="0"/>
            <w:vAlign w:val="center"/>
          </w:tcPr>
          <w:p w14:paraId="1E431905">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小写：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元 </w:t>
            </w:r>
          </w:p>
          <w:p w14:paraId="4088CBAC">
            <w:pPr>
              <w:spacing w:line="440" w:lineRule="exact"/>
              <w:rPr>
                <w:rFonts w:hint="eastAsia" w:ascii="仿宋" w:hAnsi="仿宋" w:eastAsia="仿宋" w:cs="仿宋"/>
                <w:b/>
                <w:color w:val="000000"/>
                <w:sz w:val="28"/>
                <w:szCs w:val="28"/>
                <w:highlight w:val="none"/>
                <w:u w:val="single"/>
                <w:lang w:eastAsia="zh-CN"/>
              </w:rPr>
            </w:pPr>
            <w:r>
              <w:rPr>
                <w:rFonts w:hint="eastAsia" w:ascii="仿宋" w:hAnsi="仿宋" w:eastAsia="仿宋" w:cs="仿宋"/>
                <w:sz w:val="28"/>
                <w:szCs w:val="28"/>
                <w:highlight w:val="none"/>
              </w:rPr>
              <w:t>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圆</w:t>
            </w:r>
          </w:p>
        </w:tc>
      </w:tr>
      <w:tr w14:paraId="6B20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70CA4C31">
            <w:pPr>
              <w:spacing w:line="440" w:lineRule="exact"/>
              <w:jc w:val="center"/>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产地、品牌型号</w:t>
            </w:r>
          </w:p>
        </w:tc>
        <w:tc>
          <w:tcPr>
            <w:tcW w:w="5531" w:type="dxa"/>
            <w:noWrap w:val="0"/>
            <w:vAlign w:val="center"/>
          </w:tcPr>
          <w:p w14:paraId="1AC11CEF">
            <w:pPr>
              <w:spacing w:line="440" w:lineRule="exact"/>
              <w:rPr>
                <w:rFonts w:hint="eastAsia" w:ascii="仿宋" w:hAnsi="仿宋" w:eastAsia="仿宋" w:cs="仿宋"/>
                <w:sz w:val="28"/>
                <w:szCs w:val="28"/>
                <w:highlight w:val="none"/>
              </w:rPr>
            </w:pPr>
          </w:p>
        </w:tc>
      </w:tr>
      <w:tr w14:paraId="1BB3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68" w:type="dxa"/>
            <w:noWrap w:val="0"/>
            <w:vAlign w:val="center"/>
          </w:tcPr>
          <w:p w14:paraId="7F493874">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交付期</w:t>
            </w:r>
          </w:p>
        </w:tc>
        <w:tc>
          <w:tcPr>
            <w:tcW w:w="5531" w:type="dxa"/>
            <w:noWrap w:val="0"/>
            <w:vAlign w:val="center"/>
          </w:tcPr>
          <w:p w14:paraId="008A7585">
            <w:pPr>
              <w:spacing w:line="440" w:lineRule="exac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合同签订后，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日内安装调试完毕。</w:t>
            </w:r>
          </w:p>
        </w:tc>
      </w:tr>
      <w:tr w14:paraId="5552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44C3B5AF">
            <w:pPr>
              <w:spacing w:line="44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531" w:type="dxa"/>
            <w:noWrap w:val="0"/>
            <w:vAlign w:val="center"/>
          </w:tcPr>
          <w:p w14:paraId="0A19FF37">
            <w:pPr>
              <w:spacing w:line="440" w:lineRule="exact"/>
              <w:rPr>
                <w:rFonts w:hint="eastAsia" w:ascii="仿宋" w:hAnsi="仿宋" w:eastAsia="仿宋" w:cs="仿宋"/>
                <w:color w:val="000000"/>
                <w:sz w:val="28"/>
                <w:szCs w:val="28"/>
                <w:highlight w:val="none"/>
              </w:rPr>
            </w:pPr>
          </w:p>
        </w:tc>
      </w:tr>
      <w:tr w14:paraId="1704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468" w:type="dxa"/>
            <w:noWrap w:val="0"/>
            <w:vAlign w:val="center"/>
          </w:tcPr>
          <w:p w14:paraId="10FB7ECA">
            <w:pPr>
              <w:tabs>
                <w:tab w:val="left" w:pos="1337"/>
              </w:tabs>
              <w:spacing w:line="440" w:lineRule="exact"/>
              <w:ind w:left="21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531" w:type="dxa"/>
            <w:noWrap w:val="0"/>
            <w:vAlign w:val="center"/>
          </w:tcPr>
          <w:p w14:paraId="4A374C85">
            <w:pPr>
              <w:tabs>
                <w:tab w:val="left" w:pos="1337"/>
              </w:tabs>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□是   企业类型：</w:t>
            </w:r>
          </w:p>
          <w:p w14:paraId="70CB127C">
            <w:pPr>
              <w:tabs>
                <w:tab w:val="left" w:pos="1337"/>
              </w:tabs>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14:paraId="5E72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468" w:type="dxa"/>
            <w:noWrap w:val="0"/>
            <w:vAlign w:val="center"/>
          </w:tcPr>
          <w:p w14:paraId="56B95C9F">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eastAsia="zh-CN"/>
              </w:rPr>
              <w:t>投标人</w:t>
            </w:r>
            <w:r>
              <w:rPr>
                <w:rFonts w:hint="eastAsia" w:ascii="仿宋" w:hAnsi="仿宋" w:eastAsia="仿宋" w:cs="仿宋"/>
                <w:bCs/>
                <w:color w:val="000000"/>
                <w:sz w:val="28"/>
                <w:szCs w:val="28"/>
                <w:highlight w:val="none"/>
              </w:rPr>
              <w:t>对</w:t>
            </w:r>
            <w:r>
              <w:rPr>
                <w:rFonts w:hint="eastAsia" w:ascii="仿宋" w:hAnsi="仿宋" w:eastAsia="仿宋" w:cs="仿宋"/>
                <w:bCs/>
                <w:color w:val="000000"/>
                <w:sz w:val="28"/>
                <w:szCs w:val="28"/>
                <w:highlight w:val="none"/>
                <w:lang w:eastAsia="zh-CN"/>
              </w:rPr>
              <w:t>招标文件</w:t>
            </w:r>
            <w:r>
              <w:rPr>
                <w:rFonts w:hint="eastAsia" w:ascii="仿宋" w:hAnsi="仿宋" w:eastAsia="仿宋" w:cs="仿宋"/>
                <w:bCs/>
                <w:color w:val="000000"/>
                <w:sz w:val="28"/>
                <w:szCs w:val="28"/>
                <w:highlight w:val="none"/>
              </w:rPr>
              <w:t>的认同情况</w:t>
            </w:r>
          </w:p>
        </w:tc>
        <w:tc>
          <w:tcPr>
            <w:tcW w:w="5531" w:type="dxa"/>
            <w:noWrap w:val="0"/>
            <w:vAlign w:val="center"/>
          </w:tcPr>
          <w:p w14:paraId="26E910CD">
            <w:pPr>
              <w:spacing w:line="440" w:lineRule="exact"/>
              <w:rPr>
                <w:rFonts w:hint="eastAsia" w:ascii="仿宋" w:hAnsi="仿宋" w:eastAsia="仿宋" w:cs="仿宋"/>
                <w:bCs/>
                <w:color w:val="000000"/>
                <w:sz w:val="28"/>
                <w:szCs w:val="28"/>
                <w:highlight w:val="none"/>
              </w:rPr>
            </w:pPr>
          </w:p>
        </w:tc>
      </w:tr>
      <w:tr w14:paraId="7BF4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468" w:type="dxa"/>
            <w:noWrap w:val="0"/>
            <w:vAlign w:val="center"/>
          </w:tcPr>
          <w:p w14:paraId="1C5905B2">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531" w:type="dxa"/>
            <w:noWrap w:val="0"/>
            <w:vAlign w:val="center"/>
          </w:tcPr>
          <w:p w14:paraId="23AB39CC">
            <w:pPr>
              <w:spacing w:line="440" w:lineRule="exact"/>
              <w:rPr>
                <w:rFonts w:hint="eastAsia" w:ascii="仿宋" w:hAnsi="仿宋" w:eastAsia="仿宋" w:cs="仿宋"/>
                <w:bCs/>
                <w:color w:val="000000"/>
                <w:sz w:val="28"/>
                <w:szCs w:val="28"/>
                <w:highlight w:val="none"/>
              </w:rPr>
            </w:pPr>
          </w:p>
        </w:tc>
      </w:tr>
    </w:tbl>
    <w:p w14:paraId="3DD213C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5676E02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14:paraId="4EC617D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lang w:val="en-US" w:eastAsia="zh-CN"/>
        </w:rPr>
        <w:t>投标报价包含</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执行过程中产生的一切费用</w:t>
      </w:r>
      <w:r>
        <w:rPr>
          <w:rFonts w:hint="eastAsia" w:ascii="仿宋" w:hAnsi="仿宋" w:eastAsia="仿宋" w:cs="仿宋"/>
          <w:color w:val="auto"/>
          <w:sz w:val="24"/>
          <w:szCs w:val="24"/>
          <w:highlight w:val="none"/>
          <w:lang w:eastAsia="zh-CN"/>
        </w:rPr>
        <w:t>。</w:t>
      </w:r>
    </w:p>
    <w:p w14:paraId="731DBA3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3.投标人须按以上格式填写，不得删除或增加内容，否则评审委员会有权视为无效报价。</w:t>
      </w:r>
    </w:p>
    <w:p w14:paraId="0D4CB6B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4056DD3C">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br w:type="page"/>
      </w:r>
      <w:bookmarkStart w:id="292" w:name="_Toc323129570"/>
      <w:bookmarkStart w:id="293" w:name="_Toc323130137"/>
      <w:bookmarkStart w:id="294" w:name="_Toc356491345"/>
      <w:bookmarkStart w:id="295" w:name="_Toc5119"/>
      <w:bookmarkStart w:id="296" w:name="_Toc24894"/>
      <w:bookmarkStart w:id="297" w:name="_Toc325620731"/>
      <w:bookmarkStart w:id="298" w:name="_Toc356490396"/>
      <w:bookmarkStart w:id="299" w:name="_Toc18291"/>
      <w:r>
        <w:rPr>
          <w:rFonts w:hint="eastAsia" w:ascii="仿宋" w:hAnsi="仿宋" w:eastAsia="仿宋" w:cs="仿宋"/>
          <w:color w:val="auto"/>
          <w:sz w:val="28"/>
          <w:szCs w:val="28"/>
          <w:highlight w:val="none"/>
        </w:rPr>
        <w:t>附件</w:t>
      </w:r>
      <w:bookmarkEnd w:id="292"/>
      <w:bookmarkEnd w:id="293"/>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w:t>
      </w:r>
      <w:bookmarkEnd w:id="294"/>
      <w:bookmarkEnd w:id="295"/>
      <w:bookmarkEnd w:id="296"/>
      <w:bookmarkEnd w:id="297"/>
      <w:bookmarkEnd w:id="298"/>
      <w:r>
        <w:rPr>
          <w:rFonts w:hint="eastAsia" w:ascii="仿宋" w:hAnsi="仿宋" w:eastAsia="仿宋" w:cs="仿宋"/>
          <w:color w:val="auto"/>
          <w:sz w:val="28"/>
          <w:szCs w:val="28"/>
          <w:highlight w:val="none"/>
          <w:lang w:val="en-US" w:eastAsia="zh-CN"/>
        </w:rPr>
        <w:t>报价明细表</w:t>
      </w:r>
      <w:bookmarkEnd w:id="299"/>
    </w:p>
    <w:p w14:paraId="30DBC3EE">
      <w:pPr>
        <w:pStyle w:val="16"/>
        <w:spacing w:after="0" w:line="480" w:lineRule="exact"/>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报价明细表</w:t>
      </w:r>
    </w:p>
    <w:p w14:paraId="577CB844">
      <w:pPr>
        <w:tabs>
          <w:tab w:val="left" w:pos="1785"/>
        </w:tabs>
        <w:spacing w:line="4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项目名称:                                                                                      </w:t>
      </w:r>
    </w:p>
    <w:tbl>
      <w:tblPr>
        <w:tblStyle w:val="39"/>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26"/>
        <w:gridCol w:w="1146"/>
        <w:gridCol w:w="1146"/>
        <w:gridCol w:w="1797"/>
        <w:gridCol w:w="736"/>
        <w:gridCol w:w="749"/>
        <w:gridCol w:w="846"/>
        <w:gridCol w:w="851"/>
        <w:gridCol w:w="850"/>
        <w:gridCol w:w="445"/>
      </w:tblGrid>
      <w:tr w14:paraId="3126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12" w:type="dxa"/>
            <w:tcBorders>
              <w:bottom w:val="single" w:color="auto" w:sz="4" w:space="0"/>
            </w:tcBorders>
            <w:vAlign w:val="center"/>
          </w:tcPr>
          <w:p w14:paraId="3142C3C3">
            <w:pPr>
              <w:tabs>
                <w:tab w:val="left" w:pos="1337"/>
              </w:tabs>
              <w:adjustRightInd w:val="0"/>
              <w:snapToGrid w:val="0"/>
              <w:ind w:left="-42" w:right="-42"/>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226" w:type="dxa"/>
            <w:tcBorders>
              <w:bottom w:val="single" w:color="auto" w:sz="4" w:space="0"/>
            </w:tcBorders>
            <w:vAlign w:val="center"/>
          </w:tcPr>
          <w:p w14:paraId="35B5DE20">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lang w:val="en-US" w:eastAsia="zh-CN"/>
              </w:rPr>
              <w:t>模块/产品</w:t>
            </w:r>
            <w:r>
              <w:rPr>
                <w:rFonts w:hint="eastAsia" w:ascii="仿宋" w:hAnsi="仿宋" w:eastAsia="仿宋" w:cs="仿宋"/>
                <w:bCs/>
                <w:color w:val="auto"/>
                <w:highlight w:val="none"/>
              </w:rPr>
              <w:t>名称</w:t>
            </w:r>
          </w:p>
        </w:tc>
        <w:tc>
          <w:tcPr>
            <w:tcW w:w="1146" w:type="dxa"/>
            <w:tcBorders>
              <w:bottom w:val="single" w:color="auto" w:sz="4" w:space="0"/>
            </w:tcBorders>
            <w:vAlign w:val="center"/>
          </w:tcPr>
          <w:p w14:paraId="5963B3F3">
            <w:pPr>
              <w:adjustRightInd w:val="0"/>
              <w:snapToGrid w:val="0"/>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原产地及制造商</w:t>
            </w:r>
          </w:p>
        </w:tc>
        <w:tc>
          <w:tcPr>
            <w:tcW w:w="1146" w:type="dxa"/>
            <w:tcBorders>
              <w:bottom w:val="single" w:color="auto" w:sz="4" w:space="0"/>
            </w:tcBorders>
            <w:vAlign w:val="center"/>
          </w:tcPr>
          <w:p w14:paraId="37396A27">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品牌型号</w:t>
            </w:r>
          </w:p>
        </w:tc>
        <w:tc>
          <w:tcPr>
            <w:tcW w:w="1797" w:type="dxa"/>
            <w:vAlign w:val="center"/>
          </w:tcPr>
          <w:p w14:paraId="075421E7">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技术规格（详细</w:t>
            </w:r>
            <w:r>
              <w:rPr>
                <w:rFonts w:hint="eastAsia" w:ascii="仿宋" w:hAnsi="仿宋" w:eastAsia="仿宋" w:cs="仿宋"/>
                <w:bCs/>
                <w:color w:val="auto"/>
                <w:highlight w:val="none"/>
                <w:lang w:eastAsia="zh-CN"/>
              </w:rPr>
              <w:t>配备</w:t>
            </w:r>
            <w:r>
              <w:rPr>
                <w:rFonts w:hint="eastAsia" w:ascii="仿宋" w:hAnsi="仿宋" w:eastAsia="仿宋" w:cs="仿宋"/>
                <w:bCs/>
                <w:color w:val="auto"/>
                <w:highlight w:val="none"/>
              </w:rPr>
              <w:t>）</w:t>
            </w:r>
          </w:p>
        </w:tc>
        <w:tc>
          <w:tcPr>
            <w:tcW w:w="736" w:type="dxa"/>
            <w:tcBorders>
              <w:bottom w:val="single" w:color="auto" w:sz="4" w:space="0"/>
            </w:tcBorders>
            <w:vAlign w:val="center"/>
          </w:tcPr>
          <w:p w14:paraId="48B51974">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单价</w:t>
            </w:r>
          </w:p>
        </w:tc>
        <w:tc>
          <w:tcPr>
            <w:tcW w:w="749" w:type="dxa"/>
            <w:tcBorders>
              <w:bottom w:val="single" w:color="auto" w:sz="4" w:space="0"/>
            </w:tcBorders>
            <w:vAlign w:val="center"/>
          </w:tcPr>
          <w:p w14:paraId="517E0416">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数量</w:t>
            </w:r>
          </w:p>
        </w:tc>
        <w:tc>
          <w:tcPr>
            <w:tcW w:w="846" w:type="dxa"/>
            <w:tcBorders>
              <w:bottom w:val="single" w:color="auto" w:sz="4" w:space="0"/>
            </w:tcBorders>
            <w:vAlign w:val="center"/>
          </w:tcPr>
          <w:p w14:paraId="078E590C">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总价</w:t>
            </w:r>
          </w:p>
        </w:tc>
        <w:tc>
          <w:tcPr>
            <w:tcW w:w="851" w:type="dxa"/>
            <w:tcBorders>
              <w:bottom w:val="single" w:color="auto" w:sz="4" w:space="0"/>
            </w:tcBorders>
            <w:vAlign w:val="center"/>
          </w:tcPr>
          <w:p w14:paraId="4DE54172">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lang w:val="en-US" w:eastAsia="zh-CN"/>
              </w:rPr>
              <w:t>质保期</w:t>
            </w:r>
          </w:p>
        </w:tc>
        <w:tc>
          <w:tcPr>
            <w:tcW w:w="850" w:type="dxa"/>
            <w:tcBorders>
              <w:bottom w:val="single" w:color="auto" w:sz="4" w:space="0"/>
            </w:tcBorders>
            <w:vAlign w:val="center"/>
          </w:tcPr>
          <w:p w14:paraId="15EFAAFE">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交货时间</w:t>
            </w:r>
          </w:p>
        </w:tc>
        <w:tc>
          <w:tcPr>
            <w:tcW w:w="445" w:type="dxa"/>
            <w:tcBorders>
              <w:bottom w:val="single" w:color="auto" w:sz="4" w:space="0"/>
            </w:tcBorders>
            <w:vAlign w:val="center"/>
          </w:tcPr>
          <w:p w14:paraId="7B87B731">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备注</w:t>
            </w:r>
          </w:p>
        </w:tc>
      </w:tr>
      <w:tr w14:paraId="1E64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12" w:type="dxa"/>
            <w:vAlign w:val="center"/>
          </w:tcPr>
          <w:p w14:paraId="287247FD">
            <w:pPr>
              <w:tabs>
                <w:tab w:val="left" w:pos="1337"/>
              </w:tabs>
              <w:adjustRightInd w:val="0"/>
              <w:snapToGrid w:val="0"/>
              <w:jc w:val="left"/>
              <w:rPr>
                <w:rFonts w:ascii="仿宋" w:hAnsi="仿宋" w:eastAsia="仿宋" w:cs="仿宋"/>
                <w:bCs/>
                <w:color w:val="auto"/>
                <w:highlight w:val="none"/>
              </w:rPr>
            </w:pPr>
          </w:p>
        </w:tc>
        <w:tc>
          <w:tcPr>
            <w:tcW w:w="1226" w:type="dxa"/>
            <w:vAlign w:val="center"/>
          </w:tcPr>
          <w:p w14:paraId="75FA5209">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12E9DE60">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0FCDDB3C">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73C8E934">
            <w:pPr>
              <w:tabs>
                <w:tab w:val="left" w:pos="1337"/>
              </w:tabs>
              <w:adjustRightInd w:val="0"/>
              <w:snapToGrid w:val="0"/>
              <w:ind w:left="-42" w:right="-42"/>
              <w:jc w:val="left"/>
              <w:rPr>
                <w:rFonts w:ascii="仿宋" w:hAnsi="仿宋" w:eastAsia="仿宋" w:cs="仿宋"/>
                <w:bCs/>
                <w:color w:val="auto"/>
                <w:highlight w:val="none"/>
              </w:rPr>
            </w:pPr>
          </w:p>
        </w:tc>
        <w:tc>
          <w:tcPr>
            <w:tcW w:w="736" w:type="dxa"/>
            <w:vAlign w:val="center"/>
          </w:tcPr>
          <w:p w14:paraId="559D3305">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022994ED">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12D24A85">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66B96048">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5A06D6F4">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4AEE8160">
            <w:pPr>
              <w:tabs>
                <w:tab w:val="left" w:pos="1337"/>
              </w:tabs>
              <w:adjustRightInd w:val="0"/>
              <w:snapToGrid w:val="0"/>
              <w:jc w:val="left"/>
              <w:rPr>
                <w:rFonts w:ascii="仿宋" w:hAnsi="仿宋" w:eastAsia="仿宋" w:cs="仿宋"/>
                <w:bCs/>
                <w:color w:val="auto"/>
                <w:highlight w:val="none"/>
              </w:rPr>
            </w:pPr>
          </w:p>
        </w:tc>
      </w:tr>
      <w:tr w14:paraId="03AE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2" w:type="dxa"/>
            <w:vAlign w:val="center"/>
          </w:tcPr>
          <w:p w14:paraId="429C3FE1">
            <w:pPr>
              <w:tabs>
                <w:tab w:val="left" w:pos="1337"/>
              </w:tabs>
              <w:adjustRightInd w:val="0"/>
              <w:snapToGrid w:val="0"/>
              <w:jc w:val="left"/>
              <w:rPr>
                <w:rFonts w:ascii="仿宋" w:hAnsi="仿宋" w:eastAsia="仿宋" w:cs="仿宋"/>
                <w:bCs/>
                <w:color w:val="auto"/>
                <w:highlight w:val="none"/>
              </w:rPr>
            </w:pPr>
          </w:p>
        </w:tc>
        <w:tc>
          <w:tcPr>
            <w:tcW w:w="1226" w:type="dxa"/>
            <w:vAlign w:val="center"/>
          </w:tcPr>
          <w:p w14:paraId="1DF117C2">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54DCD888">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092A8A80">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3C0E60A6">
            <w:pPr>
              <w:tabs>
                <w:tab w:val="left" w:pos="1337"/>
              </w:tabs>
              <w:adjustRightInd w:val="0"/>
              <w:snapToGrid w:val="0"/>
              <w:jc w:val="left"/>
              <w:rPr>
                <w:rFonts w:ascii="仿宋" w:hAnsi="仿宋" w:eastAsia="仿宋" w:cs="仿宋"/>
                <w:bCs/>
                <w:color w:val="auto"/>
                <w:highlight w:val="none"/>
              </w:rPr>
            </w:pPr>
          </w:p>
        </w:tc>
        <w:tc>
          <w:tcPr>
            <w:tcW w:w="736" w:type="dxa"/>
            <w:vAlign w:val="center"/>
          </w:tcPr>
          <w:p w14:paraId="15E5AEF7">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03C8FA2F">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7C90B063">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72D59B2B">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3BD88D7A">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297478A1">
            <w:pPr>
              <w:tabs>
                <w:tab w:val="left" w:pos="1337"/>
              </w:tabs>
              <w:adjustRightInd w:val="0"/>
              <w:snapToGrid w:val="0"/>
              <w:jc w:val="left"/>
              <w:rPr>
                <w:rFonts w:ascii="仿宋" w:hAnsi="仿宋" w:eastAsia="仿宋" w:cs="仿宋"/>
                <w:bCs/>
                <w:color w:val="auto"/>
                <w:highlight w:val="none"/>
              </w:rPr>
            </w:pPr>
          </w:p>
        </w:tc>
      </w:tr>
      <w:tr w14:paraId="3310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12" w:type="dxa"/>
            <w:vAlign w:val="center"/>
          </w:tcPr>
          <w:p w14:paraId="0A24D225">
            <w:pPr>
              <w:tabs>
                <w:tab w:val="left" w:pos="1337"/>
              </w:tabs>
              <w:adjustRightInd w:val="0"/>
              <w:snapToGrid w:val="0"/>
              <w:jc w:val="left"/>
              <w:rPr>
                <w:rFonts w:ascii="仿宋" w:hAnsi="仿宋" w:eastAsia="仿宋" w:cs="仿宋"/>
                <w:bCs/>
                <w:color w:val="auto"/>
                <w:highlight w:val="none"/>
              </w:rPr>
            </w:pPr>
          </w:p>
        </w:tc>
        <w:tc>
          <w:tcPr>
            <w:tcW w:w="1226" w:type="dxa"/>
            <w:vAlign w:val="center"/>
          </w:tcPr>
          <w:p w14:paraId="1EAE4D54">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33BB0FFF">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15B7E743">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17842951">
            <w:pPr>
              <w:tabs>
                <w:tab w:val="left" w:pos="1337"/>
              </w:tabs>
              <w:adjustRightInd w:val="0"/>
              <w:snapToGrid w:val="0"/>
              <w:jc w:val="left"/>
              <w:rPr>
                <w:rFonts w:ascii="仿宋" w:hAnsi="仿宋" w:eastAsia="仿宋" w:cs="仿宋"/>
                <w:bCs/>
                <w:color w:val="auto"/>
                <w:highlight w:val="none"/>
              </w:rPr>
            </w:pPr>
          </w:p>
        </w:tc>
        <w:tc>
          <w:tcPr>
            <w:tcW w:w="736" w:type="dxa"/>
            <w:vAlign w:val="center"/>
          </w:tcPr>
          <w:p w14:paraId="62A99D24">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330EEB8A">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0EE6F745">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2D1F57C3">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1930D8F2">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5736FE26">
            <w:pPr>
              <w:tabs>
                <w:tab w:val="left" w:pos="1337"/>
              </w:tabs>
              <w:adjustRightInd w:val="0"/>
              <w:snapToGrid w:val="0"/>
              <w:jc w:val="left"/>
              <w:rPr>
                <w:rFonts w:ascii="仿宋" w:hAnsi="仿宋" w:eastAsia="仿宋" w:cs="仿宋"/>
                <w:bCs/>
                <w:color w:val="auto"/>
                <w:highlight w:val="none"/>
              </w:rPr>
            </w:pPr>
          </w:p>
        </w:tc>
      </w:tr>
      <w:tr w14:paraId="6E02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612" w:type="dxa"/>
            <w:vAlign w:val="center"/>
          </w:tcPr>
          <w:p w14:paraId="1236F338">
            <w:pPr>
              <w:tabs>
                <w:tab w:val="left" w:pos="1337"/>
              </w:tabs>
              <w:adjustRightInd w:val="0"/>
              <w:snapToGrid w:val="0"/>
              <w:jc w:val="left"/>
              <w:rPr>
                <w:rFonts w:ascii="仿宋" w:hAnsi="仿宋" w:eastAsia="仿宋" w:cs="仿宋"/>
                <w:bCs/>
                <w:color w:val="auto"/>
                <w:highlight w:val="none"/>
              </w:rPr>
            </w:pPr>
          </w:p>
        </w:tc>
        <w:tc>
          <w:tcPr>
            <w:tcW w:w="1226" w:type="dxa"/>
            <w:vAlign w:val="center"/>
          </w:tcPr>
          <w:p w14:paraId="22DCFC3A">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6E3B5EDB">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144CFE66">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7D05A149">
            <w:pPr>
              <w:tabs>
                <w:tab w:val="left" w:pos="1337"/>
              </w:tabs>
              <w:adjustRightInd w:val="0"/>
              <w:snapToGrid w:val="0"/>
              <w:jc w:val="left"/>
              <w:rPr>
                <w:rFonts w:ascii="仿宋" w:hAnsi="仿宋" w:eastAsia="仿宋" w:cs="仿宋"/>
                <w:bCs/>
                <w:color w:val="auto"/>
                <w:highlight w:val="none"/>
              </w:rPr>
            </w:pPr>
          </w:p>
        </w:tc>
        <w:tc>
          <w:tcPr>
            <w:tcW w:w="736" w:type="dxa"/>
            <w:vAlign w:val="center"/>
          </w:tcPr>
          <w:p w14:paraId="752F596B">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7D249C3D">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4C8FAD64">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427B13D6">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45E35930">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67108216">
            <w:pPr>
              <w:tabs>
                <w:tab w:val="left" w:pos="1337"/>
              </w:tabs>
              <w:adjustRightInd w:val="0"/>
              <w:snapToGrid w:val="0"/>
              <w:jc w:val="left"/>
              <w:rPr>
                <w:rFonts w:ascii="仿宋" w:hAnsi="仿宋" w:eastAsia="仿宋" w:cs="仿宋"/>
                <w:bCs/>
                <w:color w:val="auto"/>
                <w:highlight w:val="none"/>
              </w:rPr>
            </w:pPr>
          </w:p>
        </w:tc>
      </w:tr>
      <w:tr w14:paraId="17B8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12" w:type="dxa"/>
            <w:vAlign w:val="center"/>
          </w:tcPr>
          <w:p w14:paraId="4E42A4F2">
            <w:pPr>
              <w:tabs>
                <w:tab w:val="left" w:pos="1337"/>
              </w:tabs>
              <w:adjustRightInd w:val="0"/>
              <w:snapToGrid w:val="0"/>
              <w:jc w:val="left"/>
              <w:rPr>
                <w:rFonts w:ascii="仿宋" w:hAnsi="仿宋" w:eastAsia="仿宋" w:cs="仿宋"/>
                <w:bCs/>
                <w:color w:val="auto"/>
                <w:highlight w:val="none"/>
              </w:rPr>
            </w:pPr>
          </w:p>
        </w:tc>
        <w:tc>
          <w:tcPr>
            <w:tcW w:w="1226" w:type="dxa"/>
            <w:vAlign w:val="center"/>
          </w:tcPr>
          <w:p w14:paraId="789C54BA">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1C6DE24F">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391B75CA">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28698E1B">
            <w:pPr>
              <w:tabs>
                <w:tab w:val="left" w:pos="1337"/>
              </w:tabs>
              <w:adjustRightInd w:val="0"/>
              <w:snapToGrid w:val="0"/>
              <w:jc w:val="left"/>
              <w:rPr>
                <w:rFonts w:ascii="仿宋" w:hAnsi="仿宋" w:eastAsia="仿宋" w:cs="仿宋"/>
                <w:bCs/>
                <w:color w:val="auto"/>
                <w:highlight w:val="none"/>
              </w:rPr>
            </w:pPr>
          </w:p>
        </w:tc>
        <w:tc>
          <w:tcPr>
            <w:tcW w:w="736" w:type="dxa"/>
            <w:vAlign w:val="center"/>
          </w:tcPr>
          <w:p w14:paraId="0F680079">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60E4E937">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2BE00622">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26AC0EE6">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557F62DC">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2C47A49A">
            <w:pPr>
              <w:tabs>
                <w:tab w:val="left" w:pos="1337"/>
              </w:tabs>
              <w:adjustRightInd w:val="0"/>
              <w:snapToGrid w:val="0"/>
              <w:jc w:val="left"/>
              <w:rPr>
                <w:rFonts w:ascii="仿宋" w:hAnsi="仿宋" w:eastAsia="仿宋" w:cs="仿宋"/>
                <w:bCs/>
                <w:color w:val="auto"/>
                <w:highlight w:val="none"/>
              </w:rPr>
            </w:pPr>
          </w:p>
        </w:tc>
      </w:tr>
      <w:tr w14:paraId="120D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BD9A2A9">
            <w:pPr>
              <w:tabs>
                <w:tab w:val="left" w:pos="1337"/>
              </w:tabs>
              <w:adjustRightInd w:val="0"/>
              <w:snapToGrid w:val="0"/>
              <w:jc w:val="left"/>
              <w:rPr>
                <w:rFonts w:ascii="仿宋" w:hAnsi="仿宋" w:eastAsia="仿宋" w:cs="仿宋"/>
                <w:bCs/>
                <w:color w:val="auto"/>
                <w:highlight w:val="none"/>
              </w:rPr>
            </w:pPr>
          </w:p>
        </w:tc>
        <w:tc>
          <w:tcPr>
            <w:tcW w:w="1226" w:type="dxa"/>
            <w:vAlign w:val="center"/>
          </w:tcPr>
          <w:p w14:paraId="3264B401">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6FDABC17">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75E223D0">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34AAFDCE">
            <w:pPr>
              <w:tabs>
                <w:tab w:val="left" w:pos="1337"/>
              </w:tabs>
              <w:adjustRightInd w:val="0"/>
              <w:snapToGrid w:val="0"/>
              <w:jc w:val="left"/>
              <w:rPr>
                <w:rFonts w:ascii="仿宋" w:hAnsi="仿宋" w:eastAsia="仿宋" w:cs="仿宋"/>
                <w:bCs/>
                <w:color w:val="auto"/>
                <w:highlight w:val="none"/>
              </w:rPr>
            </w:pPr>
          </w:p>
        </w:tc>
        <w:tc>
          <w:tcPr>
            <w:tcW w:w="736" w:type="dxa"/>
            <w:vAlign w:val="center"/>
          </w:tcPr>
          <w:p w14:paraId="79CAC6FD">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61979B72">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5F7EDFBF">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6F45007A">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23E594E4">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5766A976">
            <w:pPr>
              <w:tabs>
                <w:tab w:val="left" w:pos="1337"/>
              </w:tabs>
              <w:adjustRightInd w:val="0"/>
              <w:snapToGrid w:val="0"/>
              <w:jc w:val="left"/>
              <w:rPr>
                <w:rFonts w:ascii="仿宋" w:hAnsi="仿宋" w:eastAsia="仿宋" w:cs="仿宋"/>
                <w:bCs/>
                <w:color w:val="auto"/>
                <w:highlight w:val="none"/>
              </w:rPr>
            </w:pPr>
          </w:p>
        </w:tc>
      </w:tr>
      <w:tr w14:paraId="4CE1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3D8DB74A">
            <w:pPr>
              <w:tabs>
                <w:tab w:val="left" w:pos="1337"/>
              </w:tabs>
              <w:adjustRightInd w:val="0"/>
              <w:snapToGrid w:val="0"/>
              <w:jc w:val="left"/>
              <w:rPr>
                <w:rFonts w:hint="default" w:ascii="仿宋" w:hAnsi="仿宋" w:eastAsia="仿宋" w:cs="仿宋"/>
                <w:bCs/>
                <w:color w:val="auto"/>
                <w:highlight w:val="none"/>
                <w:lang w:val="en-US" w:eastAsia="zh-CN"/>
              </w:rPr>
            </w:pPr>
            <w:r>
              <w:rPr>
                <w:rFonts w:hint="default" w:ascii="Arial" w:hAnsi="Arial" w:eastAsia="仿宋" w:cs="Arial"/>
                <w:bCs/>
                <w:color w:val="auto"/>
                <w:highlight w:val="none"/>
                <w:lang w:val="en-US" w:eastAsia="zh-CN"/>
              </w:rPr>
              <w:t>…</w:t>
            </w:r>
          </w:p>
        </w:tc>
        <w:tc>
          <w:tcPr>
            <w:tcW w:w="1226" w:type="dxa"/>
            <w:vAlign w:val="center"/>
          </w:tcPr>
          <w:p w14:paraId="3A20629B">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6A962B9D">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3162FF41">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0C90B270">
            <w:pPr>
              <w:tabs>
                <w:tab w:val="left" w:pos="1337"/>
              </w:tabs>
              <w:adjustRightInd w:val="0"/>
              <w:snapToGrid w:val="0"/>
              <w:jc w:val="left"/>
              <w:rPr>
                <w:rFonts w:ascii="仿宋" w:hAnsi="仿宋" w:eastAsia="仿宋" w:cs="仿宋"/>
                <w:bCs/>
                <w:color w:val="auto"/>
                <w:highlight w:val="none"/>
              </w:rPr>
            </w:pPr>
          </w:p>
        </w:tc>
        <w:tc>
          <w:tcPr>
            <w:tcW w:w="736" w:type="dxa"/>
            <w:vAlign w:val="center"/>
          </w:tcPr>
          <w:p w14:paraId="73155E52">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0F5B4762">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287E3C55">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0BCC022E">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17A66ADD">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3C7C42DA">
            <w:pPr>
              <w:tabs>
                <w:tab w:val="left" w:pos="1337"/>
              </w:tabs>
              <w:adjustRightInd w:val="0"/>
              <w:snapToGrid w:val="0"/>
              <w:jc w:val="left"/>
              <w:rPr>
                <w:rFonts w:ascii="仿宋" w:hAnsi="仿宋" w:eastAsia="仿宋" w:cs="仿宋"/>
                <w:bCs/>
                <w:color w:val="auto"/>
                <w:highlight w:val="none"/>
              </w:rPr>
            </w:pPr>
          </w:p>
        </w:tc>
      </w:tr>
      <w:tr w14:paraId="43AF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C543230">
            <w:pPr>
              <w:tabs>
                <w:tab w:val="left" w:pos="1337"/>
              </w:tabs>
              <w:adjustRightInd w:val="0"/>
              <w:snapToGrid w:val="0"/>
              <w:jc w:val="left"/>
              <w:rPr>
                <w:rFonts w:ascii="仿宋" w:hAnsi="仿宋" w:eastAsia="仿宋" w:cs="仿宋"/>
                <w:bCs/>
                <w:color w:val="auto"/>
                <w:highlight w:val="none"/>
              </w:rPr>
            </w:pPr>
            <w:r>
              <w:rPr>
                <w:rFonts w:hint="eastAsia" w:ascii="仿宋" w:hAnsi="仿宋" w:eastAsia="仿宋" w:cs="仿宋"/>
                <w:bCs/>
                <w:color w:val="auto"/>
                <w:highlight w:val="none"/>
              </w:rPr>
              <w:t>合计</w:t>
            </w:r>
          </w:p>
        </w:tc>
        <w:tc>
          <w:tcPr>
            <w:tcW w:w="1226" w:type="dxa"/>
            <w:vAlign w:val="center"/>
          </w:tcPr>
          <w:p w14:paraId="02897772">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267EC71C">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78479673">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270FB795">
            <w:pPr>
              <w:tabs>
                <w:tab w:val="left" w:pos="1337"/>
              </w:tabs>
              <w:adjustRightInd w:val="0"/>
              <w:snapToGrid w:val="0"/>
              <w:jc w:val="left"/>
              <w:rPr>
                <w:rFonts w:ascii="仿宋" w:hAnsi="仿宋" w:eastAsia="仿宋" w:cs="仿宋"/>
                <w:bCs/>
                <w:color w:val="auto"/>
                <w:highlight w:val="none"/>
              </w:rPr>
            </w:pPr>
          </w:p>
        </w:tc>
        <w:tc>
          <w:tcPr>
            <w:tcW w:w="736" w:type="dxa"/>
            <w:vAlign w:val="center"/>
          </w:tcPr>
          <w:p w14:paraId="42018551">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4F15110A">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38F40348">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34BBB46F">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48AEABEB">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61B3F9E0">
            <w:pPr>
              <w:tabs>
                <w:tab w:val="left" w:pos="1337"/>
              </w:tabs>
              <w:adjustRightInd w:val="0"/>
              <w:snapToGrid w:val="0"/>
              <w:jc w:val="left"/>
              <w:rPr>
                <w:rFonts w:ascii="仿宋" w:hAnsi="仿宋" w:eastAsia="仿宋" w:cs="仿宋"/>
                <w:bCs/>
                <w:color w:val="auto"/>
                <w:highlight w:val="none"/>
              </w:rPr>
            </w:pPr>
          </w:p>
        </w:tc>
      </w:tr>
    </w:tbl>
    <w:p w14:paraId="4BB4249A">
      <w:pPr>
        <w:spacing w:line="360" w:lineRule="auto"/>
        <w:ind w:firstLine="480"/>
        <w:jc w:val="left"/>
        <w:rPr>
          <w:rFonts w:hint="eastAsia" w:ascii="仿宋" w:hAnsi="仿宋" w:eastAsia="仿宋" w:cs="仿宋"/>
          <w:sz w:val="24"/>
          <w:szCs w:val="24"/>
          <w:highlight w:val="none"/>
        </w:rPr>
      </w:pPr>
      <w:r>
        <w:rPr>
          <w:rFonts w:ascii="仿宋" w:hAnsi="仿宋" w:eastAsia="仿宋" w:cs="仿宋"/>
          <w:color w:val="auto"/>
          <w:sz w:val="24"/>
          <w:highlight w:val="none"/>
        </w:rPr>
        <w:t xml:space="preserve"> </w:t>
      </w:r>
      <w:r>
        <w:rPr>
          <w:rFonts w:hint="eastAsia" w:ascii="仿宋" w:hAnsi="仿宋" w:eastAsia="仿宋" w:cs="仿宋"/>
          <w:bCs/>
          <w:sz w:val="24"/>
          <w:szCs w:val="24"/>
          <w:highlight w:val="none"/>
        </w:rPr>
        <w:t>注：</w:t>
      </w:r>
      <w:r>
        <w:rPr>
          <w:rFonts w:hint="eastAsia" w:ascii="仿宋" w:hAnsi="仿宋" w:eastAsia="仿宋" w:cs="仿宋"/>
          <w:sz w:val="24"/>
          <w:szCs w:val="24"/>
          <w:highlight w:val="none"/>
        </w:rPr>
        <w:t>1.报价的所有货物均须标明品牌、型号(详细</w:t>
      </w:r>
      <w:r>
        <w:rPr>
          <w:rFonts w:hint="eastAsia" w:ascii="仿宋" w:hAnsi="仿宋" w:eastAsia="仿宋" w:cs="仿宋"/>
          <w:sz w:val="24"/>
          <w:szCs w:val="24"/>
          <w:highlight w:val="none"/>
          <w:lang w:eastAsia="zh-CN"/>
        </w:rPr>
        <w:t>配备</w:t>
      </w:r>
      <w:r>
        <w:rPr>
          <w:rFonts w:hint="eastAsia" w:ascii="仿宋" w:hAnsi="仿宋" w:eastAsia="仿宋" w:cs="仿宋"/>
          <w:sz w:val="24"/>
          <w:szCs w:val="24"/>
          <w:highlight w:val="none"/>
        </w:rPr>
        <w:t>)、原产地及制造商，否则将作为非实质性响应报价予以拒绝。</w:t>
      </w:r>
    </w:p>
    <w:p w14:paraId="3B23C37A">
      <w:pPr>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2.须逐条响应报价，不得漏项。</w:t>
      </w:r>
    </w:p>
    <w:p w14:paraId="4983DBC1">
      <w:pPr>
        <w:tabs>
          <w:tab w:val="left" w:pos="178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出现上述问题可视情况做无效响应处理。</w:t>
      </w:r>
    </w:p>
    <w:p w14:paraId="29C0D9F4">
      <w:pPr>
        <w:pStyle w:val="145"/>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名称（盖章）：</w:t>
      </w:r>
    </w:p>
    <w:p w14:paraId="21AB0CE7">
      <w:pPr>
        <w:pStyle w:val="145"/>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39491B8C">
      <w:pPr>
        <w:pStyle w:val="145"/>
        <w:spacing w:before="240" w:line="480" w:lineRule="exact"/>
        <w:ind w:firstLine="5544" w:firstLineChars="2200"/>
        <w:rPr>
          <w:rFonts w:hint="eastAsia" w:ascii="仿宋" w:hAnsi="仿宋" w:eastAsia="仿宋" w:cs="仿宋"/>
          <w:bCs w:val="0"/>
          <w:color w:val="auto"/>
          <w:sz w:val="28"/>
          <w:szCs w:val="28"/>
          <w:highlight w:val="none"/>
          <w:u w:val="single"/>
        </w:rPr>
      </w:pP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14:paraId="24DD0127">
      <w:pPr>
        <w:pStyle w:val="3"/>
        <w:spacing w:before="0" w:after="0" w:line="480" w:lineRule="exact"/>
        <w:jc w:val="both"/>
        <w:outlineLvl w:val="1"/>
        <w:rPr>
          <w:rFonts w:hint="default" w:ascii="仿宋" w:hAnsi="仿宋" w:eastAsia="仿宋" w:cs="仿宋"/>
          <w:sz w:val="28"/>
          <w:szCs w:val="28"/>
          <w:highlight w:val="none"/>
          <w:lang w:val="en-US"/>
        </w:rPr>
      </w:pPr>
      <w:r>
        <w:rPr>
          <w:rFonts w:hint="eastAsia" w:ascii="仿宋" w:hAnsi="仿宋" w:eastAsia="仿宋" w:cs="仿宋"/>
          <w:bCs w:val="0"/>
          <w:color w:val="auto"/>
          <w:sz w:val="28"/>
          <w:szCs w:val="28"/>
          <w:highlight w:val="none"/>
          <w:u w:val="single"/>
        </w:rPr>
        <w:br w:type="page"/>
      </w:r>
      <w:bookmarkStart w:id="300" w:name="_Toc1344"/>
      <w:bookmarkStart w:id="301" w:name="_Toc323130139"/>
      <w:bookmarkStart w:id="302" w:name="_Toc325620733"/>
      <w:bookmarkStart w:id="303" w:name="_Toc356490397"/>
      <w:bookmarkStart w:id="304" w:name="_Toc356491346"/>
      <w:bookmarkStart w:id="305" w:name="_Toc323129572"/>
      <w:bookmarkStart w:id="306" w:name="_Toc21772"/>
      <w:bookmarkStart w:id="307" w:name="_Toc11036"/>
      <w:r>
        <w:rPr>
          <w:rFonts w:hint="eastAsia" w:ascii="仿宋" w:hAnsi="仿宋" w:eastAsia="仿宋" w:cs="仿宋"/>
          <w:b/>
          <w:bCs/>
          <w:color w:val="auto"/>
          <w:kern w:val="0"/>
          <w:sz w:val="28"/>
          <w:szCs w:val="28"/>
          <w:highlight w:val="none"/>
          <w:lang w:val="en-US" w:eastAsia="zh-CN" w:bidi="ar-SA"/>
        </w:rPr>
        <w:t>附件七：</w:t>
      </w:r>
      <w:bookmarkEnd w:id="300"/>
      <w:bookmarkEnd w:id="301"/>
      <w:bookmarkEnd w:id="302"/>
      <w:bookmarkEnd w:id="303"/>
      <w:bookmarkEnd w:id="304"/>
      <w:bookmarkEnd w:id="305"/>
      <w:bookmarkEnd w:id="306"/>
      <w:r>
        <w:rPr>
          <w:rFonts w:hint="eastAsia" w:ascii="仿宋" w:hAnsi="仿宋" w:eastAsia="仿宋" w:cs="仿宋"/>
          <w:b/>
          <w:bCs/>
          <w:color w:val="auto"/>
          <w:sz w:val="28"/>
          <w:szCs w:val="28"/>
          <w:highlight w:val="none"/>
          <w:lang w:val="en-US" w:eastAsia="zh-CN"/>
        </w:rPr>
        <w:t>产品性能描述一览表及配备清单</w:t>
      </w:r>
      <w:bookmarkEnd w:id="307"/>
    </w:p>
    <w:p w14:paraId="509CE8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产品性能描述一览表</w:t>
      </w:r>
    </w:p>
    <w:p w14:paraId="72E7D5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07327764">
      <w:pPr>
        <w:spacing w:line="480" w:lineRule="exact"/>
        <w:rPr>
          <w:rFonts w:hint="eastAsia" w:ascii="仿宋" w:hAnsi="仿宋" w:eastAsia="仿宋" w:cs="仿宋"/>
          <w:color w:val="000000"/>
          <w:sz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14:paraId="512D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85FF67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725" w:type="pct"/>
            <w:noWrap w:val="0"/>
            <w:vAlign w:val="center"/>
          </w:tcPr>
          <w:p w14:paraId="7FA66CE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680" w:type="pct"/>
            <w:noWrap w:val="0"/>
            <w:vAlign w:val="center"/>
          </w:tcPr>
          <w:p w14:paraId="1597DEC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规格型号</w:t>
            </w:r>
          </w:p>
        </w:tc>
        <w:tc>
          <w:tcPr>
            <w:tcW w:w="2615" w:type="pct"/>
            <w:noWrap w:val="0"/>
            <w:vAlign w:val="center"/>
          </w:tcPr>
          <w:p w14:paraId="014FD871">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技术性能描述</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详细的技术参数</w:t>
            </w:r>
            <w:r>
              <w:rPr>
                <w:rFonts w:hint="eastAsia" w:ascii="仿宋" w:hAnsi="仿宋" w:eastAsia="仿宋" w:cs="仿宋"/>
                <w:color w:val="000000"/>
                <w:sz w:val="24"/>
                <w:szCs w:val="24"/>
                <w:highlight w:val="none"/>
                <w:lang w:eastAsia="zh-CN"/>
              </w:rPr>
              <w:t>）</w:t>
            </w:r>
          </w:p>
        </w:tc>
        <w:tc>
          <w:tcPr>
            <w:tcW w:w="525" w:type="pct"/>
            <w:noWrap w:val="0"/>
            <w:vAlign w:val="center"/>
          </w:tcPr>
          <w:p w14:paraId="104FCBA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r>
      <w:tr w14:paraId="2697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4CF4066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725" w:type="pct"/>
            <w:noWrap w:val="0"/>
            <w:vAlign w:val="center"/>
          </w:tcPr>
          <w:p w14:paraId="547D2812">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90DE8D9">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35500762">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5FDC9A45">
            <w:pPr>
              <w:spacing w:line="440" w:lineRule="exact"/>
              <w:jc w:val="center"/>
              <w:rPr>
                <w:rFonts w:hint="eastAsia" w:ascii="仿宋" w:hAnsi="仿宋" w:eastAsia="仿宋" w:cs="仿宋"/>
                <w:color w:val="000000"/>
                <w:sz w:val="24"/>
                <w:szCs w:val="24"/>
                <w:highlight w:val="none"/>
              </w:rPr>
            </w:pPr>
          </w:p>
        </w:tc>
      </w:tr>
      <w:tr w14:paraId="329F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6F2CFDB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725" w:type="pct"/>
            <w:noWrap w:val="0"/>
            <w:vAlign w:val="center"/>
          </w:tcPr>
          <w:p w14:paraId="35DFCD59">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2E3AF12">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40258B14">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0748DECD">
            <w:pPr>
              <w:spacing w:line="440" w:lineRule="exact"/>
              <w:jc w:val="center"/>
              <w:rPr>
                <w:rFonts w:hint="eastAsia" w:ascii="仿宋" w:hAnsi="仿宋" w:eastAsia="仿宋" w:cs="仿宋"/>
                <w:color w:val="000000"/>
                <w:sz w:val="24"/>
                <w:szCs w:val="24"/>
                <w:highlight w:val="none"/>
              </w:rPr>
            </w:pPr>
          </w:p>
        </w:tc>
      </w:tr>
      <w:tr w14:paraId="5140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1FF843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725" w:type="pct"/>
            <w:noWrap w:val="0"/>
            <w:vAlign w:val="center"/>
          </w:tcPr>
          <w:p w14:paraId="4526B585">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653F2DE9">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0D035C62">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0979AF16">
            <w:pPr>
              <w:spacing w:line="440" w:lineRule="exact"/>
              <w:jc w:val="center"/>
              <w:rPr>
                <w:rFonts w:hint="eastAsia" w:ascii="仿宋" w:hAnsi="仿宋" w:eastAsia="仿宋" w:cs="仿宋"/>
                <w:color w:val="000000"/>
                <w:sz w:val="24"/>
                <w:szCs w:val="24"/>
                <w:highlight w:val="none"/>
              </w:rPr>
            </w:pPr>
          </w:p>
        </w:tc>
      </w:tr>
      <w:tr w14:paraId="2624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6A639A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725" w:type="pct"/>
            <w:noWrap w:val="0"/>
            <w:vAlign w:val="center"/>
          </w:tcPr>
          <w:p w14:paraId="03728A8E">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E704C20">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64FF6908">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32EEA1DB">
            <w:pPr>
              <w:spacing w:line="440" w:lineRule="exact"/>
              <w:jc w:val="center"/>
              <w:rPr>
                <w:rFonts w:hint="eastAsia" w:ascii="仿宋" w:hAnsi="仿宋" w:eastAsia="仿宋" w:cs="仿宋"/>
                <w:color w:val="000000"/>
                <w:sz w:val="24"/>
                <w:szCs w:val="24"/>
                <w:highlight w:val="none"/>
              </w:rPr>
            </w:pPr>
          </w:p>
        </w:tc>
      </w:tr>
      <w:tr w14:paraId="6FDC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5F073359">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725" w:type="pct"/>
            <w:noWrap w:val="0"/>
            <w:vAlign w:val="center"/>
          </w:tcPr>
          <w:p w14:paraId="4345406A">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359C1032">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5C4D7831">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1A33DF5C">
            <w:pPr>
              <w:spacing w:line="440" w:lineRule="exact"/>
              <w:jc w:val="center"/>
              <w:rPr>
                <w:rFonts w:hint="eastAsia" w:ascii="仿宋" w:hAnsi="仿宋" w:eastAsia="仿宋" w:cs="仿宋"/>
                <w:color w:val="000000"/>
                <w:sz w:val="24"/>
                <w:szCs w:val="24"/>
                <w:highlight w:val="none"/>
              </w:rPr>
            </w:pPr>
          </w:p>
        </w:tc>
      </w:tr>
      <w:tr w14:paraId="1349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707A0D95">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725" w:type="pct"/>
            <w:noWrap w:val="0"/>
            <w:vAlign w:val="center"/>
          </w:tcPr>
          <w:p w14:paraId="01BDB83A">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3AF6D29A">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486A3A6D">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435AD23A">
            <w:pPr>
              <w:spacing w:line="440" w:lineRule="exact"/>
              <w:jc w:val="center"/>
              <w:rPr>
                <w:rFonts w:hint="eastAsia" w:ascii="仿宋" w:hAnsi="仿宋" w:eastAsia="仿宋" w:cs="仿宋"/>
                <w:color w:val="000000"/>
                <w:sz w:val="24"/>
                <w:szCs w:val="24"/>
                <w:highlight w:val="none"/>
              </w:rPr>
            </w:pPr>
          </w:p>
        </w:tc>
      </w:tr>
    </w:tbl>
    <w:p w14:paraId="1D56DA1B">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000000"/>
          <w:sz w:val="24"/>
          <w:szCs w:val="24"/>
          <w:highlight w:val="none"/>
        </w:rPr>
      </w:pPr>
      <w:bookmarkStart w:id="308" w:name="_Toc143095139"/>
      <w:bookmarkStart w:id="309" w:name="_Toc143094936"/>
      <w:r>
        <w:rPr>
          <w:rFonts w:hint="eastAsia" w:ascii="仿宋" w:hAnsi="仿宋" w:eastAsia="仿宋" w:cs="仿宋"/>
          <w:b/>
          <w:color w:val="000000"/>
          <w:sz w:val="24"/>
          <w:szCs w:val="24"/>
          <w:highlight w:val="none"/>
        </w:rPr>
        <w:t>注:本表后附制造商公开发布的印刷文献或产品使用手册或检测报告等有效资料的复印件（技术要求有规定的，按规定提供佐证）。</w:t>
      </w:r>
      <w:bookmarkEnd w:id="308"/>
      <w:bookmarkEnd w:id="309"/>
    </w:p>
    <w:p w14:paraId="6CB6FCDA">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000000"/>
          <w:sz w:val="24"/>
          <w:szCs w:val="24"/>
          <w:highlight w:val="none"/>
        </w:rPr>
        <w:t>年 月 日</w:t>
      </w:r>
    </w:p>
    <w:p w14:paraId="29E750FE">
      <w:pPr>
        <w:spacing w:before="0" w:after="0" w:line="480" w:lineRule="exact"/>
        <w:jc w:val="both"/>
        <w:outlineLvl w:val="9"/>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br w:type="page"/>
      </w:r>
    </w:p>
    <w:p w14:paraId="6632E7CE">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配备清单</w:t>
      </w:r>
    </w:p>
    <w:p w14:paraId="67E20798">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26119D9F">
      <w:pPr>
        <w:spacing w:line="480" w:lineRule="exact"/>
        <w:rPr>
          <w:rFonts w:hint="eastAsia" w:ascii="仿宋" w:hAnsi="仿宋" w:eastAsia="仿宋" w:cs="仿宋"/>
          <w:color w:val="000000"/>
          <w:sz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803"/>
        <w:gridCol w:w="1846"/>
        <w:gridCol w:w="2821"/>
        <w:gridCol w:w="974"/>
      </w:tblGrid>
      <w:tr w14:paraId="78B7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3FBAB27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508" w:type="pct"/>
            <w:noWrap w:val="0"/>
            <w:vAlign w:val="center"/>
          </w:tcPr>
          <w:p w14:paraId="373E513A">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993" w:type="pct"/>
            <w:noWrap w:val="0"/>
            <w:vAlign w:val="center"/>
          </w:tcPr>
          <w:p w14:paraId="5548109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规格型号</w:t>
            </w:r>
          </w:p>
        </w:tc>
        <w:tc>
          <w:tcPr>
            <w:tcW w:w="1518" w:type="pct"/>
            <w:noWrap w:val="0"/>
            <w:vAlign w:val="center"/>
          </w:tcPr>
          <w:p w14:paraId="34E03108">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数量</w:t>
            </w:r>
          </w:p>
        </w:tc>
        <w:tc>
          <w:tcPr>
            <w:tcW w:w="524" w:type="pct"/>
            <w:noWrap w:val="0"/>
            <w:vAlign w:val="center"/>
          </w:tcPr>
          <w:p w14:paraId="6A8A1FFB">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单位</w:t>
            </w:r>
          </w:p>
        </w:tc>
      </w:tr>
      <w:tr w14:paraId="27B1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1F493880">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508" w:type="pct"/>
            <w:noWrap w:val="0"/>
            <w:vAlign w:val="center"/>
          </w:tcPr>
          <w:p w14:paraId="0F8CC9B1">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798CCD28">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1DA61CBD">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4545BFF5">
            <w:pPr>
              <w:spacing w:line="440" w:lineRule="exact"/>
              <w:jc w:val="center"/>
              <w:rPr>
                <w:rFonts w:hint="eastAsia" w:ascii="仿宋" w:hAnsi="仿宋" w:eastAsia="仿宋" w:cs="仿宋"/>
                <w:color w:val="000000"/>
                <w:sz w:val="24"/>
                <w:szCs w:val="24"/>
                <w:highlight w:val="none"/>
              </w:rPr>
            </w:pPr>
          </w:p>
        </w:tc>
      </w:tr>
      <w:tr w14:paraId="45A5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326E3D7">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508" w:type="pct"/>
            <w:noWrap w:val="0"/>
            <w:vAlign w:val="center"/>
          </w:tcPr>
          <w:p w14:paraId="0A8DC8AD">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5D8B58F4">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117A05FD">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64E8633B">
            <w:pPr>
              <w:spacing w:line="440" w:lineRule="exact"/>
              <w:jc w:val="center"/>
              <w:rPr>
                <w:rFonts w:hint="eastAsia" w:ascii="仿宋" w:hAnsi="仿宋" w:eastAsia="仿宋" w:cs="仿宋"/>
                <w:color w:val="000000"/>
                <w:sz w:val="24"/>
                <w:szCs w:val="24"/>
                <w:highlight w:val="none"/>
              </w:rPr>
            </w:pPr>
          </w:p>
        </w:tc>
      </w:tr>
      <w:tr w14:paraId="73C8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2B0697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508" w:type="pct"/>
            <w:noWrap w:val="0"/>
            <w:vAlign w:val="center"/>
          </w:tcPr>
          <w:p w14:paraId="5BA93F2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29F19330">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47E5BAD6">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45F568BA">
            <w:pPr>
              <w:spacing w:line="440" w:lineRule="exact"/>
              <w:jc w:val="center"/>
              <w:rPr>
                <w:rFonts w:hint="eastAsia" w:ascii="仿宋" w:hAnsi="仿宋" w:eastAsia="仿宋" w:cs="仿宋"/>
                <w:color w:val="000000"/>
                <w:sz w:val="24"/>
                <w:szCs w:val="24"/>
                <w:highlight w:val="none"/>
              </w:rPr>
            </w:pPr>
          </w:p>
        </w:tc>
      </w:tr>
      <w:tr w14:paraId="4DA8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B76FF04">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1508" w:type="pct"/>
            <w:noWrap w:val="0"/>
            <w:vAlign w:val="center"/>
          </w:tcPr>
          <w:p w14:paraId="3199CDD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406583CD">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211CF616">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527E5474">
            <w:pPr>
              <w:spacing w:line="440" w:lineRule="exact"/>
              <w:jc w:val="center"/>
              <w:rPr>
                <w:rFonts w:hint="eastAsia" w:ascii="仿宋" w:hAnsi="仿宋" w:eastAsia="仿宋" w:cs="仿宋"/>
                <w:color w:val="000000"/>
                <w:sz w:val="24"/>
                <w:szCs w:val="24"/>
                <w:highlight w:val="none"/>
              </w:rPr>
            </w:pPr>
          </w:p>
        </w:tc>
      </w:tr>
      <w:tr w14:paraId="2B7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7187B4A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1508" w:type="pct"/>
            <w:noWrap w:val="0"/>
            <w:vAlign w:val="center"/>
          </w:tcPr>
          <w:p w14:paraId="367F87C1">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3D11425A">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370A4655">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1A796F32">
            <w:pPr>
              <w:spacing w:line="440" w:lineRule="exact"/>
              <w:jc w:val="center"/>
              <w:rPr>
                <w:rFonts w:hint="eastAsia" w:ascii="仿宋" w:hAnsi="仿宋" w:eastAsia="仿宋" w:cs="仿宋"/>
                <w:color w:val="000000"/>
                <w:sz w:val="24"/>
                <w:szCs w:val="24"/>
                <w:highlight w:val="none"/>
              </w:rPr>
            </w:pPr>
          </w:p>
        </w:tc>
      </w:tr>
      <w:tr w14:paraId="4EB1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4300D828">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1508" w:type="pct"/>
            <w:noWrap w:val="0"/>
            <w:vAlign w:val="center"/>
          </w:tcPr>
          <w:p w14:paraId="7FBD8D0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64540796">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72922D23">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1DB2C041">
            <w:pPr>
              <w:spacing w:line="440" w:lineRule="exact"/>
              <w:jc w:val="center"/>
              <w:rPr>
                <w:rFonts w:hint="eastAsia" w:ascii="仿宋" w:hAnsi="仿宋" w:eastAsia="仿宋" w:cs="仿宋"/>
                <w:color w:val="000000"/>
                <w:sz w:val="24"/>
                <w:szCs w:val="24"/>
                <w:highlight w:val="none"/>
              </w:rPr>
            </w:pPr>
          </w:p>
        </w:tc>
      </w:tr>
    </w:tbl>
    <w:p w14:paraId="695740C9">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000000"/>
          <w:sz w:val="24"/>
          <w:szCs w:val="24"/>
          <w:highlight w:val="none"/>
        </w:rPr>
      </w:pPr>
    </w:p>
    <w:p w14:paraId="0B1660FB">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000000"/>
          <w:sz w:val="24"/>
          <w:szCs w:val="24"/>
          <w:highlight w:val="none"/>
        </w:rPr>
        <w:t>年 月 日</w:t>
      </w:r>
    </w:p>
    <w:p w14:paraId="31749FD3">
      <w:pPr>
        <w:keepLines/>
        <w:pageBreakBefore w:val="0"/>
        <w:kinsoku/>
        <w:overflowPunct/>
        <w:topLinePunct w:val="0"/>
        <w:bidi w:val="0"/>
        <w:snapToGrid/>
        <w:spacing w:line="360" w:lineRule="auto"/>
        <w:jc w:val="both"/>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bookmarkStart w:id="310" w:name="_Toc30799"/>
      <w:bookmarkStart w:id="311" w:name="_Toc10192"/>
      <w:bookmarkStart w:id="312" w:name="_Toc2962"/>
      <w:r>
        <w:rPr>
          <w:rFonts w:hint="eastAsia" w:ascii="仿宋" w:hAnsi="仿宋" w:eastAsia="仿宋" w:cs="仿宋"/>
          <w:b/>
          <w:bCs/>
          <w:color w:val="auto"/>
          <w:sz w:val="28"/>
          <w:szCs w:val="28"/>
          <w:highlight w:val="none"/>
          <w:lang w:val="en-US" w:eastAsia="zh-CN"/>
        </w:rPr>
        <w:t>附件八：</w:t>
      </w:r>
      <w:bookmarkEnd w:id="310"/>
      <w:r>
        <w:rPr>
          <w:rFonts w:hint="eastAsia" w:ascii="仿宋" w:hAnsi="仿宋" w:eastAsia="仿宋" w:cs="仿宋"/>
          <w:b/>
          <w:bCs/>
          <w:color w:val="auto"/>
          <w:sz w:val="28"/>
          <w:szCs w:val="28"/>
          <w:highlight w:val="none"/>
          <w:lang w:val="en-US" w:eastAsia="zh-CN"/>
        </w:rPr>
        <w:t>与所投产品配套耗材、试剂的价格表（如果有）</w:t>
      </w:r>
      <w:bookmarkEnd w:id="311"/>
    </w:p>
    <w:p w14:paraId="255BCA1D">
      <w:pPr>
        <w:spacing w:before="120" w:beforeLines="50" w:after="120" w:afterLines="50" w:line="480" w:lineRule="exact"/>
        <w:jc w:val="center"/>
        <w:rPr>
          <w:rFonts w:hint="eastAsia"/>
          <w:b/>
          <w:sz w:val="24"/>
          <w:highlight w:val="none"/>
        </w:rPr>
      </w:pP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24"/>
        <w:gridCol w:w="2834"/>
        <w:gridCol w:w="994"/>
        <w:gridCol w:w="1382"/>
      </w:tblGrid>
      <w:tr w14:paraId="60F9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5C0DA625">
            <w:pPr>
              <w:spacing w:line="48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736" w:type="pct"/>
            <w:noWrap w:val="0"/>
            <w:vAlign w:val="center"/>
          </w:tcPr>
          <w:p w14:paraId="31B4E51D">
            <w:pPr>
              <w:spacing w:line="48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耗材名称</w:t>
            </w:r>
          </w:p>
        </w:tc>
        <w:tc>
          <w:tcPr>
            <w:tcW w:w="1526" w:type="pct"/>
            <w:noWrap w:val="0"/>
            <w:vAlign w:val="center"/>
          </w:tcPr>
          <w:p w14:paraId="19D28429">
            <w:pPr>
              <w:spacing w:line="48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规格型号</w:t>
            </w:r>
          </w:p>
        </w:tc>
        <w:tc>
          <w:tcPr>
            <w:tcW w:w="535" w:type="pct"/>
            <w:noWrap w:val="0"/>
            <w:vAlign w:val="center"/>
          </w:tcPr>
          <w:p w14:paraId="63A1324E">
            <w:pPr>
              <w:spacing w:line="48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数量</w:t>
            </w:r>
          </w:p>
        </w:tc>
        <w:tc>
          <w:tcPr>
            <w:tcW w:w="744" w:type="pct"/>
            <w:noWrap w:val="0"/>
            <w:vAlign w:val="center"/>
          </w:tcPr>
          <w:p w14:paraId="18132022">
            <w:pPr>
              <w:spacing w:line="48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单价（元）</w:t>
            </w:r>
          </w:p>
        </w:tc>
      </w:tr>
      <w:tr w14:paraId="7F03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28C16320">
            <w:pPr>
              <w:spacing w:line="48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1736" w:type="pct"/>
            <w:noWrap w:val="0"/>
            <w:vAlign w:val="center"/>
          </w:tcPr>
          <w:p w14:paraId="7E9A81D8">
            <w:pPr>
              <w:spacing w:line="480" w:lineRule="exact"/>
              <w:jc w:val="center"/>
              <w:rPr>
                <w:rFonts w:hint="eastAsia" w:ascii="仿宋" w:hAnsi="仿宋" w:eastAsia="仿宋" w:cs="仿宋"/>
                <w:sz w:val="28"/>
                <w:szCs w:val="28"/>
                <w:highlight w:val="none"/>
              </w:rPr>
            </w:pPr>
          </w:p>
        </w:tc>
        <w:tc>
          <w:tcPr>
            <w:tcW w:w="1526" w:type="pct"/>
            <w:noWrap w:val="0"/>
            <w:vAlign w:val="center"/>
          </w:tcPr>
          <w:p w14:paraId="63E28EB7">
            <w:pPr>
              <w:spacing w:line="480" w:lineRule="exact"/>
              <w:jc w:val="center"/>
              <w:rPr>
                <w:rFonts w:hint="eastAsia" w:ascii="仿宋" w:hAnsi="仿宋" w:eastAsia="仿宋" w:cs="仿宋"/>
                <w:sz w:val="28"/>
                <w:szCs w:val="28"/>
                <w:highlight w:val="none"/>
              </w:rPr>
            </w:pPr>
          </w:p>
        </w:tc>
        <w:tc>
          <w:tcPr>
            <w:tcW w:w="535" w:type="pct"/>
            <w:noWrap w:val="0"/>
            <w:vAlign w:val="center"/>
          </w:tcPr>
          <w:p w14:paraId="757730C5">
            <w:pPr>
              <w:spacing w:line="480" w:lineRule="exact"/>
              <w:jc w:val="center"/>
              <w:rPr>
                <w:rFonts w:hint="eastAsia" w:ascii="仿宋" w:hAnsi="仿宋" w:eastAsia="仿宋" w:cs="仿宋"/>
                <w:sz w:val="28"/>
                <w:szCs w:val="28"/>
                <w:highlight w:val="none"/>
              </w:rPr>
            </w:pPr>
          </w:p>
        </w:tc>
        <w:tc>
          <w:tcPr>
            <w:tcW w:w="744" w:type="pct"/>
            <w:noWrap w:val="0"/>
            <w:vAlign w:val="center"/>
          </w:tcPr>
          <w:p w14:paraId="14184717">
            <w:pPr>
              <w:spacing w:line="480" w:lineRule="exact"/>
              <w:jc w:val="center"/>
              <w:rPr>
                <w:rFonts w:hint="eastAsia" w:ascii="仿宋" w:hAnsi="仿宋" w:eastAsia="仿宋" w:cs="仿宋"/>
                <w:sz w:val="28"/>
                <w:szCs w:val="28"/>
                <w:highlight w:val="none"/>
              </w:rPr>
            </w:pPr>
          </w:p>
        </w:tc>
      </w:tr>
      <w:tr w14:paraId="41F3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6CF9A269">
            <w:pPr>
              <w:spacing w:line="48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1736" w:type="pct"/>
            <w:noWrap w:val="0"/>
            <w:vAlign w:val="center"/>
          </w:tcPr>
          <w:p w14:paraId="4D353136">
            <w:pPr>
              <w:spacing w:line="480" w:lineRule="exact"/>
              <w:jc w:val="center"/>
              <w:rPr>
                <w:rFonts w:hint="eastAsia" w:ascii="仿宋" w:hAnsi="仿宋" w:eastAsia="仿宋" w:cs="仿宋"/>
                <w:sz w:val="28"/>
                <w:szCs w:val="28"/>
                <w:highlight w:val="none"/>
              </w:rPr>
            </w:pPr>
          </w:p>
        </w:tc>
        <w:tc>
          <w:tcPr>
            <w:tcW w:w="1526" w:type="pct"/>
            <w:noWrap w:val="0"/>
            <w:vAlign w:val="center"/>
          </w:tcPr>
          <w:p w14:paraId="67C6899A">
            <w:pPr>
              <w:spacing w:line="480" w:lineRule="exact"/>
              <w:jc w:val="center"/>
              <w:rPr>
                <w:rFonts w:hint="eastAsia" w:ascii="仿宋" w:hAnsi="仿宋" w:eastAsia="仿宋" w:cs="仿宋"/>
                <w:sz w:val="28"/>
                <w:szCs w:val="28"/>
                <w:highlight w:val="none"/>
              </w:rPr>
            </w:pPr>
          </w:p>
        </w:tc>
        <w:tc>
          <w:tcPr>
            <w:tcW w:w="535" w:type="pct"/>
            <w:noWrap w:val="0"/>
            <w:vAlign w:val="center"/>
          </w:tcPr>
          <w:p w14:paraId="4690FFD0">
            <w:pPr>
              <w:spacing w:line="480" w:lineRule="exact"/>
              <w:jc w:val="center"/>
              <w:rPr>
                <w:rFonts w:hint="eastAsia" w:ascii="仿宋" w:hAnsi="仿宋" w:eastAsia="仿宋" w:cs="仿宋"/>
                <w:sz w:val="28"/>
                <w:szCs w:val="28"/>
                <w:highlight w:val="none"/>
              </w:rPr>
            </w:pPr>
          </w:p>
        </w:tc>
        <w:tc>
          <w:tcPr>
            <w:tcW w:w="744" w:type="pct"/>
            <w:noWrap w:val="0"/>
            <w:vAlign w:val="center"/>
          </w:tcPr>
          <w:p w14:paraId="2A9DA7BE">
            <w:pPr>
              <w:spacing w:line="480" w:lineRule="exact"/>
              <w:jc w:val="center"/>
              <w:rPr>
                <w:rFonts w:hint="eastAsia" w:ascii="仿宋" w:hAnsi="仿宋" w:eastAsia="仿宋" w:cs="仿宋"/>
                <w:sz w:val="28"/>
                <w:szCs w:val="28"/>
                <w:highlight w:val="none"/>
              </w:rPr>
            </w:pPr>
          </w:p>
        </w:tc>
      </w:tr>
      <w:tr w14:paraId="6075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7DBBA8AD">
            <w:pPr>
              <w:spacing w:line="48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1736" w:type="pct"/>
            <w:noWrap w:val="0"/>
            <w:vAlign w:val="center"/>
          </w:tcPr>
          <w:p w14:paraId="0B32FA37">
            <w:pPr>
              <w:spacing w:line="480" w:lineRule="exact"/>
              <w:jc w:val="center"/>
              <w:rPr>
                <w:rFonts w:hint="eastAsia" w:ascii="仿宋" w:hAnsi="仿宋" w:eastAsia="仿宋" w:cs="仿宋"/>
                <w:sz w:val="28"/>
                <w:szCs w:val="28"/>
                <w:highlight w:val="none"/>
              </w:rPr>
            </w:pPr>
          </w:p>
        </w:tc>
        <w:tc>
          <w:tcPr>
            <w:tcW w:w="1526" w:type="pct"/>
            <w:noWrap w:val="0"/>
            <w:vAlign w:val="center"/>
          </w:tcPr>
          <w:p w14:paraId="3C86F842">
            <w:pPr>
              <w:spacing w:line="480" w:lineRule="exact"/>
              <w:jc w:val="center"/>
              <w:rPr>
                <w:rFonts w:hint="eastAsia" w:ascii="仿宋" w:hAnsi="仿宋" w:eastAsia="仿宋" w:cs="仿宋"/>
                <w:sz w:val="28"/>
                <w:szCs w:val="28"/>
                <w:highlight w:val="none"/>
              </w:rPr>
            </w:pPr>
          </w:p>
        </w:tc>
        <w:tc>
          <w:tcPr>
            <w:tcW w:w="535" w:type="pct"/>
            <w:noWrap w:val="0"/>
            <w:vAlign w:val="center"/>
          </w:tcPr>
          <w:p w14:paraId="1D81081F">
            <w:pPr>
              <w:spacing w:line="480" w:lineRule="exact"/>
              <w:jc w:val="center"/>
              <w:rPr>
                <w:rFonts w:hint="eastAsia" w:ascii="仿宋" w:hAnsi="仿宋" w:eastAsia="仿宋" w:cs="仿宋"/>
                <w:sz w:val="28"/>
                <w:szCs w:val="28"/>
                <w:highlight w:val="none"/>
              </w:rPr>
            </w:pPr>
          </w:p>
        </w:tc>
        <w:tc>
          <w:tcPr>
            <w:tcW w:w="744" w:type="pct"/>
            <w:noWrap w:val="0"/>
            <w:vAlign w:val="center"/>
          </w:tcPr>
          <w:p w14:paraId="338104B3">
            <w:pPr>
              <w:spacing w:line="480" w:lineRule="exact"/>
              <w:jc w:val="center"/>
              <w:rPr>
                <w:rFonts w:hint="eastAsia" w:ascii="仿宋" w:hAnsi="仿宋" w:eastAsia="仿宋" w:cs="仿宋"/>
                <w:sz w:val="28"/>
                <w:szCs w:val="28"/>
                <w:highlight w:val="none"/>
              </w:rPr>
            </w:pPr>
          </w:p>
        </w:tc>
      </w:tr>
      <w:tr w14:paraId="2618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8260F90">
            <w:pPr>
              <w:spacing w:line="480" w:lineRule="exact"/>
              <w:jc w:val="center"/>
              <w:rPr>
                <w:rFonts w:hint="eastAsia" w:ascii="仿宋" w:hAnsi="仿宋" w:eastAsia="仿宋" w:cs="仿宋"/>
                <w:sz w:val="28"/>
                <w:szCs w:val="28"/>
                <w:highlight w:val="none"/>
              </w:rPr>
            </w:pPr>
          </w:p>
        </w:tc>
        <w:tc>
          <w:tcPr>
            <w:tcW w:w="1736" w:type="pct"/>
            <w:noWrap w:val="0"/>
            <w:vAlign w:val="center"/>
          </w:tcPr>
          <w:p w14:paraId="710CFBCD">
            <w:pPr>
              <w:spacing w:line="480" w:lineRule="exact"/>
              <w:jc w:val="center"/>
              <w:rPr>
                <w:rFonts w:hint="eastAsia" w:ascii="仿宋" w:hAnsi="仿宋" w:eastAsia="仿宋" w:cs="仿宋"/>
                <w:sz w:val="28"/>
                <w:szCs w:val="28"/>
                <w:highlight w:val="none"/>
              </w:rPr>
            </w:pPr>
          </w:p>
        </w:tc>
        <w:tc>
          <w:tcPr>
            <w:tcW w:w="1526" w:type="pct"/>
            <w:noWrap w:val="0"/>
            <w:vAlign w:val="center"/>
          </w:tcPr>
          <w:p w14:paraId="41C86E8C">
            <w:pPr>
              <w:spacing w:line="480" w:lineRule="exact"/>
              <w:jc w:val="center"/>
              <w:rPr>
                <w:rFonts w:hint="eastAsia" w:ascii="仿宋" w:hAnsi="仿宋" w:eastAsia="仿宋" w:cs="仿宋"/>
                <w:sz w:val="28"/>
                <w:szCs w:val="28"/>
                <w:highlight w:val="none"/>
              </w:rPr>
            </w:pPr>
          </w:p>
        </w:tc>
        <w:tc>
          <w:tcPr>
            <w:tcW w:w="535" w:type="pct"/>
            <w:noWrap w:val="0"/>
            <w:vAlign w:val="center"/>
          </w:tcPr>
          <w:p w14:paraId="7B1B1452">
            <w:pPr>
              <w:spacing w:line="480" w:lineRule="exact"/>
              <w:jc w:val="center"/>
              <w:rPr>
                <w:rFonts w:hint="eastAsia" w:ascii="仿宋" w:hAnsi="仿宋" w:eastAsia="仿宋" w:cs="仿宋"/>
                <w:sz w:val="28"/>
                <w:szCs w:val="28"/>
                <w:highlight w:val="none"/>
              </w:rPr>
            </w:pPr>
          </w:p>
        </w:tc>
        <w:tc>
          <w:tcPr>
            <w:tcW w:w="744" w:type="pct"/>
            <w:noWrap w:val="0"/>
            <w:vAlign w:val="center"/>
          </w:tcPr>
          <w:p w14:paraId="21CE6B7C">
            <w:pPr>
              <w:spacing w:line="480" w:lineRule="exact"/>
              <w:jc w:val="center"/>
              <w:rPr>
                <w:rFonts w:hint="eastAsia" w:ascii="仿宋" w:hAnsi="仿宋" w:eastAsia="仿宋" w:cs="仿宋"/>
                <w:sz w:val="28"/>
                <w:szCs w:val="28"/>
                <w:highlight w:val="none"/>
              </w:rPr>
            </w:pPr>
          </w:p>
        </w:tc>
      </w:tr>
      <w:tr w14:paraId="08CF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7BBF9DC">
            <w:pPr>
              <w:spacing w:line="480" w:lineRule="exact"/>
              <w:jc w:val="center"/>
              <w:rPr>
                <w:rFonts w:hint="eastAsia" w:ascii="仿宋" w:hAnsi="仿宋" w:eastAsia="仿宋" w:cs="仿宋"/>
                <w:sz w:val="28"/>
                <w:szCs w:val="28"/>
                <w:highlight w:val="none"/>
              </w:rPr>
            </w:pPr>
          </w:p>
        </w:tc>
        <w:tc>
          <w:tcPr>
            <w:tcW w:w="1736" w:type="pct"/>
            <w:noWrap w:val="0"/>
            <w:vAlign w:val="center"/>
          </w:tcPr>
          <w:p w14:paraId="795F8A35">
            <w:pPr>
              <w:spacing w:line="480" w:lineRule="exact"/>
              <w:jc w:val="center"/>
              <w:rPr>
                <w:rFonts w:hint="eastAsia" w:ascii="仿宋" w:hAnsi="仿宋" w:eastAsia="仿宋" w:cs="仿宋"/>
                <w:sz w:val="28"/>
                <w:szCs w:val="28"/>
                <w:highlight w:val="none"/>
              </w:rPr>
            </w:pPr>
          </w:p>
        </w:tc>
        <w:tc>
          <w:tcPr>
            <w:tcW w:w="1526" w:type="pct"/>
            <w:noWrap w:val="0"/>
            <w:vAlign w:val="center"/>
          </w:tcPr>
          <w:p w14:paraId="76B83CCE">
            <w:pPr>
              <w:spacing w:line="480" w:lineRule="exact"/>
              <w:jc w:val="center"/>
              <w:rPr>
                <w:rFonts w:hint="eastAsia" w:ascii="仿宋" w:hAnsi="仿宋" w:eastAsia="仿宋" w:cs="仿宋"/>
                <w:sz w:val="28"/>
                <w:szCs w:val="28"/>
                <w:highlight w:val="none"/>
              </w:rPr>
            </w:pPr>
          </w:p>
        </w:tc>
        <w:tc>
          <w:tcPr>
            <w:tcW w:w="535" w:type="pct"/>
            <w:noWrap w:val="0"/>
            <w:vAlign w:val="center"/>
          </w:tcPr>
          <w:p w14:paraId="11962866">
            <w:pPr>
              <w:spacing w:line="480" w:lineRule="exact"/>
              <w:jc w:val="center"/>
              <w:rPr>
                <w:rFonts w:hint="eastAsia" w:ascii="仿宋" w:hAnsi="仿宋" w:eastAsia="仿宋" w:cs="仿宋"/>
                <w:sz w:val="28"/>
                <w:szCs w:val="28"/>
                <w:highlight w:val="none"/>
              </w:rPr>
            </w:pPr>
          </w:p>
        </w:tc>
        <w:tc>
          <w:tcPr>
            <w:tcW w:w="744" w:type="pct"/>
            <w:noWrap w:val="0"/>
            <w:vAlign w:val="center"/>
          </w:tcPr>
          <w:p w14:paraId="3FDCC2BF">
            <w:pPr>
              <w:spacing w:line="480" w:lineRule="exact"/>
              <w:jc w:val="center"/>
              <w:rPr>
                <w:rFonts w:hint="eastAsia" w:ascii="仿宋" w:hAnsi="仿宋" w:eastAsia="仿宋" w:cs="仿宋"/>
                <w:sz w:val="28"/>
                <w:szCs w:val="28"/>
                <w:highlight w:val="none"/>
              </w:rPr>
            </w:pPr>
          </w:p>
        </w:tc>
      </w:tr>
      <w:tr w14:paraId="61B2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4A77D0CE">
            <w:pPr>
              <w:spacing w:line="480" w:lineRule="exact"/>
              <w:jc w:val="center"/>
              <w:rPr>
                <w:rFonts w:hint="eastAsia" w:ascii="仿宋" w:hAnsi="仿宋" w:eastAsia="仿宋" w:cs="仿宋"/>
                <w:sz w:val="28"/>
                <w:szCs w:val="28"/>
                <w:highlight w:val="none"/>
              </w:rPr>
            </w:pPr>
          </w:p>
        </w:tc>
        <w:tc>
          <w:tcPr>
            <w:tcW w:w="1736" w:type="pct"/>
            <w:noWrap w:val="0"/>
            <w:vAlign w:val="center"/>
          </w:tcPr>
          <w:p w14:paraId="04D3472B">
            <w:pPr>
              <w:spacing w:line="480" w:lineRule="exact"/>
              <w:jc w:val="center"/>
              <w:rPr>
                <w:rFonts w:hint="eastAsia" w:ascii="仿宋" w:hAnsi="仿宋" w:eastAsia="仿宋" w:cs="仿宋"/>
                <w:sz w:val="28"/>
                <w:szCs w:val="28"/>
                <w:highlight w:val="none"/>
              </w:rPr>
            </w:pPr>
          </w:p>
        </w:tc>
        <w:tc>
          <w:tcPr>
            <w:tcW w:w="2805" w:type="pct"/>
            <w:gridSpan w:val="3"/>
            <w:noWrap w:val="0"/>
            <w:vAlign w:val="center"/>
          </w:tcPr>
          <w:p w14:paraId="4358E603">
            <w:pPr>
              <w:spacing w:line="480" w:lineRule="exact"/>
              <w:jc w:val="center"/>
              <w:rPr>
                <w:rFonts w:hint="eastAsia" w:ascii="仿宋" w:hAnsi="仿宋" w:eastAsia="仿宋" w:cs="仿宋"/>
                <w:sz w:val="28"/>
                <w:szCs w:val="28"/>
                <w:highlight w:val="none"/>
              </w:rPr>
            </w:pPr>
          </w:p>
        </w:tc>
      </w:tr>
    </w:tbl>
    <w:p w14:paraId="012B08D9">
      <w:pPr>
        <w:keepLines/>
        <w:pageBreakBefore w:val="0"/>
        <w:kinsoku/>
        <w:overflowPunct/>
        <w:topLinePunct w:val="0"/>
        <w:bidi w:val="0"/>
        <w:snapToGrid/>
        <w:spacing w:line="360" w:lineRule="auto"/>
        <w:jc w:val="both"/>
        <w:outlineLvl w:val="9"/>
        <w:rPr>
          <w:rFonts w:hint="eastAsia" w:ascii="仿宋" w:hAnsi="仿宋" w:eastAsia="仿宋" w:cs="仿宋"/>
          <w:b/>
          <w:bCs/>
          <w:color w:val="auto"/>
          <w:sz w:val="28"/>
          <w:szCs w:val="28"/>
          <w:highlight w:val="none"/>
          <w:lang w:val="en-US" w:eastAsia="zh-CN"/>
        </w:rPr>
      </w:pPr>
    </w:p>
    <w:p w14:paraId="13D19799">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20237B81">
      <w:pPr>
        <w:keepLines/>
        <w:pageBreakBefore w:val="0"/>
        <w:kinsoku/>
        <w:overflowPunct/>
        <w:topLinePunct w:val="0"/>
        <w:bidi w:val="0"/>
        <w:snapToGrid/>
        <w:spacing w:line="360" w:lineRule="auto"/>
        <w:jc w:val="both"/>
        <w:outlineLvl w:val="1"/>
        <w:rPr>
          <w:rFonts w:hint="eastAsia" w:ascii="仿宋" w:hAnsi="仿宋" w:eastAsia="仿宋" w:cs="仿宋"/>
          <w:b/>
          <w:color w:val="auto"/>
          <w:sz w:val="28"/>
          <w:szCs w:val="28"/>
          <w:highlight w:val="none"/>
        </w:rPr>
      </w:pPr>
      <w:bookmarkStart w:id="313" w:name="_Toc27352"/>
      <w:r>
        <w:rPr>
          <w:rFonts w:hint="eastAsia" w:ascii="仿宋" w:hAnsi="仿宋" w:eastAsia="仿宋" w:cs="仿宋"/>
          <w:b/>
          <w:bCs/>
          <w:color w:val="auto"/>
          <w:sz w:val="28"/>
          <w:szCs w:val="28"/>
          <w:highlight w:val="none"/>
          <w:lang w:val="en-US" w:eastAsia="zh-CN"/>
        </w:rPr>
        <w:t>附件九：质保期内/外备品备件、易损件、专用工具报价表</w:t>
      </w:r>
      <w:bookmarkEnd w:id="312"/>
      <w:bookmarkEnd w:id="313"/>
    </w:p>
    <w:p w14:paraId="358D131C">
      <w:pPr>
        <w:pStyle w:val="12"/>
        <w:keepLines/>
        <w:pageBreakBefore w:val="0"/>
        <w:kinsoku/>
        <w:overflowPunct/>
        <w:topLinePunct w:val="0"/>
        <w:bidi w:val="0"/>
        <w:spacing w:before="0" w:after="0" w:line="480" w:lineRule="exact"/>
        <w:jc w:val="center"/>
        <w:outlineLvl w:val="9"/>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（格式自定）</w:t>
      </w:r>
      <w:bookmarkStart w:id="314" w:name="_Toc10644"/>
    </w:p>
    <w:p w14:paraId="77B04806">
      <w:pPr>
        <w:pStyle w:val="12"/>
        <w:keepLines/>
        <w:pageBreakBefore w:val="0"/>
        <w:kinsoku/>
        <w:overflowPunct/>
        <w:topLinePunct w:val="0"/>
        <w:bidi w:val="0"/>
        <w:spacing w:before="0" w:after="0" w:line="480" w:lineRule="exact"/>
        <w:jc w:val="left"/>
        <w:outlineLvl w:val="1"/>
        <w:rPr>
          <w:rFonts w:hint="eastAsia" w:ascii="仿宋" w:hAnsi="仿宋" w:eastAsia="仿宋" w:cs="仿宋"/>
          <w:bCs w:val="0"/>
          <w:color w:val="auto"/>
          <w:sz w:val="28"/>
          <w:szCs w:val="28"/>
          <w:highlight w:val="none"/>
          <w:lang w:val="en-US" w:eastAsia="zh-CN"/>
        </w:rPr>
      </w:pPr>
      <w:r>
        <w:rPr>
          <w:rFonts w:hint="eastAsia" w:ascii="仿宋" w:hAnsi="仿宋" w:eastAsia="仿宋" w:cs="仿宋"/>
          <w:b/>
          <w:bCs/>
          <w:color w:val="auto"/>
          <w:kern w:val="2"/>
          <w:sz w:val="28"/>
          <w:szCs w:val="28"/>
          <w:highlight w:val="none"/>
          <w:lang w:val="en-US" w:eastAsia="zh-CN" w:bidi="ar-SA"/>
        </w:rPr>
        <w:br w:type="page"/>
      </w:r>
      <w:bookmarkStart w:id="315" w:name="_Toc9666"/>
      <w:bookmarkStart w:id="316" w:name="_Toc27709"/>
      <w:r>
        <w:rPr>
          <w:rFonts w:hint="eastAsia" w:ascii="仿宋" w:hAnsi="仿宋" w:eastAsia="仿宋" w:cs="仿宋"/>
          <w:b/>
          <w:bCs/>
          <w:color w:val="auto"/>
          <w:kern w:val="2"/>
          <w:sz w:val="28"/>
          <w:szCs w:val="28"/>
          <w:highlight w:val="none"/>
          <w:lang w:val="en-US" w:eastAsia="zh-CN" w:bidi="ar-SA"/>
        </w:rPr>
        <w:t>附件十：技术偏离表</w:t>
      </w:r>
      <w:bookmarkEnd w:id="314"/>
      <w:bookmarkEnd w:id="315"/>
      <w:bookmarkEnd w:id="316"/>
    </w:p>
    <w:p w14:paraId="136D7442">
      <w:pPr>
        <w:pStyle w:val="12"/>
        <w:keepLines/>
        <w:pageBreakBefore w:val="0"/>
        <w:kinsoku/>
        <w:overflowPunct/>
        <w:topLinePunct w:val="0"/>
        <w:bidi w:val="0"/>
        <w:spacing w:before="0" w:after="0" w:line="480" w:lineRule="exact"/>
        <w:rPr>
          <w:rFonts w:hint="eastAsia" w:ascii="仿宋" w:hAnsi="仿宋" w:eastAsia="仿宋" w:cs="仿宋"/>
          <w:color w:val="auto"/>
          <w:sz w:val="24"/>
          <w:szCs w:val="24"/>
          <w:highlight w:val="none"/>
          <w:lang w:val="en-US" w:eastAsia="zh-CN"/>
        </w:rPr>
      </w:pPr>
    </w:p>
    <w:p w14:paraId="5A827775">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技术偏离表</w:t>
      </w:r>
    </w:p>
    <w:p w14:paraId="08F7D3F7">
      <w:pPr>
        <w:keepLines/>
        <w:pageBreakBefore w:val="0"/>
        <w:kinsoku/>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货物名称 :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0C1A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4F0712C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98" w:type="dxa"/>
            <w:noWrap w:val="0"/>
            <w:vAlign w:val="center"/>
          </w:tcPr>
          <w:p w14:paraId="6AE2973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文件条目号</w:t>
            </w:r>
          </w:p>
        </w:tc>
        <w:tc>
          <w:tcPr>
            <w:tcW w:w="1404" w:type="dxa"/>
            <w:noWrap w:val="0"/>
            <w:vAlign w:val="center"/>
          </w:tcPr>
          <w:p w14:paraId="6768624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文件技术要求</w:t>
            </w:r>
          </w:p>
        </w:tc>
        <w:tc>
          <w:tcPr>
            <w:tcW w:w="1525" w:type="dxa"/>
            <w:noWrap w:val="0"/>
            <w:vAlign w:val="center"/>
          </w:tcPr>
          <w:p w14:paraId="0D0B0CC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文件实际情况</w:t>
            </w:r>
          </w:p>
        </w:tc>
        <w:tc>
          <w:tcPr>
            <w:tcW w:w="1646" w:type="dxa"/>
            <w:noWrap w:val="0"/>
            <w:vAlign w:val="center"/>
          </w:tcPr>
          <w:p w14:paraId="71679C4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文件对应的页码及条目号</w:t>
            </w:r>
          </w:p>
        </w:tc>
        <w:tc>
          <w:tcPr>
            <w:tcW w:w="1188" w:type="dxa"/>
            <w:noWrap w:val="0"/>
            <w:vAlign w:val="center"/>
          </w:tcPr>
          <w:p w14:paraId="1CEB103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359" w:type="dxa"/>
            <w:noWrap w:val="0"/>
            <w:vAlign w:val="center"/>
          </w:tcPr>
          <w:p w14:paraId="07C0F5B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4DE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D04D9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1267E40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1517A80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731E83C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2AAB12C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0724477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185B6AD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0716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143076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5BEF9A1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4891460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5861C88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6D111C5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09138FF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61D4D6B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764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52601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4B32EC2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3EE6CBB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1D8DB98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0BAD0C4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79BCCAE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2F6127D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5823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0A96EBD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7C80F40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17E6A97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6ECD467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1A75A03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5F3E8A5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777FAD2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2CAE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A0E6DD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7CB8076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5B43B2E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6AE2480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5E139A5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1ACA076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0979527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3BCB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D2DB06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0D06754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4D06672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7B69621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22ECCC5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023B3FC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1DA4A75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2A60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58BD94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22B35CF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2870A4C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5B28A52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7C15058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7BB4690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7EE07CB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bl>
    <w:p w14:paraId="52F9786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说明：</w:t>
      </w:r>
      <w:r>
        <w:rPr>
          <w:rFonts w:hint="eastAsia" w:ascii="仿宋" w:hAnsi="仿宋" w:eastAsia="仿宋" w:cs="仿宋"/>
          <w:color w:val="auto"/>
          <w:highlight w:val="none"/>
          <w:lang w:val="en-US" w:eastAsia="zh-CN"/>
        </w:rPr>
        <w:t>1、投标人请按照招标文件“第五部分 项目说明及要求”中逐一填写，投标人不得自行增减或删除、修改任何指标，也不能直接复制粘贴竞争性招标文件中的要求，必须填写真实数据，否则评标委员会将作出不利于投标人的认定。</w:t>
      </w:r>
    </w:p>
    <w:p w14:paraId="44091DB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2、投标人提供虚假承诺的，评标委员会可认定虚假报价，请各投标人谨慎填写。</w:t>
      </w:r>
    </w:p>
    <w:p w14:paraId="44FDEFE5">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p>
    <w:p w14:paraId="38820FEC">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名称（盖章）：</w:t>
      </w:r>
    </w:p>
    <w:p w14:paraId="4EC6261E">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616B9298">
      <w:pPr>
        <w:pStyle w:val="12"/>
        <w:keepLines/>
        <w:pageBreakBefore w:val="0"/>
        <w:kinsoku/>
        <w:wordWrap w:val="0"/>
        <w:overflowPunct/>
        <w:topLinePunct w:val="0"/>
        <w:bidi w:val="0"/>
        <w:spacing w:before="0" w:after="0" w:line="480" w:lineRule="exact"/>
        <w:ind w:right="72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123B9DB">
      <w:pPr>
        <w:pStyle w:val="12"/>
        <w:keepLines/>
        <w:pageBreakBefore w:val="0"/>
        <w:kinsoku/>
        <w:overflowPunct/>
        <w:topLinePunct w:val="0"/>
        <w:bidi w:val="0"/>
        <w:spacing w:before="0" w:after="0" w:line="480" w:lineRule="exact"/>
        <w:outlineLvl w:val="1"/>
        <w:rPr>
          <w:rFonts w:hint="eastAsia" w:ascii="仿宋" w:hAnsi="仿宋" w:eastAsia="仿宋" w:cs="仿宋"/>
          <w:color w:val="auto"/>
          <w:sz w:val="21"/>
          <w:highlight w:val="none"/>
        </w:rPr>
      </w:pPr>
      <w:r>
        <w:rPr>
          <w:rFonts w:hint="eastAsia" w:ascii="仿宋" w:hAnsi="仿宋" w:eastAsia="仿宋" w:cs="仿宋"/>
          <w:color w:val="auto"/>
          <w:sz w:val="24"/>
          <w:szCs w:val="24"/>
          <w:highlight w:val="none"/>
        </w:rPr>
        <w:br w:type="page"/>
      </w:r>
      <w:bookmarkStart w:id="317" w:name="_Toc4497"/>
      <w:bookmarkStart w:id="318" w:name="_Toc6836"/>
      <w:bookmarkStart w:id="319" w:name="_Toc14566"/>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bCs/>
          <w:color w:val="auto"/>
          <w:sz w:val="32"/>
          <w:szCs w:val="32"/>
          <w:highlight w:val="none"/>
        </w:rPr>
        <w:t>:商务偏离表</w:t>
      </w:r>
      <w:bookmarkEnd w:id="317"/>
      <w:bookmarkEnd w:id="318"/>
      <w:bookmarkEnd w:id="319"/>
    </w:p>
    <w:p w14:paraId="69B81F73">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商务偏离表</w:t>
      </w:r>
    </w:p>
    <w:p w14:paraId="7427ED15">
      <w:pPr>
        <w:keepLines/>
        <w:pageBreakBefore w:val="0"/>
        <w:kinsoku/>
        <w:overflowPunct/>
        <w:topLinePunct w:val="0"/>
        <w:bidi w:val="0"/>
        <w:spacing w:line="480" w:lineRule="exact"/>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3183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27F130F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98" w:type="dxa"/>
            <w:noWrap w:val="0"/>
            <w:vAlign w:val="center"/>
          </w:tcPr>
          <w:p w14:paraId="4F210A9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条目号</w:t>
            </w:r>
          </w:p>
        </w:tc>
        <w:tc>
          <w:tcPr>
            <w:tcW w:w="1404" w:type="dxa"/>
            <w:noWrap w:val="0"/>
            <w:vAlign w:val="center"/>
          </w:tcPr>
          <w:p w14:paraId="46EB1D2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技术要求</w:t>
            </w:r>
          </w:p>
        </w:tc>
        <w:tc>
          <w:tcPr>
            <w:tcW w:w="1525" w:type="dxa"/>
            <w:noWrap w:val="0"/>
            <w:vAlign w:val="center"/>
          </w:tcPr>
          <w:p w14:paraId="0A881AC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文件实际情况</w:t>
            </w:r>
          </w:p>
        </w:tc>
        <w:tc>
          <w:tcPr>
            <w:tcW w:w="1646" w:type="dxa"/>
            <w:noWrap w:val="0"/>
            <w:vAlign w:val="center"/>
          </w:tcPr>
          <w:p w14:paraId="525F849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文件对应的页码</w:t>
            </w:r>
          </w:p>
        </w:tc>
        <w:tc>
          <w:tcPr>
            <w:tcW w:w="1188" w:type="dxa"/>
            <w:noWrap w:val="0"/>
            <w:vAlign w:val="center"/>
          </w:tcPr>
          <w:p w14:paraId="1A87FB5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359" w:type="dxa"/>
            <w:noWrap w:val="0"/>
            <w:vAlign w:val="center"/>
          </w:tcPr>
          <w:p w14:paraId="1FB4B23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BA7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1DF4502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2F19E8A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770E466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1C3A1B1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2DEB1D2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1E16B43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567CD57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438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D2E23A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1ED580B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7E78017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70B30C4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3710D97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11E1E64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12327D6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4B8E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576141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682BEFF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14100CF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15EF980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046071C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24DD1A1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6645074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383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468B51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5E70DD6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3590920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424D7B3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2B7F43E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2154260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7A7B255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77A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C2AB19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04AE08A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17BEBC5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758FCB6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20A5A65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1F87766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155B2DE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1F84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790E84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5726023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0554C79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74560C7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6F64C9D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36993FC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72EEC99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532B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9F79AD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22377ED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42E3EE7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06D0C82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56D99BB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35648E8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6A238EC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bl>
    <w:p w14:paraId="3B7D085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说明：1、请填写</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已列明并要求</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响应的如付款方式、交货期、质保期、售后服务等商务条款，并逐一做出承诺。</w:t>
      </w:r>
    </w:p>
    <w:p w14:paraId="595B07D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2、请</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在填写偏离表时，对应</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要求如实填写“偏离”或“不偏离”，若</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自行承诺的售后服务与此表不一致的，则</w:t>
      </w:r>
      <w:r>
        <w:rPr>
          <w:rFonts w:hint="eastAsia" w:ascii="仿宋" w:hAnsi="仿宋" w:eastAsia="仿宋" w:cs="仿宋"/>
          <w:color w:val="auto"/>
          <w:highlight w:val="none"/>
          <w:lang w:val="en-US" w:eastAsia="zh-CN"/>
        </w:rPr>
        <w:t>评标委员</w:t>
      </w:r>
      <w:r>
        <w:rPr>
          <w:rFonts w:hint="eastAsia" w:ascii="仿宋" w:hAnsi="仿宋" w:eastAsia="仿宋" w:cs="仿宋"/>
          <w:color w:val="auto"/>
          <w:highlight w:val="none"/>
        </w:rPr>
        <w:t>会有权作出不利于</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的认定。</w:t>
      </w:r>
    </w:p>
    <w:p w14:paraId="625AF3E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3、</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提供虚假承诺的，</w:t>
      </w:r>
      <w:r>
        <w:rPr>
          <w:rFonts w:hint="eastAsia" w:ascii="仿宋" w:hAnsi="仿宋" w:eastAsia="仿宋" w:cs="仿宋"/>
          <w:color w:val="auto"/>
          <w:highlight w:val="none"/>
          <w:lang w:val="en-US" w:eastAsia="zh-CN"/>
        </w:rPr>
        <w:t>评标委员会</w:t>
      </w:r>
      <w:r>
        <w:rPr>
          <w:rFonts w:hint="eastAsia" w:ascii="仿宋" w:hAnsi="仿宋" w:eastAsia="仿宋" w:cs="仿宋"/>
          <w:color w:val="auto"/>
          <w:highlight w:val="none"/>
        </w:rPr>
        <w:t>可认定为虚假</w:t>
      </w:r>
      <w:r>
        <w:rPr>
          <w:rFonts w:hint="eastAsia" w:ascii="仿宋" w:hAnsi="仿宋" w:eastAsia="仿宋" w:cs="仿宋"/>
          <w:color w:val="auto"/>
          <w:highlight w:val="none"/>
          <w:lang w:eastAsia="zh-CN"/>
        </w:rPr>
        <w:t>报价</w:t>
      </w:r>
      <w:r>
        <w:rPr>
          <w:rFonts w:hint="eastAsia" w:ascii="仿宋" w:hAnsi="仿宋" w:eastAsia="仿宋" w:cs="仿宋"/>
          <w:color w:val="auto"/>
          <w:highlight w:val="none"/>
        </w:rPr>
        <w:t>。请各</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谨慎填写。</w:t>
      </w:r>
    </w:p>
    <w:p w14:paraId="520B980D">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p>
    <w:p w14:paraId="43F71FCF">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名称（盖章）：</w:t>
      </w:r>
    </w:p>
    <w:p w14:paraId="14EDF753">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430E9298">
      <w:pPr>
        <w:pStyle w:val="12"/>
        <w:keepLines/>
        <w:pageBreakBefore w:val="0"/>
        <w:kinsoku/>
        <w:wordWrap w:val="0"/>
        <w:overflowPunct/>
        <w:topLinePunct w:val="0"/>
        <w:bidi w:val="0"/>
        <w:spacing w:before="0" w:after="0" w:line="480" w:lineRule="exact"/>
        <w:ind w:right="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7F753D4">
      <w:pPr>
        <w:keepLines/>
        <w:pageBreakBefore w:val="0"/>
        <w:kinsoku/>
        <w:overflowPunct/>
        <w:topLinePunct w:val="0"/>
        <w:bidi w:val="0"/>
        <w:spacing w:line="480" w:lineRule="exact"/>
        <w:outlineLvl w:val="9"/>
        <w:rPr>
          <w:rFonts w:hint="eastAsia" w:ascii="仿宋" w:hAnsi="仿宋" w:eastAsia="仿宋" w:cs="仿宋"/>
          <w:color w:val="auto"/>
          <w:sz w:val="24"/>
          <w:highlight w:val="none"/>
        </w:rPr>
      </w:pPr>
      <w:bookmarkStart w:id="320" w:name="_Toc13424"/>
      <w:bookmarkStart w:id="321" w:name="_Toc29000"/>
      <w:bookmarkStart w:id="322" w:name="_Toc12149"/>
    </w:p>
    <w:p w14:paraId="2F254833">
      <w:pPr>
        <w:keepLines/>
        <w:pageBreakBefore w:val="0"/>
        <w:kinsoku/>
        <w:overflowPunct/>
        <w:topLinePunct w:val="0"/>
        <w:bidi w:val="0"/>
        <w:spacing w:line="480" w:lineRule="exact"/>
        <w:jc w:val="left"/>
        <w:outlineLvl w:val="1"/>
        <w:rPr>
          <w:rFonts w:hint="eastAsia" w:ascii="仿宋" w:hAnsi="仿宋" w:eastAsia="仿宋" w:cs="仿宋"/>
          <w:b/>
          <w:color w:val="auto"/>
          <w:sz w:val="28"/>
          <w:highlight w:val="none"/>
        </w:rPr>
      </w:pPr>
      <w:bookmarkStart w:id="323" w:name="_Toc30147"/>
      <w:bookmarkStart w:id="324" w:name="_Toc2057"/>
      <w:bookmarkStart w:id="325" w:name="_Toc23580"/>
      <w:bookmarkStart w:id="326" w:name="_Toc21311"/>
      <w:bookmarkStart w:id="327" w:name="_Toc12886"/>
      <w:r>
        <w:rPr>
          <w:rFonts w:hint="eastAsia" w:ascii="仿宋" w:hAnsi="仿宋" w:eastAsia="仿宋" w:cs="仿宋"/>
          <w:b/>
          <w:color w:val="auto"/>
          <w:sz w:val="28"/>
          <w:highlight w:val="none"/>
        </w:rPr>
        <w:t>附件</w:t>
      </w:r>
      <w:r>
        <w:rPr>
          <w:rFonts w:hint="eastAsia" w:ascii="仿宋" w:hAnsi="仿宋" w:eastAsia="仿宋" w:cs="仿宋"/>
          <w:b/>
          <w:color w:val="auto"/>
          <w:sz w:val="28"/>
          <w:highlight w:val="none"/>
          <w:lang w:val="en-US" w:eastAsia="zh-CN"/>
        </w:rPr>
        <w:t>十二</w:t>
      </w:r>
      <w:r>
        <w:rPr>
          <w:rFonts w:hint="eastAsia" w:ascii="仿宋" w:hAnsi="仿宋" w:eastAsia="仿宋" w:cs="仿宋"/>
          <w:b/>
          <w:color w:val="auto"/>
          <w:sz w:val="28"/>
          <w:highlight w:val="none"/>
        </w:rPr>
        <w:t>：服务承诺及其它优惠条件</w:t>
      </w:r>
      <w:bookmarkEnd w:id="320"/>
      <w:bookmarkEnd w:id="321"/>
      <w:bookmarkEnd w:id="322"/>
      <w:bookmarkEnd w:id="323"/>
      <w:bookmarkEnd w:id="324"/>
      <w:bookmarkEnd w:id="325"/>
      <w:bookmarkEnd w:id="326"/>
      <w:bookmarkEnd w:id="327"/>
    </w:p>
    <w:p w14:paraId="4B264995">
      <w:pPr>
        <w:keepLines/>
        <w:pageBreakBefore w:val="0"/>
        <w:kinsoku/>
        <w:overflowPunct/>
        <w:topLinePunct w:val="0"/>
        <w:bidi w:val="0"/>
        <w:spacing w:line="480" w:lineRule="exact"/>
        <w:jc w:val="center"/>
        <w:outlineLvl w:val="9"/>
        <w:rPr>
          <w:rFonts w:hint="eastAsia" w:ascii="仿宋" w:hAnsi="仿宋" w:eastAsia="仿宋" w:cs="仿宋"/>
          <w:bCs/>
          <w:color w:val="auto"/>
          <w:sz w:val="28"/>
          <w:szCs w:val="28"/>
          <w:highlight w:val="none"/>
        </w:rPr>
      </w:pPr>
      <w:bookmarkStart w:id="328" w:name="_Toc22463"/>
      <w:bookmarkStart w:id="329" w:name="_Toc12910"/>
      <w:bookmarkStart w:id="330" w:name="_Toc13684"/>
      <w:bookmarkStart w:id="331" w:name="_Toc15686"/>
      <w:bookmarkStart w:id="332" w:name="_Toc31008"/>
      <w:r>
        <w:rPr>
          <w:rFonts w:hint="eastAsia" w:ascii="仿宋" w:hAnsi="仿宋" w:eastAsia="仿宋" w:cs="仿宋"/>
          <w:bCs/>
          <w:color w:val="auto"/>
          <w:sz w:val="28"/>
          <w:szCs w:val="28"/>
          <w:highlight w:val="none"/>
        </w:rPr>
        <w:t>（格式自定）</w:t>
      </w:r>
      <w:bookmarkEnd w:id="328"/>
      <w:bookmarkEnd w:id="329"/>
      <w:bookmarkEnd w:id="330"/>
      <w:bookmarkEnd w:id="331"/>
      <w:bookmarkEnd w:id="332"/>
    </w:p>
    <w:p w14:paraId="0A677029">
      <w:pPr>
        <w:keepLines/>
        <w:pageBreakBefore w:val="0"/>
        <w:kinsoku/>
        <w:overflowPunct/>
        <w:topLinePunct w:val="0"/>
        <w:bidi w:val="0"/>
        <w:spacing w:line="480" w:lineRule="exact"/>
        <w:outlineLvl w:val="9"/>
        <w:rPr>
          <w:rFonts w:hint="eastAsia" w:ascii="仿宋" w:hAnsi="仿宋" w:eastAsia="仿宋" w:cs="仿宋"/>
          <w:color w:val="auto"/>
          <w:sz w:val="24"/>
          <w:highlight w:val="none"/>
        </w:rPr>
      </w:pPr>
    </w:p>
    <w:p w14:paraId="33D9805C">
      <w:pPr>
        <w:keepLines/>
        <w:pageBreakBefore w:val="0"/>
        <w:kinsoku/>
        <w:overflowPunct/>
        <w:topLinePunct w:val="0"/>
        <w:bidi w:val="0"/>
        <w:spacing w:line="480" w:lineRule="exact"/>
        <w:outlineLvl w:val="9"/>
        <w:rPr>
          <w:rFonts w:hint="eastAsia" w:ascii="仿宋" w:hAnsi="仿宋" w:eastAsia="仿宋" w:cs="仿宋"/>
          <w:color w:val="auto"/>
          <w:sz w:val="24"/>
          <w:highlight w:val="none"/>
        </w:rPr>
      </w:pPr>
    </w:p>
    <w:p w14:paraId="1F40E6A7">
      <w:pPr>
        <w:pStyle w:val="17"/>
        <w:keepLines/>
        <w:pageBreakBefore w:val="0"/>
        <w:kinsoku/>
        <w:overflowPunct/>
        <w:topLinePunct w:val="0"/>
        <w:bidi w:val="0"/>
        <w:ind w:left="0" w:leftChars="0" w:firstLine="470"/>
        <w:jc w:val="right"/>
        <w:rPr>
          <w:rFonts w:hint="eastAsia" w:ascii="仿宋" w:hAnsi="仿宋" w:eastAsia="仿宋" w:cs="仿宋"/>
          <w:bCs/>
          <w:color w:val="auto"/>
          <w:highlight w:val="none"/>
        </w:rPr>
      </w:pPr>
      <w:bookmarkStart w:id="333" w:name="_Toc17401"/>
      <w:bookmarkStart w:id="334" w:name="_Toc10814"/>
      <w:bookmarkStart w:id="335" w:name="_Toc14054"/>
      <w:bookmarkStart w:id="336" w:name="_Toc696"/>
    </w:p>
    <w:p w14:paraId="14F1DBCA">
      <w:pPr>
        <w:pStyle w:val="17"/>
        <w:keepLines/>
        <w:pageBreakBefore w:val="0"/>
        <w:kinsoku/>
        <w:overflowPunct/>
        <w:topLinePunct w:val="0"/>
        <w:bidi w:val="0"/>
        <w:ind w:left="0" w:leftChars="0" w:firstLine="470"/>
        <w:jc w:val="right"/>
        <w:rPr>
          <w:rFonts w:hint="eastAsia" w:ascii="仿宋" w:hAnsi="仿宋" w:eastAsia="仿宋" w:cs="仿宋"/>
          <w:bCs/>
          <w:color w:val="auto"/>
          <w:highlight w:val="none"/>
        </w:rPr>
      </w:pPr>
    </w:p>
    <w:p w14:paraId="37E72547">
      <w:pPr>
        <w:keepLines/>
        <w:pageBreakBefore w:val="0"/>
        <w:kinsoku/>
        <w:overflowPunct/>
        <w:topLinePunct w:val="0"/>
        <w:bidi w:val="0"/>
        <w:spacing w:line="360" w:lineRule="auto"/>
        <w:jc w:val="both"/>
        <w:outlineLvl w:val="1"/>
        <w:rPr>
          <w:rFonts w:hint="eastAsia" w:ascii="仿宋" w:hAnsi="仿宋" w:eastAsia="仿宋" w:cs="仿宋"/>
          <w:color w:val="auto"/>
          <w:sz w:val="30"/>
          <w:szCs w:val="30"/>
          <w:highlight w:val="none"/>
          <w:lang w:val="zh-CN"/>
        </w:rPr>
      </w:pPr>
      <w:r>
        <w:rPr>
          <w:rFonts w:hint="eastAsia" w:ascii="仿宋" w:hAnsi="仿宋" w:eastAsia="仿宋" w:cs="仿宋"/>
          <w:b/>
          <w:color w:val="auto"/>
          <w:sz w:val="28"/>
          <w:highlight w:val="none"/>
          <w:lang w:eastAsia="zh-CN"/>
        </w:rPr>
        <w:br w:type="page"/>
      </w:r>
      <w:bookmarkStart w:id="337" w:name="_Toc11771"/>
      <w:bookmarkStart w:id="338" w:name="_Toc30775"/>
      <w:bookmarkStart w:id="339" w:name="_Toc22072"/>
      <w:bookmarkStart w:id="340" w:name="_Toc30227"/>
      <w:bookmarkStart w:id="341" w:name="_Toc1655"/>
      <w:r>
        <w:rPr>
          <w:rFonts w:hint="eastAsia" w:ascii="仿宋" w:hAnsi="仿宋" w:eastAsia="仿宋" w:cs="仿宋"/>
          <w:b/>
          <w:color w:val="auto"/>
          <w:sz w:val="28"/>
          <w:highlight w:val="none"/>
          <w:lang w:eastAsia="zh-CN"/>
        </w:rPr>
        <w:t>附件</w:t>
      </w:r>
      <w:r>
        <w:rPr>
          <w:rFonts w:hint="eastAsia" w:ascii="仿宋" w:hAnsi="仿宋" w:eastAsia="仿宋" w:cs="仿宋"/>
          <w:b/>
          <w:color w:val="auto"/>
          <w:sz w:val="28"/>
          <w:highlight w:val="none"/>
          <w:lang w:val="en-US" w:eastAsia="zh-CN"/>
        </w:rPr>
        <w:t>十三</w:t>
      </w:r>
      <w:r>
        <w:rPr>
          <w:rFonts w:hint="eastAsia" w:ascii="仿宋" w:hAnsi="仿宋" w:eastAsia="仿宋" w:cs="仿宋"/>
          <w:b/>
          <w:color w:val="auto"/>
          <w:sz w:val="28"/>
          <w:highlight w:val="none"/>
          <w:lang w:eastAsia="zh-CN"/>
        </w:rPr>
        <w:t>：</w:t>
      </w:r>
      <w:r>
        <w:rPr>
          <w:rFonts w:hint="eastAsia" w:ascii="仿宋" w:hAnsi="仿宋" w:eastAsia="仿宋" w:cs="仿宋"/>
          <w:b/>
          <w:color w:val="auto"/>
          <w:sz w:val="28"/>
          <w:highlight w:val="none"/>
        </w:rPr>
        <w:t xml:space="preserve"> </w:t>
      </w:r>
      <w:r>
        <w:rPr>
          <w:rFonts w:hint="eastAsia" w:ascii="仿宋" w:hAnsi="仿宋" w:eastAsia="仿宋" w:cs="仿宋"/>
          <w:color w:val="auto"/>
          <w:sz w:val="30"/>
          <w:szCs w:val="30"/>
          <w:highlight w:val="none"/>
          <w:lang w:val="zh-CN"/>
        </w:rPr>
        <w:t>投标人同类项目实施情况一览表</w:t>
      </w:r>
      <w:bookmarkEnd w:id="337"/>
      <w:bookmarkEnd w:id="338"/>
      <w:bookmarkEnd w:id="339"/>
      <w:bookmarkEnd w:id="340"/>
      <w:bookmarkEnd w:id="341"/>
    </w:p>
    <w:p w14:paraId="2E657A6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74"/>
        <w:gridCol w:w="1269"/>
        <w:gridCol w:w="1049"/>
        <w:gridCol w:w="1550"/>
      </w:tblGrid>
      <w:tr w14:paraId="33F8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noWrap w:val="0"/>
            <w:vAlign w:val="center"/>
          </w:tcPr>
          <w:p w14:paraId="46D1E10A">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采购单位名称</w:t>
            </w:r>
          </w:p>
        </w:tc>
        <w:tc>
          <w:tcPr>
            <w:tcW w:w="1971" w:type="dxa"/>
            <w:vMerge w:val="restart"/>
            <w:noWrap w:val="0"/>
            <w:vAlign w:val="center"/>
          </w:tcPr>
          <w:p w14:paraId="389A1D4C">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874" w:type="dxa"/>
            <w:vMerge w:val="restart"/>
            <w:noWrap w:val="0"/>
            <w:vAlign w:val="center"/>
          </w:tcPr>
          <w:p w14:paraId="37F8EDC6">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w:t>
            </w:r>
          </w:p>
        </w:tc>
        <w:tc>
          <w:tcPr>
            <w:tcW w:w="1269" w:type="dxa"/>
            <w:vMerge w:val="restart"/>
            <w:noWrap w:val="0"/>
            <w:vAlign w:val="center"/>
          </w:tcPr>
          <w:p w14:paraId="2E6F9550">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合同金额</w:t>
            </w:r>
          </w:p>
          <w:p w14:paraId="2424C3A0">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1049" w:type="dxa"/>
            <w:noWrap w:val="0"/>
            <w:vAlign w:val="center"/>
          </w:tcPr>
          <w:p w14:paraId="653B6DAD">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附件页码</w:t>
            </w:r>
          </w:p>
        </w:tc>
        <w:tc>
          <w:tcPr>
            <w:tcW w:w="1550" w:type="dxa"/>
            <w:vMerge w:val="restart"/>
            <w:noWrap w:val="0"/>
            <w:vAlign w:val="center"/>
          </w:tcPr>
          <w:p w14:paraId="75CBDA46">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采购单位联系人及电话</w:t>
            </w:r>
          </w:p>
        </w:tc>
      </w:tr>
      <w:tr w14:paraId="19AF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269" w:type="dxa"/>
            <w:vMerge w:val="continue"/>
            <w:noWrap w:val="0"/>
            <w:vAlign w:val="top"/>
          </w:tcPr>
          <w:p w14:paraId="10C1068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vMerge w:val="continue"/>
            <w:noWrap w:val="0"/>
            <w:vAlign w:val="top"/>
          </w:tcPr>
          <w:p w14:paraId="473424F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vMerge w:val="continue"/>
            <w:noWrap w:val="0"/>
            <w:vAlign w:val="top"/>
          </w:tcPr>
          <w:p w14:paraId="455F6A3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vMerge w:val="continue"/>
            <w:noWrap w:val="0"/>
            <w:vAlign w:val="top"/>
          </w:tcPr>
          <w:p w14:paraId="0167B7B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center"/>
          </w:tcPr>
          <w:p w14:paraId="3DCBB3C2">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w:t>
            </w:r>
          </w:p>
        </w:tc>
        <w:tc>
          <w:tcPr>
            <w:tcW w:w="1550" w:type="dxa"/>
            <w:vMerge w:val="continue"/>
            <w:noWrap w:val="0"/>
            <w:vAlign w:val="top"/>
          </w:tcPr>
          <w:p w14:paraId="73B02E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1D17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noWrap w:val="0"/>
            <w:vAlign w:val="top"/>
          </w:tcPr>
          <w:p w14:paraId="48228EC2">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7041DC9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39529F2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41BC87E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6E2FF13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300138C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1681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7AB235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286DCD10">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1D6F986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7B39594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16D27AB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4CD8E46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76C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9027EAE">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006CAEE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199894B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08429CF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652ED3C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4577579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03F7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DE217D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2A38366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3302542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673EB38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33A2E19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182C411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43A8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342B82B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75E0CB8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72FEB13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5E0F017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7B7EBBE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0942CF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61B9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7C2180D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38823AE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797C1AC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3CCFB11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33F88B7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1325414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1236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C803A4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5B43F41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033CCEB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67EC0C5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28A8CC5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4F24EE6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0ED0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noWrap w:val="0"/>
            <w:vAlign w:val="top"/>
          </w:tcPr>
          <w:p w14:paraId="38F97F2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0F26339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136536D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24E5D99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3E38FC0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0C785D5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bl>
    <w:p w14:paraId="63D8849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提供虚假资料的，</w:t>
      </w:r>
      <w:r>
        <w:rPr>
          <w:rFonts w:hint="eastAsia" w:ascii="仿宋" w:hAnsi="仿宋" w:eastAsia="仿宋" w:cs="仿宋"/>
          <w:color w:val="auto"/>
          <w:highlight w:val="none"/>
          <w:lang w:val="en-US" w:eastAsia="zh-CN"/>
        </w:rPr>
        <w:t>评标委员会</w:t>
      </w:r>
      <w:r>
        <w:rPr>
          <w:rFonts w:hint="eastAsia" w:ascii="仿宋" w:hAnsi="仿宋" w:eastAsia="仿宋" w:cs="仿宋"/>
          <w:color w:val="auto"/>
          <w:highlight w:val="none"/>
        </w:rPr>
        <w:t>可认定为虚假响应</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请各</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谨慎填写。</w:t>
      </w:r>
    </w:p>
    <w:p w14:paraId="75686A3B">
      <w:pPr>
        <w:keepLines/>
        <w:pageBreakBefore w:val="0"/>
        <w:kinsoku/>
        <w:overflowPunct/>
        <w:topLinePunct w:val="0"/>
        <w:autoSpaceDE w:val="0"/>
        <w:autoSpaceDN w:val="0"/>
        <w:bidi w:val="0"/>
        <w:spacing w:line="360" w:lineRule="auto"/>
        <w:rPr>
          <w:rFonts w:hint="eastAsia" w:ascii="仿宋" w:hAnsi="仿宋" w:eastAsia="仿宋" w:cs="仿宋"/>
          <w:color w:val="auto"/>
          <w:sz w:val="24"/>
          <w:highlight w:val="none"/>
          <w:lang w:val="zh-CN"/>
        </w:rPr>
      </w:pPr>
    </w:p>
    <w:p w14:paraId="31BCB6E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投标人名称（公章）：</w:t>
      </w:r>
    </w:p>
    <w:p w14:paraId="23C08AD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法定代表人或其授权代表（签字或盖章）： </w:t>
      </w:r>
    </w:p>
    <w:p w14:paraId="651DB06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bCs/>
          <w:color w:val="auto"/>
          <w:highlight w:val="none"/>
        </w:rPr>
        <w:sectPr>
          <w:footerReference r:id="rId4" w:type="first"/>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pPr>
      <w:r>
        <w:rPr>
          <w:rFonts w:hint="eastAsia" w:ascii="仿宋" w:hAnsi="仿宋" w:eastAsia="仿宋" w:cs="仿宋"/>
          <w:color w:val="auto"/>
          <w:highlight w:val="none"/>
          <w:lang w:val="zh-CN"/>
        </w:rPr>
        <w:t>日期：      年      月   日</w:t>
      </w:r>
    </w:p>
    <w:bookmarkEnd w:id="333"/>
    <w:bookmarkEnd w:id="334"/>
    <w:bookmarkEnd w:id="335"/>
    <w:bookmarkEnd w:id="336"/>
    <w:p w14:paraId="0E1A33B3">
      <w:pPr>
        <w:keepLines/>
        <w:pageBreakBefore w:val="0"/>
        <w:kinsoku/>
        <w:overflowPunct/>
        <w:topLinePunct w:val="0"/>
        <w:bidi w:val="0"/>
        <w:spacing w:line="480" w:lineRule="exact"/>
        <w:jc w:val="both"/>
        <w:outlineLvl w:val="1"/>
        <w:rPr>
          <w:rFonts w:hint="eastAsia" w:ascii="仿宋" w:hAnsi="仿宋" w:eastAsia="仿宋" w:cs="仿宋"/>
          <w:b/>
          <w:color w:val="auto"/>
          <w:sz w:val="24"/>
          <w:highlight w:val="none"/>
        </w:rPr>
      </w:pPr>
      <w:bookmarkStart w:id="342" w:name="_Toc27073"/>
      <w:bookmarkStart w:id="343" w:name="_Toc31974"/>
      <w:bookmarkStart w:id="344" w:name="_Toc5443"/>
      <w:bookmarkStart w:id="345" w:name="_Toc2858"/>
      <w:bookmarkStart w:id="346" w:name="_Toc14611"/>
      <w:bookmarkStart w:id="347" w:name="_Toc19832"/>
      <w:bookmarkStart w:id="348" w:name="_Toc14477"/>
      <w:bookmarkStart w:id="349" w:name="_Toc17177"/>
      <w:r>
        <w:rPr>
          <w:rFonts w:hint="eastAsia" w:ascii="仿宋" w:hAnsi="仿宋" w:eastAsia="仿宋" w:cs="仿宋"/>
          <w:b/>
          <w:color w:val="auto"/>
          <w:sz w:val="28"/>
          <w:highlight w:val="none"/>
        </w:rPr>
        <w:t>附件</w:t>
      </w:r>
      <w:r>
        <w:rPr>
          <w:rFonts w:hint="eastAsia" w:ascii="仿宋" w:hAnsi="仿宋" w:eastAsia="仿宋" w:cs="仿宋"/>
          <w:b/>
          <w:color w:val="auto"/>
          <w:sz w:val="28"/>
          <w:highlight w:val="none"/>
          <w:lang w:val="en-US" w:eastAsia="zh-CN"/>
        </w:rPr>
        <w:t>十四</w:t>
      </w:r>
      <w:r>
        <w:rPr>
          <w:rFonts w:hint="eastAsia" w:ascii="仿宋" w:hAnsi="仿宋" w:eastAsia="仿宋" w:cs="仿宋"/>
          <w:b/>
          <w:color w:val="auto"/>
          <w:sz w:val="28"/>
          <w:highlight w:val="none"/>
        </w:rPr>
        <w:t>：证明文件格式</w:t>
      </w:r>
      <w:bookmarkEnd w:id="342"/>
      <w:bookmarkEnd w:id="343"/>
      <w:bookmarkEnd w:id="344"/>
      <w:bookmarkEnd w:id="345"/>
      <w:bookmarkEnd w:id="346"/>
      <w:bookmarkEnd w:id="347"/>
      <w:bookmarkEnd w:id="348"/>
      <w:bookmarkEnd w:id="349"/>
      <w:bookmarkStart w:id="350" w:name="_Toc1781"/>
      <w:bookmarkStart w:id="351" w:name="_Toc25890"/>
    </w:p>
    <w:bookmarkEnd w:id="350"/>
    <w:bookmarkEnd w:id="351"/>
    <w:p w14:paraId="1996BE4D">
      <w:pPr>
        <w:keepLines/>
        <w:pageBreakBefore w:val="0"/>
        <w:kinsoku/>
        <w:overflowPunct/>
        <w:topLinePunct w:val="0"/>
        <w:bidi w:val="0"/>
        <w:spacing w:line="480" w:lineRule="exact"/>
        <w:jc w:val="center"/>
        <w:outlineLvl w:val="2"/>
        <w:rPr>
          <w:rFonts w:hint="eastAsia" w:ascii="仿宋" w:hAnsi="仿宋" w:eastAsia="仿宋" w:cs="仿宋"/>
          <w:b/>
          <w:color w:val="auto"/>
          <w:sz w:val="24"/>
          <w:highlight w:val="none"/>
        </w:rPr>
      </w:pPr>
      <w:bookmarkStart w:id="352" w:name="_Toc13521"/>
      <w:bookmarkStart w:id="353" w:name="_Toc23494"/>
      <w:bookmarkStart w:id="354" w:name="_Toc10387"/>
      <w:bookmarkStart w:id="355" w:name="_Toc30256"/>
      <w:bookmarkStart w:id="356" w:name="_Toc10965"/>
      <w:bookmarkStart w:id="357" w:name="_Toc22221"/>
      <w:bookmarkStart w:id="358" w:name="_Toc21260"/>
      <w:r>
        <w:rPr>
          <w:rFonts w:hint="eastAsia" w:ascii="仿宋" w:hAnsi="仿宋" w:eastAsia="仿宋" w:cs="仿宋"/>
          <w:b/>
          <w:color w:val="auto"/>
          <w:sz w:val="24"/>
          <w:highlight w:val="none"/>
        </w:rPr>
        <w:t>格式</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 xml:space="preserve">  </w:t>
      </w:r>
      <w:bookmarkEnd w:id="352"/>
      <w:bookmarkEnd w:id="353"/>
      <w:r>
        <w:rPr>
          <w:rFonts w:hint="eastAsia" w:ascii="仿宋" w:hAnsi="仿宋" w:eastAsia="仿宋" w:cs="仿宋"/>
          <w:b/>
          <w:color w:val="auto"/>
          <w:sz w:val="24"/>
          <w:highlight w:val="none"/>
          <w:lang w:val="en-US" w:eastAsia="zh-CN"/>
        </w:rPr>
        <w:t>2023年度</w:t>
      </w:r>
      <w:r>
        <w:rPr>
          <w:rFonts w:hint="eastAsia" w:ascii="仿宋" w:hAnsi="仿宋" w:eastAsia="仿宋" w:cs="仿宋"/>
          <w:b/>
          <w:color w:val="auto"/>
          <w:sz w:val="24"/>
          <w:highlight w:val="none"/>
        </w:rPr>
        <w:t>财务状况报告</w:t>
      </w:r>
      <w:bookmarkEnd w:id="354"/>
      <w:bookmarkEnd w:id="355"/>
      <w:bookmarkEnd w:id="356"/>
      <w:bookmarkEnd w:id="357"/>
      <w:bookmarkEnd w:id="358"/>
    </w:p>
    <w:p w14:paraId="7A715ADC">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54B5044A">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79E9C6C1">
      <w:pPr>
        <w:keepLines/>
        <w:pageBreakBefore w:val="0"/>
        <w:kinsoku/>
        <w:overflowPunct/>
        <w:topLinePunct w:val="0"/>
        <w:bidi w:val="0"/>
        <w:spacing w:line="480" w:lineRule="exact"/>
        <w:jc w:val="center"/>
        <w:outlineLvl w:val="9"/>
        <w:rPr>
          <w:rFonts w:hint="eastAsia" w:ascii="仿宋" w:hAnsi="仿宋" w:eastAsia="仿宋" w:cs="仿宋"/>
          <w:b/>
          <w:color w:val="auto"/>
          <w:sz w:val="24"/>
          <w:highlight w:val="none"/>
        </w:rPr>
      </w:pPr>
    </w:p>
    <w:p w14:paraId="3B52C58E">
      <w:pPr>
        <w:keepLines/>
        <w:pageBreakBefore w:val="0"/>
        <w:kinsoku/>
        <w:overflowPunct/>
        <w:topLinePunct w:val="0"/>
        <w:bidi w:val="0"/>
        <w:spacing w:line="480" w:lineRule="exac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29127FEB">
      <w:pPr>
        <w:keepLines/>
        <w:pageBreakBefore w:val="0"/>
        <w:kinsoku/>
        <w:overflowPunct/>
        <w:topLinePunct w:val="0"/>
        <w:bidi w:val="0"/>
        <w:spacing w:line="480" w:lineRule="exact"/>
        <w:jc w:val="center"/>
        <w:outlineLvl w:val="2"/>
        <w:rPr>
          <w:rFonts w:hint="eastAsia" w:ascii="仿宋" w:hAnsi="仿宋" w:eastAsia="仿宋" w:cs="仿宋"/>
          <w:b/>
          <w:color w:val="auto"/>
          <w:sz w:val="24"/>
          <w:highlight w:val="none"/>
        </w:rPr>
      </w:pPr>
      <w:bookmarkStart w:id="359" w:name="_Toc7581"/>
      <w:bookmarkStart w:id="360" w:name="_Toc6343"/>
      <w:bookmarkStart w:id="361" w:name="_Toc28858"/>
      <w:bookmarkStart w:id="362" w:name="_Toc14044"/>
      <w:bookmarkStart w:id="363" w:name="_Toc7466"/>
      <w:r>
        <w:rPr>
          <w:rFonts w:hint="eastAsia" w:ascii="仿宋" w:hAnsi="仿宋" w:eastAsia="仿宋" w:cs="仿宋"/>
          <w:b/>
          <w:color w:val="auto"/>
          <w:sz w:val="24"/>
          <w:highlight w:val="none"/>
        </w:rPr>
        <w:t>格式</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依法缴纳税收和社会保障资金的相关材料</w:t>
      </w:r>
      <w:bookmarkEnd w:id="359"/>
      <w:bookmarkEnd w:id="360"/>
      <w:bookmarkEnd w:id="361"/>
      <w:bookmarkEnd w:id="362"/>
      <w:bookmarkEnd w:id="363"/>
    </w:p>
    <w:p w14:paraId="544EA621">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bookmarkStart w:id="364" w:name="_Toc16451"/>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个月内任意一个月的依法缴税凭据复印件；</w:t>
      </w:r>
    </w:p>
    <w:p w14:paraId="2A3CCC95">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个月内任意一个月的缴纳社会保险的凭据（专用收据或社会保险缴纳清单）复印件；</w:t>
      </w:r>
    </w:p>
    <w:p w14:paraId="4CC8B522">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个月内任意一个月的缴纳税收和社会保险的凭据。</w:t>
      </w:r>
    </w:p>
    <w:p w14:paraId="52F62F3E">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4FDF7565">
      <w:pPr>
        <w:pStyle w:val="50"/>
        <w:keepLines/>
        <w:pageBreakBefore w:val="0"/>
        <w:kinsoku/>
        <w:overflowPunct/>
        <w:topLinePunct w:val="0"/>
        <w:bidi w:val="0"/>
        <w:rPr>
          <w:rFonts w:hint="eastAsia" w:ascii="仿宋" w:hAnsi="仿宋" w:eastAsia="仿宋" w:cs="仿宋"/>
          <w:color w:val="auto"/>
          <w:highlight w:val="none"/>
        </w:rPr>
      </w:pPr>
    </w:p>
    <w:bookmarkEnd w:id="364"/>
    <w:p w14:paraId="04CD9B8C">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br w:type="page"/>
      </w:r>
      <w:bookmarkStart w:id="365" w:name="_Toc24583"/>
      <w:bookmarkStart w:id="366" w:name="_Toc30691"/>
      <w:bookmarkStart w:id="367" w:name="_Toc4"/>
      <w:bookmarkStart w:id="368" w:name="_Toc3815"/>
      <w:bookmarkStart w:id="369" w:name="_Toc11970"/>
      <w:bookmarkStart w:id="370" w:name="_Toc3102"/>
      <w:bookmarkStart w:id="371" w:name="_Toc20109"/>
      <w:bookmarkStart w:id="372" w:name="_Toc18366"/>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具备履行合同所必需的设备和专业技术能力的证明材料</w:t>
      </w:r>
      <w:bookmarkEnd w:id="365"/>
      <w:bookmarkEnd w:id="366"/>
      <w:bookmarkEnd w:id="367"/>
      <w:bookmarkEnd w:id="368"/>
      <w:bookmarkEnd w:id="369"/>
      <w:bookmarkEnd w:id="370"/>
      <w:bookmarkEnd w:id="371"/>
      <w:bookmarkEnd w:id="372"/>
    </w:p>
    <w:p w14:paraId="3D52F277">
      <w:pPr>
        <w:keepLines/>
        <w:pageBreakBefore w:val="0"/>
        <w:kinsoku/>
        <w:overflowPunct/>
        <w:topLinePunct w:val="0"/>
        <w:bidi w:val="0"/>
        <w:spacing w:line="480" w:lineRule="exact"/>
        <w:jc w:val="center"/>
        <w:outlineLvl w:val="9"/>
        <w:rPr>
          <w:rFonts w:hint="eastAsia" w:ascii="仿宋" w:hAnsi="仿宋" w:eastAsia="仿宋" w:cs="仿宋"/>
          <w:color w:val="auto"/>
          <w:sz w:val="24"/>
          <w:szCs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014"/>
        <w:gridCol w:w="2413"/>
        <w:gridCol w:w="1425"/>
        <w:gridCol w:w="1664"/>
      </w:tblGrid>
      <w:tr w14:paraId="7A9C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73C566D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履行合同所必需的设备</w:t>
            </w:r>
          </w:p>
        </w:tc>
      </w:tr>
      <w:tr w14:paraId="2D5B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BBE0B0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506665BA">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2413" w:type="dxa"/>
            <w:noWrap w:val="0"/>
            <w:vAlign w:val="top"/>
          </w:tcPr>
          <w:p w14:paraId="5A63870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425" w:type="dxa"/>
            <w:noWrap w:val="0"/>
            <w:vAlign w:val="top"/>
          </w:tcPr>
          <w:p w14:paraId="742B61BD">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5BA679C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EBA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291511B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36420BB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2B2F9D5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5AAA4CF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57BA499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CB5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09D0A4A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2071711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7C8AC74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D3392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7B3747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57A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9836F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F42A53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070BE8C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96C09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010AE49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F2F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EEDB04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9F431D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82471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3A97308">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2D2F5A8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A6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48F7D63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专业技术能力</w:t>
            </w:r>
          </w:p>
        </w:tc>
      </w:tr>
      <w:tr w14:paraId="7FDE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4FFC918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235CFA4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技术人员姓名</w:t>
            </w:r>
          </w:p>
        </w:tc>
        <w:tc>
          <w:tcPr>
            <w:tcW w:w="2413" w:type="dxa"/>
            <w:noWrap w:val="0"/>
            <w:vAlign w:val="top"/>
          </w:tcPr>
          <w:p w14:paraId="2409C04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职称/岗位证书</w:t>
            </w:r>
          </w:p>
        </w:tc>
        <w:tc>
          <w:tcPr>
            <w:tcW w:w="1425" w:type="dxa"/>
            <w:noWrap w:val="0"/>
            <w:vAlign w:val="top"/>
          </w:tcPr>
          <w:p w14:paraId="592930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1B6444C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587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098B7F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1AB2C3E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90F17B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3313F3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00126C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2905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6C7A02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6AA11B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5E2355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4BB42A3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6E0D989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54D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CBB9C1B">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CD9F08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240C3F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04CA96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B91FE2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774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C46E8F2">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B83AFA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1F7C83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57C048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1A9CC4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B0B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F01A54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ACE661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EE9787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173B35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199E92B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bl>
    <w:p w14:paraId="5E721802">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4B0CD1B9">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18FCFD43">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   期：</w:t>
      </w:r>
    </w:p>
    <w:p w14:paraId="713D70DD">
      <w:pPr>
        <w:pStyle w:val="4"/>
        <w:keepLines/>
        <w:pageBreakBefore w:val="0"/>
        <w:kinsoku/>
        <w:overflowPunct/>
        <w:topLinePunct w:val="0"/>
        <w:bidi w:val="0"/>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8"/>
          <w:highlight w:val="none"/>
        </w:rPr>
        <w:br w:type="page"/>
      </w:r>
      <w:bookmarkStart w:id="373" w:name="_Toc17414"/>
      <w:bookmarkStart w:id="374" w:name="_Toc15177"/>
      <w:bookmarkStart w:id="375" w:name="_Toc32335"/>
      <w:bookmarkStart w:id="376" w:name="_Toc16104"/>
      <w:bookmarkStart w:id="377" w:name="_Toc20746"/>
      <w:bookmarkStart w:id="378" w:name="_Toc2233"/>
      <w:bookmarkStart w:id="379" w:name="_Toc12063"/>
      <w:bookmarkStart w:id="380" w:name="_Toc19994"/>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b/>
          <w:bCs w:val="0"/>
          <w:color w:val="auto"/>
          <w:kern w:val="2"/>
          <w:sz w:val="24"/>
          <w:szCs w:val="24"/>
          <w:highlight w:val="none"/>
          <w:lang w:val="en-US" w:eastAsia="zh-CN" w:bidi="ar-SA"/>
        </w:rPr>
        <w:t>项目负责人简历表</w:t>
      </w:r>
      <w:bookmarkEnd w:id="373"/>
      <w:bookmarkEnd w:id="374"/>
      <w:bookmarkEnd w:id="375"/>
      <w:bookmarkEnd w:id="376"/>
      <w:bookmarkEnd w:id="377"/>
      <w:bookmarkEnd w:id="378"/>
      <w:bookmarkEnd w:id="379"/>
      <w:bookmarkEnd w:id="380"/>
    </w:p>
    <w:p w14:paraId="3487DA32">
      <w:pPr>
        <w:keepLines/>
        <w:pageBreakBefore w:val="0"/>
        <w:kinsoku/>
        <w:overflowPunct/>
        <w:topLinePunct w:val="0"/>
        <w:bidi w:val="0"/>
        <w:jc w:val="center"/>
        <w:rPr>
          <w:rFonts w:hint="eastAsia" w:ascii="仿宋" w:hAnsi="仿宋" w:eastAsia="仿宋" w:cs="仿宋"/>
          <w:color w:val="auto"/>
          <w:sz w:val="24"/>
          <w:szCs w:val="24"/>
          <w:highlight w:val="none"/>
        </w:rPr>
      </w:pPr>
    </w:p>
    <w:p w14:paraId="3F9FB13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项目负责人简历表</w:t>
      </w:r>
    </w:p>
    <w:p w14:paraId="0212FBE6">
      <w:pPr>
        <w:pStyle w:val="17"/>
        <w:keepLines/>
        <w:pageBreakBefore w:val="0"/>
        <w:kinsoku/>
        <w:overflowPunct/>
        <w:topLinePunct w:val="0"/>
        <w:bidi w:val="0"/>
        <w:spacing w:before="145" w:beforeLines="50" w:line="24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p w14:paraId="70A5EB95">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法定代表人或授权代理人签字：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3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548"/>
        <w:gridCol w:w="352"/>
        <w:gridCol w:w="1196"/>
        <w:gridCol w:w="1561"/>
        <w:gridCol w:w="1549"/>
        <w:gridCol w:w="1330"/>
      </w:tblGrid>
      <w:tr w14:paraId="078B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EE4FE2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27CD12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5E4021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48DDB1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F01D98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7AB2B4B">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4B5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689B588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30F708E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11EE44D">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552201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5D933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A9D148C">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C8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1" w:type="dxa"/>
            <w:gridSpan w:val="3"/>
            <w:tcBorders>
              <w:top w:val="single" w:color="auto" w:sz="4" w:space="0"/>
              <w:left w:val="single" w:color="auto" w:sz="4" w:space="0"/>
              <w:bottom w:val="single" w:color="auto" w:sz="4" w:space="0"/>
              <w:right w:val="single" w:color="auto" w:sz="4" w:space="0"/>
            </w:tcBorders>
            <w:noWrap w:val="0"/>
            <w:vAlign w:val="center"/>
          </w:tcPr>
          <w:p w14:paraId="4ECB279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8CB4B50">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3110" w:type="dxa"/>
            <w:gridSpan w:val="2"/>
            <w:tcBorders>
              <w:top w:val="single" w:color="auto" w:sz="4" w:space="0"/>
              <w:left w:val="single" w:color="auto" w:sz="4" w:space="0"/>
              <w:bottom w:val="single" w:color="auto" w:sz="4" w:space="0"/>
              <w:right w:val="single" w:color="auto" w:sz="4" w:space="0"/>
            </w:tcBorders>
            <w:noWrap w:val="0"/>
            <w:vAlign w:val="center"/>
          </w:tcPr>
          <w:p w14:paraId="5186C4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担任技术负责人年限</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CA85BB5">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2BF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7" w:type="dxa"/>
            <w:gridSpan w:val="7"/>
            <w:tcBorders>
              <w:top w:val="single" w:color="auto" w:sz="4" w:space="0"/>
              <w:left w:val="single" w:color="auto" w:sz="4" w:space="0"/>
              <w:bottom w:val="single" w:color="auto" w:sz="4" w:space="0"/>
              <w:right w:val="single" w:color="auto" w:sz="4" w:space="0"/>
            </w:tcBorders>
            <w:noWrap w:val="0"/>
            <w:vAlign w:val="center"/>
          </w:tcPr>
          <w:p w14:paraId="1049F7B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承担项目情况</w:t>
            </w:r>
          </w:p>
        </w:tc>
      </w:tr>
      <w:tr w14:paraId="1CA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3632365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EB552D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1247F6DC">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金额）</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097C8BB0">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在建或已完</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D6D7916">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项目质量</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399E472">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277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1C2F8CD">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E017AC3">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00333AD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6D6D61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A5DE52">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539240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1B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D6C327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9F5FAE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7CCE3899">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092392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789040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021EB8D">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9B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076236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111C7F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77EAAB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26F5E0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2D1EC3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0A307C0">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041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B130AD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D39707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2F13619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2F273946">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C91A9B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6F472F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596D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2919F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6976E4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52A255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6071A65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6E6EA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19A613D">
            <w:pPr>
              <w:keepLines/>
              <w:pageBreakBefore w:val="0"/>
              <w:kinsoku/>
              <w:overflowPunct/>
              <w:topLinePunct w:val="0"/>
              <w:bidi w:val="0"/>
              <w:jc w:val="center"/>
              <w:rPr>
                <w:rFonts w:hint="eastAsia" w:ascii="仿宋" w:hAnsi="仿宋" w:eastAsia="仿宋" w:cs="仿宋"/>
                <w:color w:val="auto"/>
                <w:sz w:val="24"/>
                <w:szCs w:val="24"/>
                <w:highlight w:val="none"/>
              </w:rPr>
            </w:pPr>
          </w:p>
        </w:tc>
      </w:tr>
    </w:tbl>
    <w:p w14:paraId="7004DE19">
      <w:pPr>
        <w:pStyle w:val="16"/>
        <w:keepLines/>
        <w:pageBreakBefore w:val="0"/>
        <w:kinsoku/>
        <w:overflowPunct/>
        <w:topLinePunct w:val="0"/>
        <w:bidi w:val="0"/>
        <w:spacing w:after="0" w:line="460" w:lineRule="exact"/>
        <w:ind w:right="378" w:rightChars="135"/>
        <w:rPr>
          <w:rFonts w:hint="eastAsia" w:ascii="仿宋" w:hAnsi="仿宋" w:eastAsia="仿宋" w:cs="仿宋"/>
          <w:b/>
          <w:color w:val="auto"/>
          <w:szCs w:val="21"/>
          <w:highlight w:val="none"/>
        </w:rPr>
      </w:pPr>
      <w:r>
        <w:rPr>
          <w:rFonts w:hint="eastAsia" w:ascii="仿宋" w:hAnsi="仿宋" w:eastAsia="仿宋" w:cs="仿宋"/>
          <w:b/>
          <w:color w:val="auto"/>
          <w:sz w:val="24"/>
          <w:szCs w:val="24"/>
          <w:highlight w:val="none"/>
        </w:rPr>
        <w:t>备注：其他服务人员简历表参照本表编制。</w:t>
      </w:r>
    </w:p>
    <w:p w14:paraId="2F7CF77E">
      <w:pPr>
        <w:keepLines/>
        <w:pageBreakBefore w:val="0"/>
        <w:kinsoku/>
        <w:overflowPunct/>
        <w:topLinePunct w:val="0"/>
        <w:bidi w:val="0"/>
        <w:spacing w:line="480" w:lineRule="exact"/>
        <w:jc w:val="both"/>
        <w:outlineLvl w:val="9"/>
        <w:rPr>
          <w:rFonts w:hint="eastAsia" w:ascii="仿宋" w:hAnsi="仿宋" w:eastAsia="仿宋" w:cs="仿宋"/>
          <w:color w:val="auto"/>
          <w:sz w:val="28"/>
          <w:highlight w:val="none"/>
        </w:rPr>
      </w:pPr>
    </w:p>
    <w:p w14:paraId="1103F072">
      <w:pPr>
        <w:keepLines/>
        <w:pageBreakBefore w:val="0"/>
        <w:kinsoku/>
        <w:overflowPunct/>
        <w:topLinePunct w:val="0"/>
        <w:bidi w:val="0"/>
        <w:spacing w:line="480" w:lineRule="exact"/>
        <w:jc w:val="center"/>
        <w:outlineLvl w:val="2"/>
        <w:rPr>
          <w:rFonts w:hint="eastAsia" w:ascii="仿宋" w:hAnsi="仿宋" w:eastAsia="仿宋" w:cs="仿宋"/>
          <w:b/>
          <w:color w:val="auto"/>
          <w:sz w:val="28"/>
          <w:highlight w:val="none"/>
        </w:rPr>
      </w:pPr>
      <w:bookmarkStart w:id="381" w:name="_Toc4460"/>
      <w:bookmarkStart w:id="382" w:name="_Toc23596"/>
      <w:bookmarkStart w:id="383" w:name="_Toc11678"/>
      <w:bookmarkStart w:id="384" w:name="_Toc12248"/>
      <w:bookmarkStart w:id="385" w:name="_Toc18118"/>
      <w:bookmarkStart w:id="386" w:name="_Toc15517"/>
      <w:r>
        <w:rPr>
          <w:rFonts w:hint="eastAsia" w:ascii="仿宋" w:hAnsi="仿宋" w:eastAsia="仿宋" w:cs="仿宋"/>
          <w:b/>
          <w:color w:val="auto"/>
          <w:sz w:val="28"/>
          <w:highlight w:val="none"/>
        </w:rPr>
        <w:br w:type="page"/>
      </w:r>
      <w:bookmarkStart w:id="387" w:name="_Toc20518"/>
      <w:bookmarkStart w:id="388" w:name="_Toc29521"/>
      <w:r>
        <w:rPr>
          <w:rFonts w:hint="eastAsia" w:ascii="仿宋" w:hAnsi="仿宋" w:eastAsia="仿宋" w:cs="仿宋"/>
          <w:b/>
          <w:color w:val="auto"/>
          <w:sz w:val="28"/>
          <w:highlight w:val="none"/>
        </w:rPr>
        <w:t>格式</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 xml:space="preserve"> 小微企业声明函</w:t>
      </w:r>
      <w:bookmarkEnd w:id="381"/>
      <w:bookmarkEnd w:id="382"/>
      <w:bookmarkEnd w:id="383"/>
      <w:bookmarkEnd w:id="384"/>
      <w:bookmarkEnd w:id="385"/>
      <w:bookmarkEnd w:id="386"/>
      <w:bookmarkEnd w:id="387"/>
      <w:bookmarkEnd w:id="388"/>
    </w:p>
    <w:p w14:paraId="7FFE61D3">
      <w:pPr>
        <w:keepLines/>
        <w:pageBreakBefore w:val="0"/>
        <w:kinsoku/>
        <w:overflowPunct/>
        <w:topLinePunct w:val="0"/>
        <w:bidi w:val="0"/>
        <w:spacing w:line="360" w:lineRule="auto"/>
        <w:ind w:firstLine="482" w:firstLineChars="200"/>
        <w:jc w:val="center"/>
        <w:rPr>
          <w:rFonts w:hint="eastAsia" w:ascii="仿宋" w:hAnsi="仿宋" w:eastAsia="仿宋" w:cs="仿宋"/>
          <w:b/>
          <w:color w:val="auto"/>
          <w:sz w:val="24"/>
          <w:highlight w:val="none"/>
        </w:rPr>
      </w:pPr>
    </w:p>
    <w:p w14:paraId="1F8DFC7C">
      <w:pPr>
        <w:spacing w:line="360" w:lineRule="auto"/>
        <w:ind w:firstLine="480" w:firstLineChars="200"/>
        <w:rPr>
          <w:rFonts w:hint="eastAsia" w:ascii="仿宋" w:hAnsi="仿宋" w:eastAsia="仿宋" w:cs="仿宋"/>
          <w:sz w:val="24"/>
          <w:highlight w:val="none"/>
        </w:rPr>
      </w:pPr>
      <w:bookmarkStart w:id="389" w:name="_Toc492372156"/>
      <w:bookmarkStart w:id="390" w:name="_Toc13113"/>
      <w:bookmarkStart w:id="391" w:name="_Toc15306"/>
      <w:bookmarkStart w:id="392" w:name="_Toc499831025"/>
      <w:bookmarkStart w:id="393" w:name="_Toc16600"/>
      <w:bookmarkStart w:id="394" w:name="_Toc499827580"/>
      <w:bookmarkStart w:id="395" w:name="_Toc503943637"/>
      <w:bookmarkStart w:id="396" w:name="_Toc29825"/>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（单位名称）</w:t>
      </w:r>
      <w:r>
        <w:rPr>
          <w:rFonts w:hint="eastAsia" w:ascii="仿宋" w:hAnsi="仿宋" w:eastAsia="仿宋" w:cs="仿宋"/>
          <w:sz w:val="24"/>
          <w:highlight w:val="none"/>
        </w:rPr>
        <w:t xml:space="preserve">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（项目名称）</w:t>
      </w:r>
      <w:r>
        <w:rPr>
          <w:rFonts w:hint="eastAsia" w:ascii="仿宋" w:hAnsi="仿宋" w:eastAsia="仿宋" w:cs="仿宋"/>
          <w:sz w:val="24"/>
          <w:highlight w:val="none"/>
        </w:rPr>
        <w:t xml:space="preserve"> 采购活动，提供的产品全部由符合政策要求的中小企业制造。相关企业（含联合体中的中小企业、签订分包意向协议的中小企业）的具体情况如下：</w:t>
      </w:r>
    </w:p>
    <w:p w14:paraId="6F8DB715">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1.</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行业 ；制造商为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，从业人员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万元，资产总额为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万元，属于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w:t>
      </w:r>
    </w:p>
    <w:p w14:paraId="5CB057C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2.</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（标的名称） </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14D369F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253DDB7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以上企业，不属于大企业的分支机构，不存在控股股东为大企业的情形，也不存在与大企业的负责人为同一人的情形。</w:t>
      </w:r>
    </w:p>
    <w:p w14:paraId="22F765C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本企业对上述声明内容的真实性负责。如有虚假，将依法承担相应责任。</w:t>
      </w:r>
    </w:p>
    <w:p w14:paraId="266EC867">
      <w:pPr>
        <w:spacing w:line="360" w:lineRule="auto"/>
        <w:rPr>
          <w:rFonts w:hint="eastAsia" w:ascii="仿宋" w:hAnsi="仿宋" w:eastAsia="仿宋" w:cs="仿宋"/>
          <w:sz w:val="24"/>
          <w:highlight w:val="none"/>
        </w:rPr>
      </w:pPr>
    </w:p>
    <w:p w14:paraId="0DEB1333">
      <w:pPr>
        <w:spacing w:line="360" w:lineRule="auto"/>
        <w:rPr>
          <w:rFonts w:hint="eastAsia" w:ascii="仿宋" w:hAnsi="仿宋" w:eastAsia="仿宋" w:cs="仿宋"/>
          <w:sz w:val="24"/>
          <w:highlight w:val="none"/>
        </w:rPr>
      </w:pPr>
    </w:p>
    <w:p w14:paraId="7E65F3F8">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企业名称（</w:t>
      </w:r>
      <w:r>
        <w:rPr>
          <w:rFonts w:hint="eastAsia" w:ascii="仿宋" w:hAnsi="仿宋" w:eastAsia="仿宋" w:cs="仿宋"/>
          <w:color w:val="000000"/>
          <w:sz w:val="24"/>
          <w:highlight w:val="none"/>
        </w:rPr>
        <w:t>盖单位公章</w:t>
      </w:r>
      <w:r>
        <w:rPr>
          <w:rFonts w:hint="eastAsia" w:ascii="仿宋" w:hAnsi="仿宋" w:eastAsia="仿宋" w:cs="仿宋"/>
          <w:sz w:val="24"/>
          <w:highlight w:val="none"/>
        </w:rPr>
        <w:t>）：</w:t>
      </w:r>
    </w:p>
    <w:p w14:paraId="686BDA4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7CAD8799">
      <w:pPr>
        <w:spacing w:line="360" w:lineRule="auto"/>
        <w:rPr>
          <w:rFonts w:hint="eastAsia" w:ascii="仿宋" w:hAnsi="仿宋" w:eastAsia="仿宋" w:cs="仿宋"/>
          <w:sz w:val="24"/>
          <w:highlight w:val="none"/>
        </w:rPr>
      </w:pPr>
    </w:p>
    <w:p w14:paraId="4F93E521">
      <w:pPr>
        <w:keepLines/>
        <w:pageBreakBefore w:val="0"/>
        <w:kinsoku/>
        <w:overflowPunct/>
        <w:topLinePunct w:val="0"/>
        <w:bidi w:val="0"/>
        <w:spacing w:line="5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注：从业人员、营业收入、资产总额填报上一年度数据，无上一年度数据的新成立企业可不填报。</w:t>
      </w:r>
    </w:p>
    <w:p w14:paraId="4A8BDF57">
      <w:pPr>
        <w:keepLines/>
        <w:pageBreakBefore w:val="0"/>
        <w:kinsoku/>
        <w:overflowPunct/>
        <w:topLinePunct w:val="0"/>
        <w:bidi w:val="0"/>
        <w:spacing w:line="580" w:lineRule="exact"/>
        <w:jc w:val="center"/>
        <w:outlineLvl w:val="2"/>
        <w:rPr>
          <w:rFonts w:hint="eastAsia" w:ascii="仿宋" w:hAnsi="仿宋" w:eastAsia="仿宋" w:cs="仿宋"/>
          <w:color w:val="auto"/>
          <w:highlight w:val="none"/>
        </w:rPr>
      </w:pPr>
      <w:r>
        <w:rPr>
          <w:rFonts w:hint="eastAsia" w:ascii="仿宋" w:hAnsi="仿宋" w:eastAsia="仿宋" w:cs="仿宋"/>
          <w:sz w:val="24"/>
          <w:highlight w:val="none"/>
        </w:rPr>
        <w:br w:type="page"/>
      </w:r>
      <w:bookmarkStart w:id="397" w:name="_Toc14289"/>
      <w:bookmarkStart w:id="398" w:name="_Toc7138"/>
      <w:r>
        <w:rPr>
          <w:rFonts w:hint="eastAsia" w:ascii="仿宋" w:hAnsi="仿宋" w:eastAsia="仿宋" w:cs="仿宋"/>
          <w:color w:val="auto"/>
          <w:sz w:val="28"/>
          <w:szCs w:val="28"/>
          <w:highlight w:val="none"/>
        </w:rPr>
        <w:t>格式</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w:t>
      </w:r>
      <w:bookmarkEnd w:id="389"/>
      <w:r>
        <w:rPr>
          <w:rFonts w:hint="eastAsia" w:ascii="仿宋" w:hAnsi="仿宋" w:eastAsia="仿宋" w:cs="仿宋"/>
          <w:color w:val="auto"/>
          <w:sz w:val="28"/>
          <w:szCs w:val="28"/>
          <w:highlight w:val="none"/>
        </w:rPr>
        <w:t>残疾人福利性单位声明函</w:t>
      </w:r>
      <w:bookmarkEnd w:id="390"/>
      <w:bookmarkEnd w:id="391"/>
      <w:bookmarkEnd w:id="392"/>
      <w:bookmarkEnd w:id="393"/>
      <w:bookmarkEnd w:id="394"/>
      <w:bookmarkEnd w:id="395"/>
      <w:bookmarkEnd w:id="396"/>
      <w:bookmarkEnd w:id="397"/>
      <w:bookmarkEnd w:id="398"/>
    </w:p>
    <w:p w14:paraId="122BEB53">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〔2018〕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ADDEB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10835803">
      <w:pPr>
        <w:keepLines/>
        <w:pageBreakBefore w:val="0"/>
        <w:kinsoku/>
        <w:overflowPunct/>
        <w:topLinePunct w:val="0"/>
        <w:bidi w:val="0"/>
        <w:spacing w:line="480" w:lineRule="exact"/>
        <w:rPr>
          <w:rFonts w:hint="eastAsia" w:ascii="仿宋" w:hAnsi="仿宋" w:eastAsia="仿宋" w:cs="仿宋"/>
          <w:color w:val="auto"/>
          <w:spacing w:val="6"/>
          <w:sz w:val="24"/>
          <w:highlight w:val="none"/>
        </w:rPr>
      </w:pPr>
    </w:p>
    <w:p w14:paraId="0493A4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14:paraId="6D1752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  期：</w:t>
      </w:r>
    </w:p>
    <w:p w14:paraId="1128ACC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注：1、根据《财政部 民政部 中国残疾人联合会关于促进残疾人就业政府采购政策的通知》（财库</w:t>
      </w:r>
      <w:r>
        <w:rPr>
          <w:rFonts w:hint="eastAsia" w:ascii="仿宋" w:hAnsi="仿宋" w:eastAsia="仿宋" w:cs="仿宋"/>
          <w:color w:val="auto"/>
          <w:sz w:val="24"/>
          <w:highlight w:val="none"/>
        </w:rPr>
        <w:t>〔2018〕 141</w:t>
      </w:r>
      <w:r>
        <w:rPr>
          <w:rFonts w:hint="eastAsia" w:ascii="仿宋" w:hAnsi="仿宋" w:eastAsia="仿宋" w:cs="仿宋"/>
          <w:color w:val="auto"/>
          <w:spacing w:val="6"/>
          <w:sz w:val="24"/>
          <w:highlight w:val="none"/>
        </w:rPr>
        <w:t>号）第一条的规定：享受政府采购支持政策的残疾人福利性单位应当同时满足以下条件：</w:t>
      </w:r>
    </w:p>
    <w:p w14:paraId="49E785ED">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（1）安置的残疾人占本单位在职职工人数的比例不低于25%（含25%），并且安置的残疾人人数不少于10人（含10人）；</w:t>
      </w:r>
    </w:p>
    <w:p w14:paraId="74609359">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（2）依法与安置的每位残疾人签订了一年以上（含一年）的劳动合同或服务协议；</w:t>
      </w:r>
    </w:p>
    <w:p w14:paraId="77E8B6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（3）为安置的每位残疾人按月足额缴纳了基本养老保险、基本医疗保险、失业保险、工伤保险和生育保险等社会保险费；</w:t>
      </w:r>
    </w:p>
    <w:p w14:paraId="203BAD80">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（4）通过银行等金融机构向安置的每位残疾人，按月支付了不低于单位所在区县适用的经省级人民政府批准的月最低工资标准的工资；</w:t>
      </w:r>
    </w:p>
    <w:p w14:paraId="1A6916A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（5）提供本单位制造的货物、承担的工程或者服务（以下简称产品），或者提供其他残疾人福利性单位制造的货物（不包括使用非残疾人福利性单位注册商标的货物）。</w:t>
      </w:r>
    </w:p>
    <w:p w14:paraId="5D4B93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691E9C">
      <w:pPr>
        <w:keepLines/>
        <w:pageBreakBefore w:val="0"/>
        <w:kinsoku/>
        <w:overflowPunct/>
        <w:topLinePunct w:val="0"/>
        <w:bidi w:val="0"/>
        <w:spacing w:line="400" w:lineRule="exact"/>
        <w:ind w:firstLine="630" w:firstLineChars="25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2、根据《财政部 民政部 中国残疾人联合会关于促进残疾人就业政府采购政策的通知》（财库</w:t>
      </w:r>
      <w:r>
        <w:rPr>
          <w:rFonts w:hint="eastAsia" w:ascii="仿宋" w:hAnsi="仿宋" w:eastAsia="仿宋" w:cs="仿宋"/>
          <w:color w:val="auto"/>
          <w:sz w:val="24"/>
          <w:highlight w:val="none"/>
        </w:rPr>
        <w:t>〔2018〕 141</w:t>
      </w:r>
      <w:r>
        <w:rPr>
          <w:rFonts w:hint="eastAsia" w:ascii="仿宋" w:hAnsi="仿宋" w:eastAsia="仿宋" w:cs="仿宋"/>
          <w:color w:val="auto"/>
          <w:spacing w:val="6"/>
          <w:sz w:val="24"/>
          <w:highlight w:val="none"/>
        </w:rPr>
        <w:t>号）第二条的规定：</w:t>
      </w:r>
      <w:r>
        <w:rPr>
          <w:rFonts w:hint="eastAsia" w:ascii="仿宋" w:hAnsi="仿宋" w:eastAsia="仿宋" w:cs="仿宋"/>
          <w:color w:val="auto"/>
          <w:spacing w:val="6"/>
          <w:sz w:val="24"/>
          <w:highlight w:val="none"/>
          <w:lang w:eastAsia="zh-CN"/>
        </w:rPr>
        <w:t>投标人</w:t>
      </w:r>
      <w:r>
        <w:rPr>
          <w:rFonts w:hint="eastAsia" w:ascii="仿宋" w:hAnsi="仿宋" w:eastAsia="仿宋" w:cs="仿宋"/>
          <w:color w:val="auto"/>
          <w:spacing w:val="6"/>
          <w:sz w:val="24"/>
          <w:highlight w:val="none"/>
        </w:rPr>
        <w:t>提供的《残疾人福利性单位声明函》与事实不符的，依照《政府采购法》第七十七条第一款的规定追究法律责任。</w:t>
      </w:r>
    </w:p>
    <w:p w14:paraId="05A8FF98">
      <w:pPr>
        <w:pStyle w:val="4"/>
        <w:spacing w:before="0" w:after="0" w:line="480" w:lineRule="exact"/>
        <w:jc w:val="center"/>
        <w:outlineLvl w:val="2"/>
        <w:rPr>
          <w:rFonts w:hint="eastAsia" w:ascii="仿宋" w:hAnsi="仿宋" w:eastAsia="仿宋" w:cs="仿宋"/>
          <w:sz w:val="24"/>
          <w:szCs w:val="24"/>
          <w:highlight w:val="none"/>
        </w:rPr>
      </w:pPr>
      <w:r>
        <w:rPr>
          <w:rFonts w:hint="eastAsia" w:ascii="仿宋" w:hAnsi="仿宋" w:eastAsia="仿宋" w:cs="仿宋"/>
          <w:color w:val="auto"/>
          <w:highlight w:val="none"/>
        </w:rPr>
        <w:br w:type="page"/>
      </w:r>
      <w:bookmarkStart w:id="399" w:name="_Toc962"/>
      <w:bookmarkStart w:id="400" w:name="_Toc22099"/>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sz w:val="24"/>
          <w:szCs w:val="24"/>
          <w:highlight w:val="none"/>
        </w:rPr>
        <w:t>符合政府采购优惠政策产品明细及报价表（如果有）</w:t>
      </w:r>
      <w:bookmarkEnd w:id="399"/>
      <w:bookmarkEnd w:id="400"/>
    </w:p>
    <w:p w14:paraId="23691596">
      <w:pPr>
        <w:spacing w:line="480" w:lineRule="exact"/>
        <w:rPr>
          <w:rFonts w:hint="eastAsia" w:ascii="仿宋" w:hAnsi="仿宋" w:eastAsia="仿宋" w:cs="仿宋"/>
          <w:sz w:val="24"/>
          <w:szCs w:val="24"/>
          <w:highlight w:val="none"/>
        </w:rPr>
      </w:pPr>
    </w:p>
    <w:p w14:paraId="23F59747">
      <w:pPr>
        <w:spacing w:line="480" w:lineRule="exact"/>
        <w:ind w:right="40"/>
        <w:jc w:val="right"/>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单位：元/人民币</w:t>
      </w:r>
    </w:p>
    <w:tbl>
      <w:tblPr>
        <w:tblStyle w:val="3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14:paraId="7DC3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14:paraId="1C01DF37">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19" w:type="dxa"/>
            <w:noWrap w:val="0"/>
            <w:vAlign w:val="center"/>
          </w:tcPr>
          <w:p w14:paraId="7AD34789">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637" w:type="dxa"/>
            <w:noWrap w:val="0"/>
            <w:vAlign w:val="center"/>
          </w:tcPr>
          <w:p w14:paraId="276D9C3B">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品牌</w:t>
            </w:r>
          </w:p>
        </w:tc>
        <w:tc>
          <w:tcPr>
            <w:tcW w:w="2589" w:type="dxa"/>
            <w:noWrap w:val="0"/>
            <w:vAlign w:val="center"/>
          </w:tcPr>
          <w:p w14:paraId="300C3C4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规格型号</w:t>
            </w:r>
          </w:p>
        </w:tc>
        <w:tc>
          <w:tcPr>
            <w:tcW w:w="810" w:type="dxa"/>
            <w:noWrap w:val="0"/>
            <w:vAlign w:val="center"/>
          </w:tcPr>
          <w:p w14:paraId="5DDD978B">
            <w:pPr>
              <w:spacing w:line="440" w:lineRule="exact"/>
              <w:ind w:right="-283" w:rightChars="-101"/>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646" w:type="dxa"/>
            <w:noWrap w:val="0"/>
            <w:vAlign w:val="center"/>
          </w:tcPr>
          <w:p w14:paraId="667590E0">
            <w:pPr>
              <w:spacing w:line="440" w:lineRule="exact"/>
              <w:ind w:right="-143" w:rightChars="-5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产地</w:t>
            </w:r>
          </w:p>
        </w:tc>
        <w:tc>
          <w:tcPr>
            <w:tcW w:w="971" w:type="dxa"/>
            <w:noWrap w:val="0"/>
            <w:vAlign w:val="center"/>
          </w:tcPr>
          <w:p w14:paraId="35191708">
            <w:pPr>
              <w:spacing w:line="440" w:lineRule="exact"/>
              <w:ind w:right="-143" w:rightChars="-5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制造厂家</w:t>
            </w:r>
          </w:p>
        </w:tc>
        <w:tc>
          <w:tcPr>
            <w:tcW w:w="1133" w:type="dxa"/>
            <w:noWrap w:val="0"/>
            <w:vAlign w:val="center"/>
          </w:tcPr>
          <w:p w14:paraId="74218020">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979" w:type="dxa"/>
            <w:noWrap w:val="0"/>
            <w:vAlign w:val="center"/>
          </w:tcPr>
          <w:p w14:paraId="36BE789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合价</w:t>
            </w:r>
          </w:p>
        </w:tc>
      </w:tr>
      <w:tr w14:paraId="7D1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5137E375">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节能产品</w:t>
            </w:r>
          </w:p>
        </w:tc>
      </w:tr>
      <w:tr w14:paraId="5AAB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7EBDFE3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19" w:type="dxa"/>
            <w:noWrap w:val="0"/>
            <w:vAlign w:val="center"/>
          </w:tcPr>
          <w:p w14:paraId="6E59D359">
            <w:pPr>
              <w:spacing w:line="440" w:lineRule="exact"/>
              <w:jc w:val="center"/>
              <w:rPr>
                <w:rFonts w:hint="eastAsia" w:ascii="仿宋" w:hAnsi="仿宋" w:eastAsia="仿宋" w:cs="仿宋"/>
                <w:sz w:val="24"/>
                <w:szCs w:val="24"/>
                <w:highlight w:val="none"/>
              </w:rPr>
            </w:pPr>
          </w:p>
        </w:tc>
        <w:tc>
          <w:tcPr>
            <w:tcW w:w="637" w:type="dxa"/>
            <w:noWrap w:val="0"/>
            <w:vAlign w:val="center"/>
          </w:tcPr>
          <w:p w14:paraId="4D17D18F">
            <w:pPr>
              <w:spacing w:line="440" w:lineRule="exact"/>
              <w:jc w:val="center"/>
              <w:rPr>
                <w:rFonts w:hint="eastAsia" w:ascii="仿宋" w:hAnsi="仿宋" w:eastAsia="仿宋" w:cs="仿宋"/>
                <w:sz w:val="24"/>
                <w:szCs w:val="24"/>
                <w:highlight w:val="none"/>
              </w:rPr>
            </w:pPr>
          </w:p>
        </w:tc>
        <w:tc>
          <w:tcPr>
            <w:tcW w:w="2589" w:type="dxa"/>
            <w:noWrap w:val="0"/>
            <w:vAlign w:val="center"/>
          </w:tcPr>
          <w:p w14:paraId="29574A5E">
            <w:pPr>
              <w:spacing w:line="440" w:lineRule="exact"/>
              <w:jc w:val="center"/>
              <w:rPr>
                <w:rFonts w:hint="eastAsia" w:ascii="仿宋" w:hAnsi="仿宋" w:eastAsia="仿宋" w:cs="仿宋"/>
                <w:sz w:val="24"/>
                <w:szCs w:val="24"/>
                <w:highlight w:val="none"/>
              </w:rPr>
            </w:pPr>
          </w:p>
        </w:tc>
        <w:tc>
          <w:tcPr>
            <w:tcW w:w="810" w:type="dxa"/>
            <w:noWrap w:val="0"/>
            <w:vAlign w:val="center"/>
          </w:tcPr>
          <w:p w14:paraId="640337B5">
            <w:pPr>
              <w:spacing w:line="440" w:lineRule="exact"/>
              <w:jc w:val="center"/>
              <w:rPr>
                <w:rFonts w:hint="eastAsia" w:ascii="仿宋" w:hAnsi="仿宋" w:eastAsia="仿宋" w:cs="仿宋"/>
                <w:sz w:val="24"/>
                <w:szCs w:val="24"/>
                <w:highlight w:val="none"/>
              </w:rPr>
            </w:pPr>
          </w:p>
        </w:tc>
        <w:tc>
          <w:tcPr>
            <w:tcW w:w="646" w:type="dxa"/>
            <w:noWrap w:val="0"/>
            <w:vAlign w:val="center"/>
          </w:tcPr>
          <w:p w14:paraId="5EBD59CC">
            <w:pPr>
              <w:spacing w:line="440" w:lineRule="exact"/>
              <w:jc w:val="center"/>
              <w:rPr>
                <w:rFonts w:hint="eastAsia" w:ascii="仿宋" w:hAnsi="仿宋" w:eastAsia="仿宋" w:cs="仿宋"/>
                <w:sz w:val="24"/>
                <w:szCs w:val="24"/>
                <w:highlight w:val="none"/>
              </w:rPr>
            </w:pPr>
          </w:p>
        </w:tc>
        <w:tc>
          <w:tcPr>
            <w:tcW w:w="971" w:type="dxa"/>
            <w:noWrap w:val="0"/>
            <w:vAlign w:val="center"/>
          </w:tcPr>
          <w:p w14:paraId="66A67A00">
            <w:pPr>
              <w:spacing w:line="440" w:lineRule="exact"/>
              <w:jc w:val="center"/>
              <w:rPr>
                <w:rFonts w:hint="eastAsia" w:ascii="仿宋" w:hAnsi="仿宋" w:eastAsia="仿宋" w:cs="仿宋"/>
                <w:sz w:val="24"/>
                <w:szCs w:val="24"/>
                <w:highlight w:val="none"/>
              </w:rPr>
            </w:pPr>
          </w:p>
        </w:tc>
        <w:tc>
          <w:tcPr>
            <w:tcW w:w="1133" w:type="dxa"/>
            <w:noWrap w:val="0"/>
            <w:vAlign w:val="center"/>
          </w:tcPr>
          <w:p w14:paraId="00B459AB">
            <w:pPr>
              <w:spacing w:line="440" w:lineRule="exact"/>
              <w:jc w:val="center"/>
              <w:rPr>
                <w:rFonts w:hint="eastAsia" w:ascii="仿宋" w:hAnsi="仿宋" w:eastAsia="仿宋" w:cs="仿宋"/>
                <w:sz w:val="24"/>
                <w:szCs w:val="24"/>
                <w:highlight w:val="none"/>
              </w:rPr>
            </w:pPr>
          </w:p>
        </w:tc>
        <w:tc>
          <w:tcPr>
            <w:tcW w:w="979" w:type="dxa"/>
            <w:noWrap w:val="0"/>
            <w:vAlign w:val="center"/>
          </w:tcPr>
          <w:p w14:paraId="6CACF70F">
            <w:pPr>
              <w:spacing w:line="440" w:lineRule="exact"/>
              <w:jc w:val="center"/>
              <w:rPr>
                <w:rFonts w:hint="eastAsia" w:ascii="仿宋" w:hAnsi="仿宋" w:eastAsia="仿宋" w:cs="仿宋"/>
                <w:sz w:val="24"/>
                <w:szCs w:val="24"/>
                <w:highlight w:val="none"/>
              </w:rPr>
            </w:pPr>
          </w:p>
        </w:tc>
      </w:tr>
      <w:tr w14:paraId="360E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3EE5B753">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19" w:type="dxa"/>
            <w:noWrap w:val="0"/>
            <w:vAlign w:val="center"/>
          </w:tcPr>
          <w:p w14:paraId="5DE62A16">
            <w:pPr>
              <w:spacing w:line="440" w:lineRule="exact"/>
              <w:jc w:val="center"/>
              <w:rPr>
                <w:rFonts w:hint="eastAsia" w:ascii="仿宋" w:hAnsi="仿宋" w:eastAsia="仿宋" w:cs="仿宋"/>
                <w:sz w:val="24"/>
                <w:szCs w:val="24"/>
                <w:highlight w:val="none"/>
              </w:rPr>
            </w:pPr>
          </w:p>
        </w:tc>
        <w:tc>
          <w:tcPr>
            <w:tcW w:w="637" w:type="dxa"/>
            <w:noWrap w:val="0"/>
            <w:vAlign w:val="center"/>
          </w:tcPr>
          <w:p w14:paraId="0BFE484F">
            <w:pPr>
              <w:spacing w:line="440" w:lineRule="exact"/>
              <w:jc w:val="center"/>
              <w:rPr>
                <w:rFonts w:hint="eastAsia" w:ascii="仿宋" w:hAnsi="仿宋" w:eastAsia="仿宋" w:cs="仿宋"/>
                <w:sz w:val="24"/>
                <w:szCs w:val="24"/>
                <w:highlight w:val="none"/>
              </w:rPr>
            </w:pPr>
          </w:p>
        </w:tc>
        <w:tc>
          <w:tcPr>
            <w:tcW w:w="2589" w:type="dxa"/>
            <w:noWrap w:val="0"/>
            <w:vAlign w:val="center"/>
          </w:tcPr>
          <w:p w14:paraId="07F2F5A3">
            <w:pPr>
              <w:spacing w:line="440" w:lineRule="exact"/>
              <w:jc w:val="center"/>
              <w:rPr>
                <w:rFonts w:hint="eastAsia" w:ascii="仿宋" w:hAnsi="仿宋" w:eastAsia="仿宋" w:cs="仿宋"/>
                <w:sz w:val="24"/>
                <w:szCs w:val="24"/>
                <w:highlight w:val="none"/>
              </w:rPr>
            </w:pPr>
          </w:p>
        </w:tc>
        <w:tc>
          <w:tcPr>
            <w:tcW w:w="810" w:type="dxa"/>
            <w:noWrap w:val="0"/>
            <w:vAlign w:val="center"/>
          </w:tcPr>
          <w:p w14:paraId="4975D408">
            <w:pPr>
              <w:spacing w:line="440" w:lineRule="exact"/>
              <w:jc w:val="center"/>
              <w:rPr>
                <w:rFonts w:hint="eastAsia" w:ascii="仿宋" w:hAnsi="仿宋" w:eastAsia="仿宋" w:cs="仿宋"/>
                <w:sz w:val="24"/>
                <w:szCs w:val="24"/>
                <w:highlight w:val="none"/>
              </w:rPr>
            </w:pPr>
          </w:p>
        </w:tc>
        <w:tc>
          <w:tcPr>
            <w:tcW w:w="646" w:type="dxa"/>
            <w:noWrap w:val="0"/>
            <w:vAlign w:val="center"/>
          </w:tcPr>
          <w:p w14:paraId="049478C6">
            <w:pPr>
              <w:spacing w:line="440" w:lineRule="exact"/>
              <w:jc w:val="center"/>
              <w:rPr>
                <w:rFonts w:hint="eastAsia" w:ascii="仿宋" w:hAnsi="仿宋" w:eastAsia="仿宋" w:cs="仿宋"/>
                <w:sz w:val="24"/>
                <w:szCs w:val="24"/>
                <w:highlight w:val="none"/>
              </w:rPr>
            </w:pPr>
          </w:p>
        </w:tc>
        <w:tc>
          <w:tcPr>
            <w:tcW w:w="971" w:type="dxa"/>
            <w:noWrap w:val="0"/>
            <w:vAlign w:val="center"/>
          </w:tcPr>
          <w:p w14:paraId="06DA6FD8">
            <w:pPr>
              <w:spacing w:line="440" w:lineRule="exact"/>
              <w:jc w:val="center"/>
              <w:rPr>
                <w:rFonts w:hint="eastAsia" w:ascii="仿宋" w:hAnsi="仿宋" w:eastAsia="仿宋" w:cs="仿宋"/>
                <w:sz w:val="24"/>
                <w:szCs w:val="24"/>
                <w:highlight w:val="none"/>
              </w:rPr>
            </w:pPr>
          </w:p>
        </w:tc>
        <w:tc>
          <w:tcPr>
            <w:tcW w:w="1133" w:type="dxa"/>
            <w:noWrap w:val="0"/>
            <w:vAlign w:val="center"/>
          </w:tcPr>
          <w:p w14:paraId="0D9C321D">
            <w:pPr>
              <w:spacing w:line="440" w:lineRule="exact"/>
              <w:jc w:val="center"/>
              <w:rPr>
                <w:rFonts w:hint="eastAsia" w:ascii="仿宋" w:hAnsi="仿宋" w:eastAsia="仿宋" w:cs="仿宋"/>
                <w:sz w:val="24"/>
                <w:szCs w:val="24"/>
                <w:highlight w:val="none"/>
              </w:rPr>
            </w:pPr>
          </w:p>
        </w:tc>
        <w:tc>
          <w:tcPr>
            <w:tcW w:w="979" w:type="dxa"/>
            <w:noWrap w:val="0"/>
            <w:vAlign w:val="center"/>
          </w:tcPr>
          <w:p w14:paraId="2AC67853">
            <w:pPr>
              <w:spacing w:line="440" w:lineRule="exact"/>
              <w:jc w:val="center"/>
              <w:rPr>
                <w:rFonts w:hint="eastAsia" w:ascii="仿宋" w:hAnsi="仿宋" w:eastAsia="仿宋" w:cs="仿宋"/>
                <w:sz w:val="24"/>
                <w:szCs w:val="24"/>
                <w:highlight w:val="none"/>
              </w:rPr>
            </w:pPr>
          </w:p>
        </w:tc>
      </w:tr>
      <w:tr w14:paraId="67B4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566A016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19" w:type="dxa"/>
            <w:noWrap w:val="0"/>
            <w:vAlign w:val="center"/>
          </w:tcPr>
          <w:p w14:paraId="755490EE">
            <w:pPr>
              <w:spacing w:line="440" w:lineRule="exact"/>
              <w:jc w:val="center"/>
              <w:rPr>
                <w:rFonts w:hint="eastAsia" w:ascii="仿宋" w:hAnsi="仿宋" w:eastAsia="仿宋" w:cs="仿宋"/>
                <w:sz w:val="24"/>
                <w:szCs w:val="24"/>
                <w:highlight w:val="none"/>
              </w:rPr>
            </w:pPr>
          </w:p>
        </w:tc>
        <w:tc>
          <w:tcPr>
            <w:tcW w:w="637" w:type="dxa"/>
            <w:noWrap w:val="0"/>
            <w:vAlign w:val="center"/>
          </w:tcPr>
          <w:p w14:paraId="209B685F">
            <w:pPr>
              <w:spacing w:line="440" w:lineRule="exact"/>
              <w:jc w:val="center"/>
              <w:rPr>
                <w:rFonts w:hint="eastAsia" w:ascii="仿宋" w:hAnsi="仿宋" w:eastAsia="仿宋" w:cs="仿宋"/>
                <w:sz w:val="24"/>
                <w:szCs w:val="24"/>
                <w:highlight w:val="none"/>
              </w:rPr>
            </w:pPr>
          </w:p>
        </w:tc>
        <w:tc>
          <w:tcPr>
            <w:tcW w:w="2589" w:type="dxa"/>
            <w:noWrap w:val="0"/>
            <w:vAlign w:val="center"/>
          </w:tcPr>
          <w:p w14:paraId="3157BF48">
            <w:pPr>
              <w:spacing w:line="440" w:lineRule="exact"/>
              <w:jc w:val="center"/>
              <w:rPr>
                <w:rFonts w:hint="eastAsia" w:ascii="仿宋" w:hAnsi="仿宋" w:eastAsia="仿宋" w:cs="仿宋"/>
                <w:sz w:val="24"/>
                <w:szCs w:val="24"/>
                <w:highlight w:val="none"/>
              </w:rPr>
            </w:pPr>
          </w:p>
        </w:tc>
        <w:tc>
          <w:tcPr>
            <w:tcW w:w="810" w:type="dxa"/>
            <w:noWrap w:val="0"/>
            <w:vAlign w:val="center"/>
          </w:tcPr>
          <w:p w14:paraId="6440CAB3">
            <w:pPr>
              <w:spacing w:line="440" w:lineRule="exact"/>
              <w:jc w:val="center"/>
              <w:rPr>
                <w:rFonts w:hint="eastAsia" w:ascii="仿宋" w:hAnsi="仿宋" w:eastAsia="仿宋" w:cs="仿宋"/>
                <w:sz w:val="24"/>
                <w:szCs w:val="24"/>
                <w:highlight w:val="none"/>
              </w:rPr>
            </w:pPr>
          </w:p>
        </w:tc>
        <w:tc>
          <w:tcPr>
            <w:tcW w:w="646" w:type="dxa"/>
            <w:noWrap w:val="0"/>
            <w:vAlign w:val="center"/>
          </w:tcPr>
          <w:p w14:paraId="04ECA4AD">
            <w:pPr>
              <w:spacing w:line="440" w:lineRule="exact"/>
              <w:jc w:val="center"/>
              <w:rPr>
                <w:rFonts w:hint="eastAsia" w:ascii="仿宋" w:hAnsi="仿宋" w:eastAsia="仿宋" w:cs="仿宋"/>
                <w:sz w:val="24"/>
                <w:szCs w:val="24"/>
                <w:highlight w:val="none"/>
              </w:rPr>
            </w:pPr>
          </w:p>
        </w:tc>
        <w:tc>
          <w:tcPr>
            <w:tcW w:w="971" w:type="dxa"/>
            <w:noWrap w:val="0"/>
            <w:vAlign w:val="center"/>
          </w:tcPr>
          <w:p w14:paraId="30883EED">
            <w:pPr>
              <w:spacing w:line="440" w:lineRule="exact"/>
              <w:jc w:val="center"/>
              <w:rPr>
                <w:rFonts w:hint="eastAsia" w:ascii="仿宋" w:hAnsi="仿宋" w:eastAsia="仿宋" w:cs="仿宋"/>
                <w:sz w:val="24"/>
                <w:szCs w:val="24"/>
                <w:highlight w:val="none"/>
              </w:rPr>
            </w:pPr>
          </w:p>
        </w:tc>
        <w:tc>
          <w:tcPr>
            <w:tcW w:w="1133" w:type="dxa"/>
            <w:noWrap w:val="0"/>
            <w:vAlign w:val="center"/>
          </w:tcPr>
          <w:p w14:paraId="01D81449">
            <w:pPr>
              <w:spacing w:line="440" w:lineRule="exact"/>
              <w:jc w:val="center"/>
              <w:rPr>
                <w:rFonts w:hint="eastAsia" w:ascii="仿宋" w:hAnsi="仿宋" w:eastAsia="仿宋" w:cs="仿宋"/>
                <w:sz w:val="24"/>
                <w:szCs w:val="24"/>
                <w:highlight w:val="none"/>
              </w:rPr>
            </w:pPr>
          </w:p>
        </w:tc>
        <w:tc>
          <w:tcPr>
            <w:tcW w:w="979" w:type="dxa"/>
            <w:noWrap w:val="0"/>
            <w:vAlign w:val="center"/>
          </w:tcPr>
          <w:p w14:paraId="040EDEE6">
            <w:pPr>
              <w:spacing w:line="440" w:lineRule="exact"/>
              <w:jc w:val="center"/>
              <w:rPr>
                <w:rFonts w:hint="eastAsia" w:ascii="仿宋" w:hAnsi="仿宋" w:eastAsia="仿宋" w:cs="仿宋"/>
                <w:sz w:val="24"/>
                <w:szCs w:val="24"/>
                <w:highlight w:val="none"/>
              </w:rPr>
            </w:pPr>
          </w:p>
        </w:tc>
      </w:tr>
      <w:tr w14:paraId="5D33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14:paraId="5BFE619F">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19" w:type="dxa"/>
            <w:noWrap w:val="0"/>
            <w:vAlign w:val="center"/>
          </w:tcPr>
          <w:p w14:paraId="1540325B">
            <w:pPr>
              <w:spacing w:line="440" w:lineRule="exact"/>
              <w:jc w:val="center"/>
              <w:rPr>
                <w:rFonts w:hint="eastAsia" w:ascii="仿宋" w:hAnsi="仿宋" w:eastAsia="仿宋" w:cs="仿宋"/>
                <w:sz w:val="24"/>
                <w:szCs w:val="24"/>
                <w:highlight w:val="none"/>
              </w:rPr>
            </w:pPr>
          </w:p>
        </w:tc>
        <w:tc>
          <w:tcPr>
            <w:tcW w:w="637" w:type="dxa"/>
            <w:noWrap w:val="0"/>
            <w:vAlign w:val="center"/>
          </w:tcPr>
          <w:p w14:paraId="4F4A754B">
            <w:pPr>
              <w:spacing w:line="440" w:lineRule="exact"/>
              <w:jc w:val="center"/>
              <w:rPr>
                <w:rFonts w:hint="eastAsia" w:ascii="仿宋" w:hAnsi="仿宋" w:eastAsia="仿宋" w:cs="仿宋"/>
                <w:sz w:val="24"/>
                <w:szCs w:val="24"/>
                <w:highlight w:val="none"/>
              </w:rPr>
            </w:pPr>
          </w:p>
        </w:tc>
        <w:tc>
          <w:tcPr>
            <w:tcW w:w="2589" w:type="dxa"/>
            <w:noWrap w:val="0"/>
            <w:vAlign w:val="center"/>
          </w:tcPr>
          <w:p w14:paraId="0A9D1945">
            <w:pPr>
              <w:spacing w:line="440" w:lineRule="exact"/>
              <w:jc w:val="center"/>
              <w:rPr>
                <w:rFonts w:hint="eastAsia" w:ascii="仿宋" w:hAnsi="仿宋" w:eastAsia="仿宋" w:cs="仿宋"/>
                <w:sz w:val="24"/>
                <w:szCs w:val="24"/>
                <w:highlight w:val="none"/>
              </w:rPr>
            </w:pPr>
          </w:p>
        </w:tc>
        <w:tc>
          <w:tcPr>
            <w:tcW w:w="810" w:type="dxa"/>
            <w:noWrap w:val="0"/>
            <w:vAlign w:val="center"/>
          </w:tcPr>
          <w:p w14:paraId="5D723659">
            <w:pPr>
              <w:spacing w:line="440" w:lineRule="exact"/>
              <w:jc w:val="center"/>
              <w:rPr>
                <w:rFonts w:hint="eastAsia" w:ascii="仿宋" w:hAnsi="仿宋" w:eastAsia="仿宋" w:cs="仿宋"/>
                <w:sz w:val="24"/>
                <w:szCs w:val="24"/>
                <w:highlight w:val="none"/>
              </w:rPr>
            </w:pPr>
          </w:p>
        </w:tc>
        <w:tc>
          <w:tcPr>
            <w:tcW w:w="646" w:type="dxa"/>
            <w:noWrap w:val="0"/>
            <w:vAlign w:val="center"/>
          </w:tcPr>
          <w:p w14:paraId="6223DB6B">
            <w:pPr>
              <w:spacing w:line="440" w:lineRule="exact"/>
              <w:jc w:val="center"/>
              <w:rPr>
                <w:rFonts w:hint="eastAsia" w:ascii="仿宋" w:hAnsi="仿宋" w:eastAsia="仿宋" w:cs="仿宋"/>
                <w:sz w:val="24"/>
                <w:szCs w:val="24"/>
                <w:highlight w:val="none"/>
              </w:rPr>
            </w:pPr>
          </w:p>
        </w:tc>
        <w:tc>
          <w:tcPr>
            <w:tcW w:w="971" w:type="dxa"/>
            <w:noWrap w:val="0"/>
            <w:vAlign w:val="center"/>
          </w:tcPr>
          <w:p w14:paraId="4431C609">
            <w:pPr>
              <w:spacing w:line="440" w:lineRule="exact"/>
              <w:jc w:val="center"/>
              <w:rPr>
                <w:rFonts w:hint="eastAsia" w:ascii="仿宋" w:hAnsi="仿宋" w:eastAsia="仿宋" w:cs="仿宋"/>
                <w:sz w:val="24"/>
                <w:szCs w:val="24"/>
                <w:highlight w:val="none"/>
              </w:rPr>
            </w:pPr>
          </w:p>
        </w:tc>
        <w:tc>
          <w:tcPr>
            <w:tcW w:w="1133" w:type="dxa"/>
            <w:noWrap w:val="0"/>
            <w:vAlign w:val="center"/>
          </w:tcPr>
          <w:p w14:paraId="2402C446">
            <w:pPr>
              <w:spacing w:line="440" w:lineRule="exact"/>
              <w:jc w:val="center"/>
              <w:rPr>
                <w:rFonts w:hint="eastAsia" w:ascii="仿宋" w:hAnsi="仿宋" w:eastAsia="仿宋" w:cs="仿宋"/>
                <w:sz w:val="24"/>
                <w:szCs w:val="24"/>
                <w:highlight w:val="none"/>
              </w:rPr>
            </w:pPr>
          </w:p>
        </w:tc>
        <w:tc>
          <w:tcPr>
            <w:tcW w:w="979" w:type="dxa"/>
            <w:noWrap w:val="0"/>
            <w:vAlign w:val="center"/>
          </w:tcPr>
          <w:p w14:paraId="1D3301D6">
            <w:pPr>
              <w:spacing w:line="440" w:lineRule="exact"/>
              <w:jc w:val="center"/>
              <w:rPr>
                <w:rFonts w:hint="eastAsia" w:ascii="仿宋" w:hAnsi="仿宋" w:eastAsia="仿宋" w:cs="仿宋"/>
                <w:sz w:val="24"/>
                <w:szCs w:val="24"/>
                <w:highlight w:val="none"/>
              </w:rPr>
            </w:pPr>
          </w:p>
        </w:tc>
      </w:tr>
      <w:tr w14:paraId="3E34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4AE2464C">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节能产品报价小计：        元，占总报价的权重：   %</w:t>
            </w:r>
          </w:p>
        </w:tc>
      </w:tr>
      <w:tr w14:paraId="6C24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47750FBB">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w:t>
            </w:r>
          </w:p>
        </w:tc>
      </w:tr>
      <w:tr w14:paraId="4946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04995954">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19" w:type="dxa"/>
            <w:noWrap w:val="0"/>
            <w:vAlign w:val="center"/>
          </w:tcPr>
          <w:p w14:paraId="7B70B340">
            <w:pPr>
              <w:spacing w:line="440" w:lineRule="exact"/>
              <w:jc w:val="center"/>
              <w:rPr>
                <w:rFonts w:hint="eastAsia" w:ascii="仿宋" w:hAnsi="仿宋" w:eastAsia="仿宋" w:cs="仿宋"/>
                <w:sz w:val="24"/>
                <w:szCs w:val="24"/>
                <w:highlight w:val="none"/>
              </w:rPr>
            </w:pPr>
          </w:p>
        </w:tc>
        <w:tc>
          <w:tcPr>
            <w:tcW w:w="637" w:type="dxa"/>
            <w:noWrap w:val="0"/>
            <w:vAlign w:val="center"/>
          </w:tcPr>
          <w:p w14:paraId="4403591D">
            <w:pPr>
              <w:spacing w:line="440" w:lineRule="exact"/>
              <w:jc w:val="center"/>
              <w:rPr>
                <w:rFonts w:hint="eastAsia" w:ascii="仿宋" w:hAnsi="仿宋" w:eastAsia="仿宋" w:cs="仿宋"/>
                <w:sz w:val="24"/>
                <w:szCs w:val="24"/>
                <w:highlight w:val="none"/>
              </w:rPr>
            </w:pPr>
          </w:p>
        </w:tc>
        <w:tc>
          <w:tcPr>
            <w:tcW w:w="2589" w:type="dxa"/>
            <w:noWrap w:val="0"/>
            <w:vAlign w:val="center"/>
          </w:tcPr>
          <w:p w14:paraId="4271EC96">
            <w:pPr>
              <w:spacing w:line="440" w:lineRule="exact"/>
              <w:jc w:val="center"/>
              <w:rPr>
                <w:rFonts w:hint="eastAsia" w:ascii="仿宋" w:hAnsi="仿宋" w:eastAsia="仿宋" w:cs="仿宋"/>
                <w:sz w:val="24"/>
                <w:szCs w:val="24"/>
                <w:highlight w:val="none"/>
              </w:rPr>
            </w:pPr>
          </w:p>
        </w:tc>
        <w:tc>
          <w:tcPr>
            <w:tcW w:w="810" w:type="dxa"/>
            <w:noWrap w:val="0"/>
            <w:vAlign w:val="center"/>
          </w:tcPr>
          <w:p w14:paraId="5E6A0FFE">
            <w:pPr>
              <w:spacing w:line="440" w:lineRule="exact"/>
              <w:jc w:val="center"/>
              <w:rPr>
                <w:rFonts w:hint="eastAsia" w:ascii="仿宋" w:hAnsi="仿宋" w:eastAsia="仿宋" w:cs="仿宋"/>
                <w:sz w:val="24"/>
                <w:szCs w:val="24"/>
                <w:highlight w:val="none"/>
              </w:rPr>
            </w:pPr>
          </w:p>
        </w:tc>
        <w:tc>
          <w:tcPr>
            <w:tcW w:w="646" w:type="dxa"/>
            <w:noWrap w:val="0"/>
            <w:vAlign w:val="center"/>
          </w:tcPr>
          <w:p w14:paraId="6A58B950">
            <w:pPr>
              <w:spacing w:line="440" w:lineRule="exact"/>
              <w:jc w:val="center"/>
              <w:rPr>
                <w:rFonts w:hint="eastAsia" w:ascii="仿宋" w:hAnsi="仿宋" w:eastAsia="仿宋" w:cs="仿宋"/>
                <w:sz w:val="24"/>
                <w:szCs w:val="24"/>
                <w:highlight w:val="none"/>
              </w:rPr>
            </w:pPr>
          </w:p>
        </w:tc>
        <w:tc>
          <w:tcPr>
            <w:tcW w:w="971" w:type="dxa"/>
            <w:noWrap w:val="0"/>
            <w:vAlign w:val="center"/>
          </w:tcPr>
          <w:p w14:paraId="25A57842">
            <w:pPr>
              <w:spacing w:line="440" w:lineRule="exact"/>
              <w:jc w:val="center"/>
              <w:rPr>
                <w:rFonts w:hint="eastAsia" w:ascii="仿宋" w:hAnsi="仿宋" w:eastAsia="仿宋" w:cs="仿宋"/>
                <w:sz w:val="24"/>
                <w:szCs w:val="24"/>
                <w:highlight w:val="none"/>
              </w:rPr>
            </w:pPr>
          </w:p>
        </w:tc>
        <w:tc>
          <w:tcPr>
            <w:tcW w:w="1133" w:type="dxa"/>
            <w:noWrap w:val="0"/>
            <w:vAlign w:val="center"/>
          </w:tcPr>
          <w:p w14:paraId="2EDAD201">
            <w:pPr>
              <w:spacing w:line="440" w:lineRule="exact"/>
              <w:jc w:val="center"/>
              <w:rPr>
                <w:rFonts w:hint="eastAsia" w:ascii="仿宋" w:hAnsi="仿宋" w:eastAsia="仿宋" w:cs="仿宋"/>
                <w:sz w:val="24"/>
                <w:szCs w:val="24"/>
                <w:highlight w:val="none"/>
              </w:rPr>
            </w:pPr>
          </w:p>
        </w:tc>
        <w:tc>
          <w:tcPr>
            <w:tcW w:w="979" w:type="dxa"/>
            <w:noWrap w:val="0"/>
            <w:vAlign w:val="center"/>
          </w:tcPr>
          <w:p w14:paraId="1ECA2668">
            <w:pPr>
              <w:spacing w:line="440" w:lineRule="exact"/>
              <w:jc w:val="center"/>
              <w:rPr>
                <w:rFonts w:hint="eastAsia" w:ascii="仿宋" w:hAnsi="仿宋" w:eastAsia="仿宋" w:cs="仿宋"/>
                <w:sz w:val="24"/>
                <w:szCs w:val="24"/>
                <w:highlight w:val="none"/>
              </w:rPr>
            </w:pPr>
          </w:p>
        </w:tc>
      </w:tr>
      <w:tr w14:paraId="5D8A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71E25C6F">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19" w:type="dxa"/>
            <w:noWrap w:val="0"/>
            <w:vAlign w:val="center"/>
          </w:tcPr>
          <w:p w14:paraId="21C1F836">
            <w:pPr>
              <w:spacing w:line="440" w:lineRule="exact"/>
              <w:jc w:val="center"/>
              <w:rPr>
                <w:rFonts w:hint="eastAsia" w:ascii="仿宋" w:hAnsi="仿宋" w:eastAsia="仿宋" w:cs="仿宋"/>
                <w:sz w:val="24"/>
                <w:szCs w:val="24"/>
                <w:highlight w:val="none"/>
              </w:rPr>
            </w:pPr>
          </w:p>
        </w:tc>
        <w:tc>
          <w:tcPr>
            <w:tcW w:w="637" w:type="dxa"/>
            <w:noWrap w:val="0"/>
            <w:vAlign w:val="center"/>
          </w:tcPr>
          <w:p w14:paraId="615D5E58">
            <w:pPr>
              <w:spacing w:line="440" w:lineRule="exact"/>
              <w:jc w:val="center"/>
              <w:rPr>
                <w:rFonts w:hint="eastAsia" w:ascii="仿宋" w:hAnsi="仿宋" w:eastAsia="仿宋" w:cs="仿宋"/>
                <w:sz w:val="24"/>
                <w:szCs w:val="24"/>
                <w:highlight w:val="none"/>
              </w:rPr>
            </w:pPr>
          </w:p>
        </w:tc>
        <w:tc>
          <w:tcPr>
            <w:tcW w:w="2589" w:type="dxa"/>
            <w:noWrap w:val="0"/>
            <w:vAlign w:val="center"/>
          </w:tcPr>
          <w:p w14:paraId="1618D3ED">
            <w:pPr>
              <w:spacing w:line="440" w:lineRule="exact"/>
              <w:jc w:val="center"/>
              <w:rPr>
                <w:rFonts w:hint="eastAsia" w:ascii="仿宋" w:hAnsi="仿宋" w:eastAsia="仿宋" w:cs="仿宋"/>
                <w:sz w:val="24"/>
                <w:szCs w:val="24"/>
                <w:highlight w:val="none"/>
              </w:rPr>
            </w:pPr>
          </w:p>
        </w:tc>
        <w:tc>
          <w:tcPr>
            <w:tcW w:w="810" w:type="dxa"/>
            <w:noWrap w:val="0"/>
            <w:vAlign w:val="center"/>
          </w:tcPr>
          <w:p w14:paraId="6977A208">
            <w:pPr>
              <w:spacing w:line="440" w:lineRule="exact"/>
              <w:jc w:val="center"/>
              <w:rPr>
                <w:rFonts w:hint="eastAsia" w:ascii="仿宋" w:hAnsi="仿宋" w:eastAsia="仿宋" w:cs="仿宋"/>
                <w:sz w:val="24"/>
                <w:szCs w:val="24"/>
                <w:highlight w:val="none"/>
              </w:rPr>
            </w:pPr>
          </w:p>
        </w:tc>
        <w:tc>
          <w:tcPr>
            <w:tcW w:w="646" w:type="dxa"/>
            <w:noWrap w:val="0"/>
            <w:vAlign w:val="center"/>
          </w:tcPr>
          <w:p w14:paraId="5498DC67">
            <w:pPr>
              <w:spacing w:line="440" w:lineRule="exact"/>
              <w:jc w:val="center"/>
              <w:rPr>
                <w:rFonts w:hint="eastAsia" w:ascii="仿宋" w:hAnsi="仿宋" w:eastAsia="仿宋" w:cs="仿宋"/>
                <w:sz w:val="24"/>
                <w:szCs w:val="24"/>
                <w:highlight w:val="none"/>
              </w:rPr>
            </w:pPr>
          </w:p>
        </w:tc>
        <w:tc>
          <w:tcPr>
            <w:tcW w:w="971" w:type="dxa"/>
            <w:noWrap w:val="0"/>
            <w:vAlign w:val="center"/>
          </w:tcPr>
          <w:p w14:paraId="3C41F7F2">
            <w:pPr>
              <w:spacing w:line="440" w:lineRule="exact"/>
              <w:jc w:val="center"/>
              <w:rPr>
                <w:rFonts w:hint="eastAsia" w:ascii="仿宋" w:hAnsi="仿宋" w:eastAsia="仿宋" w:cs="仿宋"/>
                <w:sz w:val="24"/>
                <w:szCs w:val="24"/>
                <w:highlight w:val="none"/>
              </w:rPr>
            </w:pPr>
          </w:p>
        </w:tc>
        <w:tc>
          <w:tcPr>
            <w:tcW w:w="1133" w:type="dxa"/>
            <w:noWrap w:val="0"/>
            <w:vAlign w:val="center"/>
          </w:tcPr>
          <w:p w14:paraId="6D943B30">
            <w:pPr>
              <w:spacing w:line="440" w:lineRule="exact"/>
              <w:jc w:val="center"/>
              <w:rPr>
                <w:rFonts w:hint="eastAsia" w:ascii="仿宋" w:hAnsi="仿宋" w:eastAsia="仿宋" w:cs="仿宋"/>
                <w:sz w:val="24"/>
                <w:szCs w:val="24"/>
                <w:highlight w:val="none"/>
              </w:rPr>
            </w:pPr>
          </w:p>
        </w:tc>
        <w:tc>
          <w:tcPr>
            <w:tcW w:w="979" w:type="dxa"/>
            <w:noWrap w:val="0"/>
            <w:vAlign w:val="center"/>
          </w:tcPr>
          <w:p w14:paraId="2AA83BF2">
            <w:pPr>
              <w:spacing w:line="440" w:lineRule="exact"/>
              <w:jc w:val="center"/>
              <w:rPr>
                <w:rFonts w:hint="eastAsia" w:ascii="仿宋" w:hAnsi="仿宋" w:eastAsia="仿宋" w:cs="仿宋"/>
                <w:sz w:val="24"/>
                <w:szCs w:val="24"/>
                <w:highlight w:val="none"/>
              </w:rPr>
            </w:pPr>
          </w:p>
        </w:tc>
      </w:tr>
      <w:tr w14:paraId="1D3B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438B8FC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19" w:type="dxa"/>
            <w:noWrap w:val="0"/>
            <w:vAlign w:val="center"/>
          </w:tcPr>
          <w:p w14:paraId="250319C1">
            <w:pPr>
              <w:spacing w:line="440" w:lineRule="exact"/>
              <w:jc w:val="center"/>
              <w:rPr>
                <w:rFonts w:hint="eastAsia" w:ascii="仿宋" w:hAnsi="仿宋" w:eastAsia="仿宋" w:cs="仿宋"/>
                <w:sz w:val="24"/>
                <w:szCs w:val="24"/>
                <w:highlight w:val="none"/>
              </w:rPr>
            </w:pPr>
          </w:p>
        </w:tc>
        <w:tc>
          <w:tcPr>
            <w:tcW w:w="637" w:type="dxa"/>
            <w:noWrap w:val="0"/>
            <w:vAlign w:val="center"/>
          </w:tcPr>
          <w:p w14:paraId="1FFBBEA0">
            <w:pPr>
              <w:spacing w:line="440" w:lineRule="exact"/>
              <w:jc w:val="center"/>
              <w:rPr>
                <w:rFonts w:hint="eastAsia" w:ascii="仿宋" w:hAnsi="仿宋" w:eastAsia="仿宋" w:cs="仿宋"/>
                <w:sz w:val="24"/>
                <w:szCs w:val="24"/>
                <w:highlight w:val="none"/>
              </w:rPr>
            </w:pPr>
          </w:p>
        </w:tc>
        <w:tc>
          <w:tcPr>
            <w:tcW w:w="2589" w:type="dxa"/>
            <w:noWrap w:val="0"/>
            <w:vAlign w:val="center"/>
          </w:tcPr>
          <w:p w14:paraId="0E92D184">
            <w:pPr>
              <w:spacing w:line="440" w:lineRule="exact"/>
              <w:jc w:val="center"/>
              <w:rPr>
                <w:rFonts w:hint="eastAsia" w:ascii="仿宋" w:hAnsi="仿宋" w:eastAsia="仿宋" w:cs="仿宋"/>
                <w:sz w:val="24"/>
                <w:szCs w:val="24"/>
                <w:highlight w:val="none"/>
              </w:rPr>
            </w:pPr>
          </w:p>
        </w:tc>
        <w:tc>
          <w:tcPr>
            <w:tcW w:w="810" w:type="dxa"/>
            <w:noWrap w:val="0"/>
            <w:vAlign w:val="center"/>
          </w:tcPr>
          <w:p w14:paraId="7D98816F">
            <w:pPr>
              <w:spacing w:line="440" w:lineRule="exact"/>
              <w:jc w:val="center"/>
              <w:rPr>
                <w:rFonts w:hint="eastAsia" w:ascii="仿宋" w:hAnsi="仿宋" w:eastAsia="仿宋" w:cs="仿宋"/>
                <w:sz w:val="24"/>
                <w:szCs w:val="24"/>
                <w:highlight w:val="none"/>
              </w:rPr>
            </w:pPr>
          </w:p>
        </w:tc>
        <w:tc>
          <w:tcPr>
            <w:tcW w:w="646" w:type="dxa"/>
            <w:noWrap w:val="0"/>
            <w:vAlign w:val="center"/>
          </w:tcPr>
          <w:p w14:paraId="269EBFD7">
            <w:pPr>
              <w:spacing w:line="440" w:lineRule="exact"/>
              <w:jc w:val="center"/>
              <w:rPr>
                <w:rFonts w:hint="eastAsia" w:ascii="仿宋" w:hAnsi="仿宋" w:eastAsia="仿宋" w:cs="仿宋"/>
                <w:sz w:val="24"/>
                <w:szCs w:val="24"/>
                <w:highlight w:val="none"/>
              </w:rPr>
            </w:pPr>
          </w:p>
        </w:tc>
        <w:tc>
          <w:tcPr>
            <w:tcW w:w="971" w:type="dxa"/>
            <w:noWrap w:val="0"/>
            <w:vAlign w:val="center"/>
          </w:tcPr>
          <w:p w14:paraId="43041D82">
            <w:pPr>
              <w:spacing w:line="440" w:lineRule="exact"/>
              <w:jc w:val="center"/>
              <w:rPr>
                <w:rFonts w:hint="eastAsia" w:ascii="仿宋" w:hAnsi="仿宋" w:eastAsia="仿宋" w:cs="仿宋"/>
                <w:sz w:val="24"/>
                <w:szCs w:val="24"/>
                <w:highlight w:val="none"/>
              </w:rPr>
            </w:pPr>
          </w:p>
        </w:tc>
        <w:tc>
          <w:tcPr>
            <w:tcW w:w="1133" w:type="dxa"/>
            <w:noWrap w:val="0"/>
            <w:vAlign w:val="center"/>
          </w:tcPr>
          <w:p w14:paraId="2C34AEB6">
            <w:pPr>
              <w:spacing w:line="440" w:lineRule="exact"/>
              <w:jc w:val="center"/>
              <w:rPr>
                <w:rFonts w:hint="eastAsia" w:ascii="仿宋" w:hAnsi="仿宋" w:eastAsia="仿宋" w:cs="仿宋"/>
                <w:sz w:val="24"/>
                <w:szCs w:val="24"/>
                <w:highlight w:val="none"/>
              </w:rPr>
            </w:pPr>
          </w:p>
        </w:tc>
        <w:tc>
          <w:tcPr>
            <w:tcW w:w="979" w:type="dxa"/>
            <w:noWrap w:val="0"/>
            <w:vAlign w:val="center"/>
          </w:tcPr>
          <w:p w14:paraId="7F4F3429">
            <w:pPr>
              <w:spacing w:line="440" w:lineRule="exact"/>
              <w:jc w:val="center"/>
              <w:rPr>
                <w:rFonts w:hint="eastAsia" w:ascii="仿宋" w:hAnsi="仿宋" w:eastAsia="仿宋" w:cs="仿宋"/>
                <w:sz w:val="24"/>
                <w:szCs w:val="24"/>
                <w:highlight w:val="none"/>
              </w:rPr>
            </w:pPr>
          </w:p>
        </w:tc>
      </w:tr>
      <w:tr w14:paraId="2022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 w:type="dxa"/>
            <w:noWrap w:val="0"/>
            <w:vAlign w:val="center"/>
          </w:tcPr>
          <w:p w14:paraId="07BFE162">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19" w:type="dxa"/>
            <w:noWrap w:val="0"/>
            <w:vAlign w:val="center"/>
          </w:tcPr>
          <w:p w14:paraId="0ABC6DCD">
            <w:pPr>
              <w:spacing w:line="440" w:lineRule="exact"/>
              <w:jc w:val="center"/>
              <w:rPr>
                <w:rFonts w:hint="eastAsia" w:ascii="仿宋" w:hAnsi="仿宋" w:eastAsia="仿宋" w:cs="仿宋"/>
                <w:sz w:val="24"/>
                <w:szCs w:val="24"/>
                <w:highlight w:val="none"/>
              </w:rPr>
            </w:pPr>
          </w:p>
        </w:tc>
        <w:tc>
          <w:tcPr>
            <w:tcW w:w="637" w:type="dxa"/>
            <w:noWrap w:val="0"/>
            <w:vAlign w:val="center"/>
          </w:tcPr>
          <w:p w14:paraId="513DC9A4">
            <w:pPr>
              <w:spacing w:line="440" w:lineRule="exact"/>
              <w:jc w:val="center"/>
              <w:rPr>
                <w:rFonts w:hint="eastAsia" w:ascii="仿宋" w:hAnsi="仿宋" w:eastAsia="仿宋" w:cs="仿宋"/>
                <w:sz w:val="24"/>
                <w:szCs w:val="24"/>
                <w:highlight w:val="none"/>
              </w:rPr>
            </w:pPr>
          </w:p>
        </w:tc>
        <w:tc>
          <w:tcPr>
            <w:tcW w:w="2589" w:type="dxa"/>
            <w:noWrap w:val="0"/>
            <w:vAlign w:val="center"/>
          </w:tcPr>
          <w:p w14:paraId="49ADA164">
            <w:pPr>
              <w:spacing w:line="440" w:lineRule="exact"/>
              <w:jc w:val="center"/>
              <w:rPr>
                <w:rFonts w:hint="eastAsia" w:ascii="仿宋" w:hAnsi="仿宋" w:eastAsia="仿宋" w:cs="仿宋"/>
                <w:sz w:val="24"/>
                <w:szCs w:val="24"/>
                <w:highlight w:val="none"/>
              </w:rPr>
            </w:pPr>
          </w:p>
        </w:tc>
        <w:tc>
          <w:tcPr>
            <w:tcW w:w="810" w:type="dxa"/>
            <w:noWrap w:val="0"/>
            <w:vAlign w:val="center"/>
          </w:tcPr>
          <w:p w14:paraId="7F6DF6C8">
            <w:pPr>
              <w:spacing w:line="440" w:lineRule="exact"/>
              <w:jc w:val="center"/>
              <w:rPr>
                <w:rFonts w:hint="eastAsia" w:ascii="仿宋" w:hAnsi="仿宋" w:eastAsia="仿宋" w:cs="仿宋"/>
                <w:sz w:val="24"/>
                <w:szCs w:val="24"/>
                <w:highlight w:val="none"/>
              </w:rPr>
            </w:pPr>
          </w:p>
        </w:tc>
        <w:tc>
          <w:tcPr>
            <w:tcW w:w="646" w:type="dxa"/>
            <w:noWrap w:val="0"/>
            <w:vAlign w:val="center"/>
          </w:tcPr>
          <w:p w14:paraId="70A7D3A3">
            <w:pPr>
              <w:spacing w:line="440" w:lineRule="exact"/>
              <w:jc w:val="center"/>
              <w:rPr>
                <w:rFonts w:hint="eastAsia" w:ascii="仿宋" w:hAnsi="仿宋" w:eastAsia="仿宋" w:cs="仿宋"/>
                <w:sz w:val="24"/>
                <w:szCs w:val="24"/>
                <w:highlight w:val="none"/>
              </w:rPr>
            </w:pPr>
          </w:p>
        </w:tc>
        <w:tc>
          <w:tcPr>
            <w:tcW w:w="971" w:type="dxa"/>
            <w:noWrap w:val="0"/>
            <w:vAlign w:val="center"/>
          </w:tcPr>
          <w:p w14:paraId="30EF907A">
            <w:pPr>
              <w:spacing w:line="440" w:lineRule="exact"/>
              <w:jc w:val="center"/>
              <w:rPr>
                <w:rFonts w:hint="eastAsia" w:ascii="仿宋" w:hAnsi="仿宋" w:eastAsia="仿宋" w:cs="仿宋"/>
                <w:sz w:val="24"/>
                <w:szCs w:val="24"/>
                <w:highlight w:val="none"/>
              </w:rPr>
            </w:pPr>
          </w:p>
        </w:tc>
        <w:tc>
          <w:tcPr>
            <w:tcW w:w="1133" w:type="dxa"/>
            <w:noWrap w:val="0"/>
            <w:vAlign w:val="center"/>
          </w:tcPr>
          <w:p w14:paraId="4E5CF64C">
            <w:pPr>
              <w:spacing w:line="440" w:lineRule="exact"/>
              <w:jc w:val="center"/>
              <w:rPr>
                <w:rFonts w:hint="eastAsia" w:ascii="仿宋" w:hAnsi="仿宋" w:eastAsia="仿宋" w:cs="仿宋"/>
                <w:sz w:val="24"/>
                <w:szCs w:val="24"/>
                <w:highlight w:val="none"/>
              </w:rPr>
            </w:pPr>
          </w:p>
        </w:tc>
        <w:tc>
          <w:tcPr>
            <w:tcW w:w="979" w:type="dxa"/>
            <w:noWrap w:val="0"/>
            <w:vAlign w:val="center"/>
          </w:tcPr>
          <w:p w14:paraId="35132E11">
            <w:pPr>
              <w:spacing w:line="440" w:lineRule="exact"/>
              <w:jc w:val="center"/>
              <w:rPr>
                <w:rFonts w:hint="eastAsia" w:ascii="仿宋" w:hAnsi="仿宋" w:eastAsia="仿宋" w:cs="仿宋"/>
                <w:sz w:val="24"/>
                <w:szCs w:val="24"/>
                <w:highlight w:val="none"/>
              </w:rPr>
            </w:pPr>
          </w:p>
        </w:tc>
      </w:tr>
      <w:tr w14:paraId="373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70A5216C">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环境标志产品报价小计：        元，占总报价的权重：   %</w:t>
            </w:r>
          </w:p>
        </w:tc>
      </w:tr>
      <w:tr w14:paraId="7E7E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14:paraId="3441DE42">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3AF15B2F">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1、此表中的名称、品牌、规格型号、数量、产地、制造厂家、单价和合价必须与《报价明细表》中的一致。</w:t>
            </w:r>
          </w:p>
          <w:p w14:paraId="6CA5334E">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2、此表中的节能、环境标志等认证产品必须后附符合政府采购优惠政策的品目清单中由国家确定的认证机构出具的、处于有效期之内的认证证书复印件，否则不给予政府采购政策优惠。</w:t>
            </w:r>
          </w:p>
        </w:tc>
      </w:tr>
    </w:tbl>
    <w:p w14:paraId="1A667CFA">
      <w:pPr>
        <w:spacing w:line="480" w:lineRule="exact"/>
        <w:ind w:left="708" w:hanging="943" w:hangingChars="337"/>
        <w:rPr>
          <w:rFonts w:hint="eastAsia" w:ascii="仿宋" w:hAnsi="仿宋" w:eastAsia="仿宋" w:cs="仿宋"/>
          <w:highlight w:val="none"/>
        </w:rPr>
      </w:pPr>
    </w:p>
    <w:p w14:paraId="5557A45B">
      <w:pPr>
        <w:spacing w:line="480" w:lineRule="exact"/>
        <w:ind w:left="944" w:hanging="943" w:hangingChars="337"/>
        <w:rPr>
          <w:rFonts w:hint="eastAsia" w:ascii="仿宋" w:hAnsi="仿宋" w:eastAsia="仿宋" w:cs="仿宋"/>
          <w:sz w:val="28"/>
          <w:highlight w:val="none"/>
        </w:rPr>
      </w:pPr>
    </w:p>
    <w:p w14:paraId="359C990F">
      <w:pPr>
        <w:spacing w:line="48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w:t>
      </w:r>
      <w:r>
        <w:rPr>
          <w:rFonts w:hint="eastAsia" w:ascii="仿宋" w:hAnsi="仿宋" w:eastAsia="仿宋" w:cs="仿宋"/>
          <w:color w:val="000000"/>
          <w:sz w:val="24"/>
          <w:highlight w:val="none"/>
        </w:rPr>
        <w:t>盖单位公章</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501329CA">
      <w:pPr>
        <w:spacing w:line="48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14:paraId="6F329B56">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401" w:name="_Toc514675542"/>
      <w:bookmarkStart w:id="402" w:name="_Toc143095155"/>
      <w:bookmarkStart w:id="403" w:name="_Toc13572220"/>
      <w:bookmarkStart w:id="404" w:name="_Toc143094952"/>
      <w:bookmarkStart w:id="405" w:name="_Toc514684734"/>
      <w:r>
        <w:rPr>
          <w:rFonts w:hint="eastAsia" w:ascii="仿宋" w:hAnsi="仿宋" w:eastAsia="仿宋" w:cs="仿宋"/>
          <w:color w:val="000000"/>
          <w:sz w:val="24"/>
          <w:highlight w:val="none"/>
        </w:rPr>
        <w:t>日   期：</w:t>
      </w:r>
      <w:bookmarkEnd w:id="401"/>
      <w:bookmarkEnd w:id="402"/>
      <w:bookmarkEnd w:id="403"/>
      <w:bookmarkEnd w:id="404"/>
      <w:bookmarkEnd w:id="405"/>
    </w:p>
    <w:p w14:paraId="02F63D3A">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br w:type="page"/>
      </w:r>
    </w:p>
    <w:p w14:paraId="639E69D7">
      <w:pPr>
        <w:spacing w:line="480" w:lineRule="exact"/>
        <w:jc w:val="center"/>
        <w:outlineLvl w:val="9"/>
        <w:rPr>
          <w:rFonts w:hint="eastAsia" w:ascii="仿宋" w:hAnsi="仿宋" w:eastAsia="仿宋" w:cs="仿宋"/>
          <w:b/>
          <w:sz w:val="24"/>
          <w:highlight w:val="none"/>
        </w:rPr>
      </w:pPr>
      <w:bookmarkStart w:id="406" w:name="_Toc143095156"/>
      <w:bookmarkStart w:id="407" w:name="_Toc514684735"/>
      <w:bookmarkStart w:id="408" w:name="_Toc143094953"/>
      <w:bookmarkStart w:id="409" w:name="_Toc13572221"/>
      <w:bookmarkStart w:id="410" w:name="_Toc514675543"/>
      <w:r>
        <w:rPr>
          <w:rFonts w:hint="eastAsia" w:ascii="仿宋" w:hAnsi="仿宋" w:eastAsia="仿宋" w:cs="仿宋"/>
          <w:b/>
          <w:sz w:val="24"/>
          <w:highlight w:val="none"/>
        </w:rPr>
        <w:t>符合政府采购优惠政策的证明材料</w:t>
      </w:r>
      <w:bookmarkEnd w:id="406"/>
      <w:bookmarkEnd w:id="407"/>
      <w:bookmarkEnd w:id="408"/>
      <w:bookmarkEnd w:id="409"/>
      <w:bookmarkEnd w:id="410"/>
    </w:p>
    <w:p w14:paraId="5B7723CB">
      <w:pPr>
        <w:spacing w:line="480" w:lineRule="exact"/>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14:paraId="5166AF30">
      <w:pPr>
        <w:pStyle w:val="4"/>
        <w:spacing w:before="0" w:after="0" w:line="480" w:lineRule="exact"/>
        <w:jc w:val="center"/>
        <w:outlineLvl w:val="2"/>
        <w:rPr>
          <w:rFonts w:hint="eastAsia" w:ascii="仿宋" w:hAnsi="仿宋" w:eastAsia="仿宋" w:cs="仿宋"/>
          <w:sz w:val="28"/>
          <w:szCs w:val="28"/>
          <w:highlight w:val="none"/>
        </w:rPr>
      </w:pPr>
      <w:bookmarkStart w:id="411" w:name="_Toc11652"/>
      <w:bookmarkStart w:id="412" w:name="_Toc772"/>
      <w:bookmarkStart w:id="413" w:name="_Toc143095157"/>
      <w:bookmarkStart w:id="414" w:name="_Toc143094954"/>
      <w:r>
        <w:rPr>
          <w:rFonts w:hint="eastAsia" w:ascii="仿宋" w:hAnsi="仿宋" w:eastAsia="仿宋" w:cs="仿宋"/>
          <w:color w:val="auto"/>
          <w:sz w:val="28"/>
          <w:szCs w:val="28"/>
          <w:highlight w:val="none"/>
        </w:rPr>
        <w:t>格式</w:t>
      </w:r>
      <w:r>
        <w:rPr>
          <w:rFonts w:hint="eastAsia" w:ascii="仿宋" w:hAnsi="仿宋" w:eastAsia="仿宋" w:cs="仿宋"/>
          <w:color w:val="auto"/>
          <w:sz w:val="28"/>
          <w:szCs w:val="28"/>
          <w:highlight w:val="none"/>
          <w:lang w:val="en-US" w:eastAsia="zh-CN"/>
        </w:rPr>
        <w:t>8</w:t>
      </w:r>
      <w:r>
        <w:rPr>
          <w:rFonts w:hint="eastAsia" w:ascii="仿宋" w:hAnsi="仿宋" w:eastAsia="仿宋" w:cs="仿宋"/>
          <w:sz w:val="28"/>
          <w:szCs w:val="28"/>
          <w:highlight w:val="none"/>
        </w:rPr>
        <w:t>政府强制采购节能产品明细表</w:t>
      </w:r>
      <w:bookmarkEnd w:id="411"/>
      <w:bookmarkEnd w:id="412"/>
      <w:bookmarkEnd w:id="413"/>
      <w:bookmarkEnd w:id="414"/>
    </w:p>
    <w:p w14:paraId="1DAE1B8A">
      <w:pPr>
        <w:rPr>
          <w:rFonts w:hint="eastAsia" w:ascii="仿宋" w:hAnsi="仿宋" w:eastAsia="仿宋" w:cs="仿宋"/>
          <w:highlight w:val="none"/>
        </w:rPr>
      </w:pPr>
    </w:p>
    <w:p w14:paraId="28C23E97">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0F5AAAA0">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名称：（</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 xml:space="preserve">）                 </w:t>
      </w:r>
    </w:p>
    <w:p w14:paraId="647A5D5F">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法定代表人或授权代理人签字（或盖章）：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388"/>
        <w:gridCol w:w="1386"/>
        <w:gridCol w:w="990"/>
        <w:gridCol w:w="1187"/>
        <w:gridCol w:w="1386"/>
        <w:gridCol w:w="1805"/>
      </w:tblGrid>
      <w:tr w14:paraId="3D9B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14:paraId="740A1513">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764" w:type="pct"/>
            <w:vMerge w:val="restart"/>
            <w:noWrap w:val="0"/>
            <w:vAlign w:val="center"/>
          </w:tcPr>
          <w:p w14:paraId="3B9C74C0">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产品名称</w:t>
            </w:r>
          </w:p>
        </w:tc>
        <w:tc>
          <w:tcPr>
            <w:tcW w:w="763" w:type="pct"/>
            <w:vMerge w:val="restart"/>
            <w:noWrap w:val="0"/>
            <w:vAlign w:val="center"/>
          </w:tcPr>
          <w:p w14:paraId="1F8734D5">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制造商</w:t>
            </w:r>
          </w:p>
        </w:tc>
        <w:tc>
          <w:tcPr>
            <w:tcW w:w="545" w:type="pct"/>
            <w:vMerge w:val="restart"/>
            <w:noWrap w:val="0"/>
            <w:vAlign w:val="center"/>
          </w:tcPr>
          <w:p w14:paraId="2B0D9564">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品牌</w:t>
            </w:r>
          </w:p>
        </w:tc>
        <w:tc>
          <w:tcPr>
            <w:tcW w:w="653" w:type="pct"/>
            <w:vMerge w:val="restart"/>
            <w:noWrap w:val="0"/>
            <w:vAlign w:val="center"/>
          </w:tcPr>
          <w:p w14:paraId="0CBCF1C9">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产品型号</w:t>
            </w:r>
          </w:p>
        </w:tc>
        <w:tc>
          <w:tcPr>
            <w:tcW w:w="763" w:type="pct"/>
            <w:vMerge w:val="restart"/>
            <w:noWrap w:val="0"/>
            <w:vAlign w:val="center"/>
          </w:tcPr>
          <w:p w14:paraId="6958861F">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节能标志认证证书编号</w:t>
            </w:r>
          </w:p>
        </w:tc>
        <w:tc>
          <w:tcPr>
            <w:tcW w:w="993" w:type="pct"/>
            <w:vMerge w:val="restart"/>
            <w:noWrap w:val="0"/>
            <w:vAlign w:val="center"/>
          </w:tcPr>
          <w:p w14:paraId="712B019E">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认证证书有效截止日期</w:t>
            </w:r>
          </w:p>
        </w:tc>
      </w:tr>
      <w:tr w14:paraId="354A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14:paraId="5BD60EB3">
            <w:pPr>
              <w:tabs>
                <w:tab w:val="left" w:pos="1337"/>
              </w:tabs>
              <w:jc w:val="center"/>
              <w:rPr>
                <w:rFonts w:hint="eastAsia" w:ascii="仿宋" w:hAnsi="仿宋" w:eastAsia="仿宋" w:cs="仿宋"/>
                <w:sz w:val="24"/>
                <w:szCs w:val="24"/>
                <w:highlight w:val="none"/>
              </w:rPr>
            </w:pPr>
          </w:p>
        </w:tc>
        <w:tc>
          <w:tcPr>
            <w:tcW w:w="764" w:type="pct"/>
            <w:vMerge w:val="continue"/>
            <w:noWrap w:val="0"/>
            <w:vAlign w:val="center"/>
          </w:tcPr>
          <w:p w14:paraId="0471B9A0">
            <w:pPr>
              <w:tabs>
                <w:tab w:val="left" w:pos="1337"/>
              </w:tabs>
              <w:jc w:val="center"/>
              <w:rPr>
                <w:rFonts w:hint="eastAsia" w:ascii="仿宋" w:hAnsi="仿宋" w:eastAsia="仿宋" w:cs="仿宋"/>
                <w:sz w:val="24"/>
                <w:szCs w:val="24"/>
                <w:highlight w:val="none"/>
              </w:rPr>
            </w:pPr>
          </w:p>
        </w:tc>
        <w:tc>
          <w:tcPr>
            <w:tcW w:w="763" w:type="pct"/>
            <w:vMerge w:val="continue"/>
            <w:noWrap w:val="0"/>
            <w:vAlign w:val="center"/>
          </w:tcPr>
          <w:p w14:paraId="2AF45B9A">
            <w:pPr>
              <w:tabs>
                <w:tab w:val="left" w:pos="1337"/>
              </w:tabs>
              <w:jc w:val="center"/>
              <w:rPr>
                <w:rFonts w:hint="eastAsia" w:ascii="仿宋" w:hAnsi="仿宋" w:eastAsia="仿宋" w:cs="仿宋"/>
                <w:sz w:val="24"/>
                <w:szCs w:val="24"/>
                <w:highlight w:val="none"/>
              </w:rPr>
            </w:pPr>
          </w:p>
        </w:tc>
        <w:tc>
          <w:tcPr>
            <w:tcW w:w="545" w:type="pct"/>
            <w:vMerge w:val="continue"/>
            <w:noWrap w:val="0"/>
            <w:vAlign w:val="center"/>
          </w:tcPr>
          <w:p w14:paraId="4646B54F">
            <w:pPr>
              <w:tabs>
                <w:tab w:val="left" w:pos="1337"/>
              </w:tabs>
              <w:jc w:val="center"/>
              <w:rPr>
                <w:rFonts w:hint="eastAsia" w:ascii="仿宋" w:hAnsi="仿宋" w:eastAsia="仿宋" w:cs="仿宋"/>
                <w:sz w:val="24"/>
                <w:szCs w:val="24"/>
                <w:highlight w:val="none"/>
              </w:rPr>
            </w:pPr>
          </w:p>
        </w:tc>
        <w:tc>
          <w:tcPr>
            <w:tcW w:w="653" w:type="pct"/>
            <w:vMerge w:val="continue"/>
            <w:noWrap w:val="0"/>
            <w:vAlign w:val="center"/>
          </w:tcPr>
          <w:p w14:paraId="55F2B8E5">
            <w:pPr>
              <w:tabs>
                <w:tab w:val="left" w:pos="1337"/>
              </w:tabs>
              <w:jc w:val="center"/>
              <w:rPr>
                <w:rFonts w:hint="eastAsia" w:ascii="仿宋" w:hAnsi="仿宋" w:eastAsia="仿宋" w:cs="仿宋"/>
                <w:sz w:val="24"/>
                <w:szCs w:val="24"/>
                <w:highlight w:val="none"/>
              </w:rPr>
            </w:pPr>
          </w:p>
        </w:tc>
        <w:tc>
          <w:tcPr>
            <w:tcW w:w="763" w:type="pct"/>
            <w:vMerge w:val="continue"/>
            <w:noWrap w:val="0"/>
            <w:vAlign w:val="center"/>
          </w:tcPr>
          <w:p w14:paraId="410A440E">
            <w:pPr>
              <w:tabs>
                <w:tab w:val="left" w:pos="1337"/>
              </w:tabs>
              <w:jc w:val="center"/>
              <w:rPr>
                <w:rFonts w:hint="eastAsia" w:ascii="仿宋" w:hAnsi="仿宋" w:eastAsia="仿宋" w:cs="仿宋"/>
                <w:sz w:val="24"/>
                <w:szCs w:val="24"/>
                <w:highlight w:val="none"/>
              </w:rPr>
            </w:pPr>
          </w:p>
        </w:tc>
        <w:tc>
          <w:tcPr>
            <w:tcW w:w="993" w:type="pct"/>
            <w:vMerge w:val="continue"/>
            <w:noWrap w:val="0"/>
            <w:vAlign w:val="center"/>
          </w:tcPr>
          <w:p w14:paraId="0C396406">
            <w:pPr>
              <w:tabs>
                <w:tab w:val="left" w:pos="1337"/>
              </w:tabs>
              <w:jc w:val="center"/>
              <w:rPr>
                <w:rFonts w:hint="eastAsia" w:ascii="仿宋" w:hAnsi="仿宋" w:eastAsia="仿宋" w:cs="仿宋"/>
                <w:sz w:val="24"/>
                <w:szCs w:val="24"/>
                <w:highlight w:val="none"/>
              </w:rPr>
            </w:pPr>
          </w:p>
        </w:tc>
      </w:tr>
      <w:tr w14:paraId="0E75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14:paraId="57D45673">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48AAE9F1">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D21DEB3">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159ED2A2">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2F95EBB8">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143BB50">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2C786F4D">
            <w:pPr>
              <w:pStyle w:val="17"/>
              <w:ind w:left="1747" w:firstLine="412"/>
              <w:jc w:val="center"/>
              <w:rPr>
                <w:rFonts w:hint="eastAsia" w:ascii="仿宋" w:hAnsi="仿宋" w:eastAsia="仿宋" w:cs="仿宋"/>
                <w:sz w:val="24"/>
                <w:szCs w:val="24"/>
                <w:highlight w:val="none"/>
                <w:u w:val="single"/>
              </w:rPr>
            </w:pPr>
          </w:p>
        </w:tc>
      </w:tr>
      <w:tr w14:paraId="3D6B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578F6CC9">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2880E04F">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206F62B">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2935ADD7">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5D090B6C">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DD4EBC6">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246EBF15">
            <w:pPr>
              <w:pStyle w:val="17"/>
              <w:ind w:left="1747" w:firstLine="412"/>
              <w:jc w:val="center"/>
              <w:rPr>
                <w:rFonts w:hint="eastAsia" w:ascii="仿宋" w:hAnsi="仿宋" w:eastAsia="仿宋" w:cs="仿宋"/>
                <w:sz w:val="24"/>
                <w:szCs w:val="24"/>
                <w:highlight w:val="none"/>
                <w:u w:val="single"/>
              </w:rPr>
            </w:pPr>
          </w:p>
        </w:tc>
      </w:tr>
      <w:tr w14:paraId="61B4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7842A806">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786EE37B">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A54C89A">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5FEB6049">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36FACD91">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6A1834E">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48C1B7FB">
            <w:pPr>
              <w:pStyle w:val="17"/>
              <w:ind w:left="1747" w:firstLine="412"/>
              <w:jc w:val="center"/>
              <w:rPr>
                <w:rFonts w:hint="eastAsia" w:ascii="仿宋" w:hAnsi="仿宋" w:eastAsia="仿宋" w:cs="仿宋"/>
                <w:sz w:val="24"/>
                <w:szCs w:val="24"/>
                <w:highlight w:val="none"/>
                <w:u w:val="single"/>
              </w:rPr>
            </w:pPr>
          </w:p>
        </w:tc>
      </w:tr>
      <w:tr w14:paraId="3781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02D716DA">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02A7200E">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4463910A">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6A88D182">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1E391035">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8F4BCF2">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178F12E4">
            <w:pPr>
              <w:pStyle w:val="17"/>
              <w:ind w:left="1747" w:firstLine="412"/>
              <w:jc w:val="center"/>
              <w:rPr>
                <w:rFonts w:hint="eastAsia" w:ascii="仿宋" w:hAnsi="仿宋" w:eastAsia="仿宋" w:cs="仿宋"/>
                <w:sz w:val="24"/>
                <w:szCs w:val="24"/>
                <w:highlight w:val="none"/>
                <w:u w:val="single"/>
              </w:rPr>
            </w:pPr>
          </w:p>
        </w:tc>
      </w:tr>
    </w:tbl>
    <w:p w14:paraId="1F1316AE">
      <w:pPr>
        <w:tabs>
          <w:tab w:val="left" w:pos="1337"/>
        </w:tabs>
        <w:spacing w:line="4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2C9146B4">
      <w:pPr>
        <w:tabs>
          <w:tab w:val="left" w:pos="1337"/>
        </w:tabs>
        <w:spacing w:line="420" w:lineRule="exact"/>
        <w:ind w:firstLine="120" w:firstLineChars="5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1、政府采购强制节能产品根据财政部、国家发展改革委公布的节能产品品目清单</w:t>
      </w:r>
      <w:r>
        <w:rPr>
          <w:rFonts w:hint="eastAsia" w:ascii="仿宋" w:hAnsi="仿宋" w:eastAsia="仿宋" w:cs="仿宋"/>
          <w:sz w:val="24"/>
          <w:szCs w:val="24"/>
          <w:highlight w:val="none"/>
          <w:lang w:val="en-US" w:eastAsia="zh-CN"/>
        </w:rPr>
        <w:t>认定，投标人须提供由</w:t>
      </w:r>
      <w:r>
        <w:rPr>
          <w:rFonts w:hint="eastAsia" w:ascii="仿宋" w:hAnsi="仿宋" w:eastAsia="仿宋" w:cs="仿宋"/>
          <w:sz w:val="24"/>
          <w:szCs w:val="24"/>
          <w:highlight w:val="none"/>
        </w:rPr>
        <w:t>国家确定的认证机构出具的、处于有效期之内的节能产品认证证书</w:t>
      </w:r>
      <w:r>
        <w:rPr>
          <w:rFonts w:hint="eastAsia" w:ascii="仿宋" w:hAnsi="仿宋" w:eastAsia="仿宋" w:cs="仿宋"/>
          <w:sz w:val="24"/>
          <w:szCs w:val="24"/>
          <w:highlight w:val="none"/>
          <w:lang w:val="en-US" w:eastAsia="zh-CN"/>
        </w:rPr>
        <w:t>复印件。</w:t>
      </w:r>
    </w:p>
    <w:p w14:paraId="0A42D68F">
      <w:pPr>
        <w:tabs>
          <w:tab w:val="left" w:pos="1337"/>
        </w:tabs>
        <w:spacing w:line="42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2、如所报产品为政府强制采购节能产品，必须按规定格式逐项填写，否则按无效</w:t>
      </w:r>
      <w:r>
        <w:rPr>
          <w:rFonts w:hint="eastAsia" w:ascii="仿宋" w:hAnsi="仿宋" w:eastAsia="仿宋" w:cs="仿宋"/>
          <w:b/>
          <w:bCs/>
          <w:sz w:val="24"/>
          <w:szCs w:val="24"/>
          <w:highlight w:val="none"/>
          <w:lang w:val="en-US" w:eastAsia="zh-CN"/>
        </w:rPr>
        <w:t>投标</w:t>
      </w:r>
      <w:r>
        <w:rPr>
          <w:rFonts w:hint="eastAsia" w:ascii="仿宋" w:hAnsi="仿宋" w:eastAsia="仿宋" w:cs="仿宋"/>
          <w:b/>
          <w:bCs/>
          <w:sz w:val="24"/>
          <w:szCs w:val="24"/>
          <w:highlight w:val="none"/>
        </w:rPr>
        <w:t>处理。</w:t>
      </w:r>
    </w:p>
    <w:p w14:paraId="36806D56">
      <w:pPr>
        <w:tabs>
          <w:tab w:val="left" w:pos="1337"/>
        </w:tabs>
        <w:spacing w:line="480" w:lineRule="exact"/>
        <w:rPr>
          <w:rFonts w:hint="eastAsia" w:ascii="仿宋" w:hAnsi="仿宋" w:eastAsia="仿宋" w:cs="仿宋"/>
          <w:szCs w:val="21"/>
          <w:highlight w:val="none"/>
        </w:rPr>
      </w:pPr>
    </w:p>
    <w:p w14:paraId="28CDD1C1">
      <w:pPr>
        <w:tabs>
          <w:tab w:val="left" w:pos="1337"/>
        </w:tabs>
        <w:spacing w:line="480" w:lineRule="exact"/>
        <w:rPr>
          <w:rFonts w:hint="eastAsia" w:ascii="仿宋" w:hAnsi="仿宋" w:eastAsia="仿宋" w:cs="仿宋"/>
          <w:sz w:val="24"/>
          <w:highlight w:val="none"/>
        </w:rPr>
      </w:pPr>
    </w:p>
    <w:p w14:paraId="6A2F71D3">
      <w:pPr>
        <w:pStyle w:val="17"/>
        <w:keepLines/>
        <w:pageBreakBefore w:val="0"/>
        <w:kinsoku/>
        <w:overflowPunct/>
        <w:topLinePunct w:val="0"/>
        <w:bidi w:val="0"/>
        <w:spacing w:line="480" w:lineRule="exact"/>
        <w:ind w:left="0" w:leftChars="0" w:firstLine="0" w:firstLineChars="0"/>
        <w:rPr>
          <w:rFonts w:hint="eastAsia" w:ascii="仿宋" w:hAnsi="仿宋" w:eastAsia="仿宋" w:cs="仿宋"/>
          <w:color w:val="auto"/>
          <w:highlight w:val="none"/>
        </w:rPr>
      </w:pPr>
      <w:r>
        <w:rPr>
          <w:rFonts w:hint="eastAsia" w:ascii="仿宋" w:hAnsi="仿宋" w:eastAsia="仿宋" w:cs="仿宋"/>
          <w:sz w:val="24"/>
          <w:highlight w:val="none"/>
        </w:rPr>
        <w:t xml:space="preserve">                                                         </w:t>
      </w:r>
      <w:bookmarkStart w:id="415" w:name="_Toc143095158"/>
      <w:bookmarkStart w:id="416" w:name="_Toc143094955"/>
      <w:r>
        <w:rPr>
          <w:rFonts w:hint="eastAsia" w:ascii="仿宋" w:hAnsi="仿宋" w:eastAsia="仿宋" w:cs="仿宋"/>
          <w:sz w:val="24"/>
          <w:highlight w:val="none"/>
        </w:rPr>
        <w:t>年  月  日</w:t>
      </w:r>
      <w:bookmarkEnd w:id="415"/>
      <w:bookmarkEnd w:id="416"/>
      <w:r>
        <w:rPr>
          <w:rFonts w:hint="eastAsia" w:ascii="仿宋" w:hAnsi="仿宋" w:eastAsia="仿宋" w:cs="仿宋"/>
          <w:color w:val="auto"/>
          <w:highlight w:val="none"/>
        </w:rPr>
        <w:br w:type="page"/>
      </w:r>
    </w:p>
    <w:p w14:paraId="0C8D408D">
      <w:pPr>
        <w:pStyle w:val="17"/>
        <w:keepLines/>
        <w:pageBreakBefore w:val="0"/>
        <w:kinsoku/>
        <w:overflowPunct/>
        <w:topLinePunct w:val="0"/>
        <w:bidi w:val="0"/>
        <w:spacing w:line="480" w:lineRule="exact"/>
        <w:ind w:left="0" w:leftChars="0" w:firstLine="0" w:firstLineChars="0"/>
        <w:jc w:val="left"/>
        <w:outlineLvl w:val="1"/>
        <w:rPr>
          <w:rFonts w:hint="eastAsia" w:ascii="仿宋" w:hAnsi="仿宋" w:eastAsia="仿宋" w:cs="仿宋"/>
          <w:color w:val="auto"/>
          <w:sz w:val="24"/>
          <w:szCs w:val="24"/>
          <w:highlight w:val="none"/>
        </w:rPr>
      </w:pPr>
      <w:bookmarkStart w:id="417" w:name="_Toc16271"/>
      <w:bookmarkStart w:id="418" w:name="_Toc1064"/>
      <w:bookmarkStart w:id="419" w:name="_Toc15695"/>
      <w:r>
        <w:rPr>
          <w:rFonts w:hint="eastAsia" w:ascii="仿宋" w:hAnsi="仿宋" w:eastAsia="仿宋" w:cs="仿宋"/>
          <w:b/>
          <w:color w:val="auto"/>
          <w:sz w:val="24"/>
          <w:szCs w:val="24"/>
          <w:highlight w:val="none"/>
        </w:rPr>
        <w:t>附件十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：封面格式：</w:t>
      </w:r>
      <w:bookmarkEnd w:id="417"/>
      <w:bookmarkEnd w:id="418"/>
      <w:bookmarkEnd w:id="419"/>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885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14:paraId="3E2EE48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655C806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7C22AC8F">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（正本）</w:t>
            </w:r>
          </w:p>
          <w:p w14:paraId="1F1BA77A">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02C77F5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7B55BC5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7EC981D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1652D3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0CA9499E">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E138BF7">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775" w:type="dxa"/>
            <w:noWrap w:val="0"/>
            <w:vAlign w:val="top"/>
          </w:tcPr>
          <w:p w14:paraId="0B6FD861">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1CADC4A2">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5316EB8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（副本）</w:t>
            </w:r>
          </w:p>
          <w:p w14:paraId="6A9A3D8C">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5DF2274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531B24D6">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4DE23B8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3D4BFE0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7BC451A3">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7B272043">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tc>
      </w:tr>
    </w:tbl>
    <w:p w14:paraId="2C405329">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4C91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8920" w:type="dxa"/>
            <w:noWrap w:val="0"/>
            <w:vAlign w:val="top"/>
          </w:tcPr>
          <w:p w14:paraId="3A1A33BD">
            <w:pPr>
              <w:pStyle w:val="17"/>
              <w:keepLines/>
              <w:pageBreakBefore w:val="0"/>
              <w:kinsoku/>
              <w:overflowPunct/>
              <w:topLinePunct w:val="0"/>
              <w:bidi w:val="0"/>
              <w:spacing w:line="240" w:lineRule="auto"/>
              <w:ind w:left="0" w:leftChars="0" w:firstLine="0" w:firstLineChars="0"/>
              <w:rPr>
                <w:rFonts w:hint="eastAsia" w:ascii="仿宋" w:hAnsi="仿宋" w:eastAsia="仿宋" w:cs="仿宋"/>
                <w:b/>
                <w:color w:val="auto"/>
                <w:sz w:val="24"/>
                <w:szCs w:val="24"/>
                <w:highlight w:val="none"/>
              </w:rPr>
            </w:pPr>
          </w:p>
          <w:p w14:paraId="7E807854">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报价一览表/电子文档              </w:t>
            </w:r>
          </w:p>
          <w:p w14:paraId="232DC206">
            <w:pPr>
              <w:pStyle w:val="17"/>
              <w:keepLines/>
              <w:pageBreakBefore w:val="0"/>
              <w:kinsoku/>
              <w:overflowPunct/>
              <w:topLinePunct w:val="0"/>
              <w:bidi w:val="0"/>
              <w:spacing w:line="240" w:lineRule="auto"/>
              <w:ind w:left="1747" w:firstLine="353"/>
              <w:rPr>
                <w:rFonts w:hint="eastAsia" w:ascii="仿宋" w:hAnsi="仿宋" w:eastAsia="仿宋" w:cs="仿宋"/>
                <w:color w:val="auto"/>
                <w:sz w:val="24"/>
                <w:szCs w:val="24"/>
                <w:highlight w:val="none"/>
              </w:rPr>
            </w:pPr>
          </w:p>
          <w:p w14:paraId="0574A460">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79206A11">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027273A5">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tc>
      </w:tr>
    </w:tbl>
    <w:p w14:paraId="7F1A9B1B">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p>
    <w:p w14:paraId="2FC02B9C">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封口格式：</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42A0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120" w:type="dxa"/>
            <w:noWrap w:val="0"/>
            <w:vAlign w:val="center"/>
          </w:tcPr>
          <w:p w14:paraId="69795F27">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   年   月   日   时之前不准启封（公章）…………………</w:t>
            </w:r>
          </w:p>
        </w:tc>
      </w:tr>
    </w:tbl>
    <w:p w14:paraId="12DFA1B9">
      <w:pPr>
        <w:pStyle w:val="17"/>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rPr>
      </w:pPr>
    </w:p>
    <w:sectPr>
      <w:headerReference r:id="rId5" w:type="default"/>
      <w:footerReference r:id="rId6" w:type="default"/>
      <w:pgSz w:w="11907" w:h="16840"/>
      <w:pgMar w:top="1247" w:right="1621" w:bottom="1417" w:left="1417" w:header="851" w:footer="992" w:gutter="0"/>
      <w:pgNumType w:fmt="decimal"/>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760F">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724E5">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E724E5">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1F64">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B9EA3">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BB9EA3">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48F7">
    <w:pPr>
      <w:pStyle w:val="26"/>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14:paraId="2AEDB943">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14:paraId="2AEDB943">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45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0"/>
        </w:tabs>
        <w:ind w:left="576" w:hanging="576"/>
      </w:pPr>
      <w:rPr>
        <w:rFonts w:hint="default" w:ascii="Arial" w:hAnsi="Arial" w:cs="Arial"/>
      </w:rPr>
    </w:lvl>
    <w:lvl w:ilvl="2" w:tentative="0">
      <w:start w:val="1"/>
      <w:numFmt w:val="decimal"/>
      <w:lvlText w:val="%1.%2.%3"/>
      <w:lvlJc w:val="left"/>
      <w:pPr>
        <w:tabs>
          <w:tab w:val="left" w:pos="0"/>
        </w:tabs>
        <w:ind w:left="720" w:hanging="720"/>
      </w:pPr>
      <w:rPr>
        <w:rFonts w:hint="default" w:ascii="Arial" w:hAnsi="Arial" w:cs="Arial"/>
      </w:rPr>
    </w:lvl>
    <w:lvl w:ilvl="3" w:tentative="0">
      <w:start w:val="1"/>
      <w:numFmt w:val="decimal"/>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3"/>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multilevel"/>
    <w:tmpl w:val="00000003"/>
    <w:lvl w:ilvl="0" w:tentative="0">
      <w:start w:val="2"/>
      <w:numFmt w:val="decimal"/>
      <w:suff w:val="nothing"/>
      <w:lvlText w:val="%1．"/>
      <w:lvlJc w:val="left"/>
    </w:lvl>
    <w:lvl w:ilvl="1" w:tentative="0">
      <w:start w:val="1"/>
      <w:numFmt w:val="decimal"/>
      <w:lvlText w:val="%2."/>
      <w:lvlJc w:val="left"/>
      <w:pPr>
        <w:tabs>
          <w:tab w:val="left" w:pos="0"/>
        </w:tabs>
        <w:ind w:left="1080" w:hanging="360"/>
      </w:pPr>
      <w:rPr>
        <w:rFonts w:hint="default"/>
      </w:rPr>
    </w:lvl>
    <w:lvl w:ilvl="2" w:tentative="0">
      <w:start w:val="1"/>
      <w:numFmt w:val="decimal"/>
      <w:lvlText w:val="%3."/>
      <w:lvlJc w:val="left"/>
      <w:pPr>
        <w:tabs>
          <w:tab w:val="left" w:pos="0"/>
        </w:tabs>
        <w:ind w:left="1440" w:hanging="360"/>
      </w:pPr>
      <w:rPr>
        <w:rFonts w:hint="default"/>
      </w:rPr>
    </w:lvl>
    <w:lvl w:ilvl="3" w:tentative="0">
      <w:start w:val="1"/>
      <w:numFmt w:val="decimal"/>
      <w:lvlText w:val="%4."/>
      <w:lvlJc w:val="left"/>
      <w:pPr>
        <w:tabs>
          <w:tab w:val="left" w:pos="0"/>
        </w:tabs>
        <w:ind w:left="1800" w:hanging="360"/>
      </w:pPr>
      <w:rPr>
        <w:rFonts w:hint="default"/>
      </w:rPr>
    </w:lvl>
    <w:lvl w:ilvl="4" w:tentative="0">
      <w:start w:val="1"/>
      <w:numFmt w:val="decimal"/>
      <w:lvlText w:val="%5."/>
      <w:lvlJc w:val="left"/>
      <w:pPr>
        <w:tabs>
          <w:tab w:val="left" w:pos="0"/>
        </w:tabs>
        <w:ind w:left="2160" w:hanging="360"/>
      </w:pPr>
      <w:rPr>
        <w:rFonts w:hint="default"/>
      </w:rPr>
    </w:lvl>
    <w:lvl w:ilvl="5" w:tentative="0">
      <w:start w:val="1"/>
      <w:numFmt w:val="decimal"/>
      <w:lvlText w:val="%6."/>
      <w:lvlJc w:val="left"/>
      <w:pPr>
        <w:tabs>
          <w:tab w:val="left" w:pos="0"/>
        </w:tabs>
        <w:ind w:left="2520" w:hanging="360"/>
      </w:pPr>
      <w:rPr>
        <w:rFonts w:hint="default"/>
      </w:rPr>
    </w:lvl>
    <w:lvl w:ilvl="6" w:tentative="0">
      <w:start w:val="1"/>
      <w:numFmt w:val="decimal"/>
      <w:lvlText w:val="%7."/>
      <w:lvlJc w:val="left"/>
      <w:pPr>
        <w:tabs>
          <w:tab w:val="left" w:pos="0"/>
        </w:tabs>
        <w:ind w:left="2880" w:hanging="360"/>
      </w:pPr>
      <w:rPr>
        <w:rFonts w:hint="default"/>
      </w:rPr>
    </w:lvl>
    <w:lvl w:ilvl="7" w:tentative="0">
      <w:start w:val="1"/>
      <w:numFmt w:val="decimal"/>
      <w:lvlText w:val="%8."/>
      <w:lvlJc w:val="left"/>
      <w:pPr>
        <w:tabs>
          <w:tab w:val="left" w:pos="0"/>
        </w:tabs>
        <w:ind w:left="3240" w:hanging="360"/>
      </w:pPr>
      <w:rPr>
        <w:rFonts w:hint="default"/>
      </w:rPr>
    </w:lvl>
    <w:lvl w:ilvl="8" w:tentative="0">
      <w:start w:val="1"/>
      <w:numFmt w:val="decimal"/>
      <w:lvlText w:val="%9."/>
      <w:lvlJc w:val="left"/>
      <w:pPr>
        <w:tabs>
          <w:tab w:val="left" w:pos="0"/>
        </w:tabs>
        <w:ind w:left="3600" w:hanging="360"/>
      </w:pPr>
      <w:rPr>
        <w:rFonts w:hint="default"/>
      </w:rPr>
    </w:lvl>
  </w:abstractNum>
  <w:abstractNum w:abstractNumId="3">
    <w:nsid w:val="0000002F"/>
    <w:multiLevelType w:val="multilevel"/>
    <w:tmpl w:val="0000002F"/>
    <w:lvl w:ilvl="0" w:tentative="0">
      <w:start w:val="1"/>
      <w:numFmt w:val="chineseCountingThousand"/>
      <w:pStyle w:val="160"/>
      <w:suff w:val="nothing"/>
      <w:lvlText w:val="第%1部分 "/>
      <w:lvlJc w:val="center"/>
      <w:pPr>
        <w:tabs>
          <w:tab w:val="left" w:pos="0"/>
        </w:tabs>
        <w:ind w:left="3240" w:firstLine="0"/>
      </w:pPr>
      <w:rPr>
        <w:rFonts w:hint="default" w:ascii="Arial" w:hAnsi="Arial" w:eastAsia="黑体" w:cs="Arial"/>
        <w:b/>
        <w:bCs w:val="0"/>
        <w:i w:val="0"/>
        <w:iCs w:val="0"/>
        <w:caps w:val="0"/>
        <w:smallCaps w:val="0"/>
        <w:strike w:val="0"/>
        <w:dstrike w:val="0"/>
        <w:vanish w:val="0"/>
        <w:color w:val="000000"/>
        <w:spacing w:val="0"/>
        <w:kern w:val="0"/>
        <w:position w:val="0"/>
        <w:sz w:val="44"/>
        <w:szCs w:val="44"/>
        <w:u w:val="none"/>
        <w:vertAlign w:val="baseline"/>
      </w:rPr>
    </w:lvl>
    <w:lvl w:ilvl="1" w:tentative="0">
      <w:start w:val="1"/>
      <w:numFmt w:val="decimal"/>
      <w:lvlText w:val="第%2章"/>
      <w:lvlJc w:val="left"/>
      <w:pPr>
        <w:tabs>
          <w:tab w:val="left" w:pos="0"/>
        </w:tabs>
        <w:ind w:left="0" w:firstLine="0"/>
      </w:pPr>
      <w:rPr>
        <w:rFonts w:hint="eastAsia"/>
        <w:b/>
        <w:i w:val="0"/>
        <w:color w:val="000000"/>
        <w:sz w:val="36"/>
        <w:szCs w:val="32"/>
      </w:rPr>
    </w:lvl>
    <w:lvl w:ilvl="2" w:tentative="0">
      <w:start w:val="1"/>
      <w:numFmt w:val="decimal"/>
      <w:suff w:val="nothing"/>
      <w:lvlText w:val="%2.%3 "/>
      <w:lvlJc w:val="left"/>
      <w:pPr>
        <w:tabs>
          <w:tab w:val="left" w:pos="0"/>
        </w:tabs>
        <w:ind w:left="720" w:firstLine="0"/>
      </w:pPr>
      <w:rPr>
        <w:rFonts w:hint="default" w:ascii="Arial" w:hAnsi="Arial" w:eastAsia="黑体" w:cs="Arial"/>
        <w:b/>
        <w:i w:val="0"/>
        <w:color w:val="000000"/>
        <w:sz w:val="32"/>
        <w:szCs w:val="28"/>
      </w:rPr>
    </w:lvl>
    <w:lvl w:ilvl="3" w:tentative="0">
      <w:start w:val="1"/>
      <w:numFmt w:val="decimal"/>
      <w:suff w:val="nothing"/>
      <w:lvlText w:val="%2.%3.%4 "/>
      <w:lvlJc w:val="left"/>
      <w:pPr>
        <w:tabs>
          <w:tab w:val="left" w:pos="0"/>
        </w:tabs>
        <w:ind w:left="0" w:firstLine="0"/>
      </w:pPr>
      <w:rPr>
        <w:rFonts w:hint="default" w:ascii="Arial" w:hAnsi="Arial" w:eastAsia="黑体" w:cs="Times New Roman"/>
        <w:b/>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suff w:val="nothing"/>
      <w:lvlText w:val="%2.%3.%4.%5 "/>
      <w:lvlJc w:val="left"/>
      <w:pPr>
        <w:tabs>
          <w:tab w:val="left" w:pos="0"/>
        </w:tabs>
        <w:ind w:left="1440" w:firstLine="0"/>
      </w:pPr>
      <w:rPr>
        <w:rFonts w:hint="default" w:ascii="Arial" w:hAnsi="Arial" w:eastAsia="黑体" w:cs="Arial"/>
        <w:b/>
        <w:i w:val="0"/>
        <w:sz w:val="24"/>
      </w:rPr>
    </w:lvl>
    <w:lvl w:ilvl="5" w:tentative="0">
      <w:start w:val="1"/>
      <w:numFmt w:val="decimal"/>
      <w:suff w:val="nothing"/>
      <w:lvlText w:val=" %6 "/>
      <w:lvlJc w:val="left"/>
      <w:pPr>
        <w:tabs>
          <w:tab w:val="left" w:pos="0"/>
        </w:tabs>
        <w:ind w:left="5760" w:firstLine="0"/>
      </w:pPr>
      <w:rPr>
        <w:rFonts w:hint="default" w:ascii="Arial" w:hAnsi="Arial" w:eastAsia="黑体" w:cs="Arial"/>
        <w:b/>
        <w:i w:val="0"/>
        <w:sz w:val="24"/>
      </w:rPr>
    </w:lvl>
    <w:lvl w:ilvl="6" w:tentative="0">
      <w:start w:val="1"/>
      <w:numFmt w:val="decimal"/>
      <w:suff w:val="nothing"/>
      <w:lvlText w:val="%7）"/>
      <w:lvlJc w:val="left"/>
      <w:pPr>
        <w:tabs>
          <w:tab w:val="left" w:pos="0"/>
        </w:tabs>
        <w:ind w:left="720" w:firstLine="0"/>
      </w:pPr>
      <w:rPr>
        <w:rFonts w:hint="default" w:ascii="Arial" w:hAnsi="Arial" w:eastAsia="宋体" w:cs="Arial"/>
        <w:b/>
        <w:i w:val="0"/>
        <w:sz w:val="24"/>
      </w:rPr>
    </w:lvl>
    <w:lvl w:ilvl="7" w:tentative="0">
      <w:start w:val="1"/>
      <w:numFmt w:val="upperLetter"/>
      <w:suff w:val="nothing"/>
      <w:lvlText w:val=" %8"/>
      <w:lvlJc w:val="left"/>
      <w:pPr>
        <w:tabs>
          <w:tab w:val="left" w:pos="0"/>
        </w:tabs>
        <w:ind w:left="0" w:firstLine="0"/>
      </w:pPr>
      <w:rPr>
        <w:rFonts w:hint="default" w:ascii="Arial" w:hAnsi="Arial" w:eastAsia="宋体" w:cs="Arial"/>
        <w:b/>
        <w:i w:val="0"/>
        <w:sz w:val="24"/>
      </w:rPr>
    </w:lvl>
    <w:lvl w:ilvl="8" w:tentative="0">
      <w:start w:val="1"/>
      <w:numFmt w:val="none"/>
      <w:suff w:val="nothing"/>
      <w:lvlText w:val=""/>
      <w:lvlJc w:val="left"/>
      <w:pPr>
        <w:tabs>
          <w:tab w:val="left" w:pos="0"/>
        </w:tabs>
        <w:ind w:left="360" w:firstLine="0"/>
      </w:pPr>
      <w:rPr>
        <w:rFonts w:hint="default" w:ascii="Arial" w:hAnsi="Arial" w:eastAsia="宋体" w:cs="Times New Roman"/>
        <w:b w:val="0"/>
        <w:i w:val="0"/>
        <w:sz w:val="24"/>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MWE5OTBhNGVjZTZkNzQ0MzI0NmRlN2ZjYTM5YWQifQ=="/>
  </w:docVars>
  <w:rsids>
    <w:rsidRoot w:val="00000000"/>
    <w:rsid w:val="004E43BF"/>
    <w:rsid w:val="00522421"/>
    <w:rsid w:val="01141165"/>
    <w:rsid w:val="01545A05"/>
    <w:rsid w:val="02FC0103"/>
    <w:rsid w:val="030D2AE5"/>
    <w:rsid w:val="032B09E8"/>
    <w:rsid w:val="03433F84"/>
    <w:rsid w:val="037405E1"/>
    <w:rsid w:val="03AD58A1"/>
    <w:rsid w:val="03D60954"/>
    <w:rsid w:val="04455AD9"/>
    <w:rsid w:val="04614DE0"/>
    <w:rsid w:val="046C3066"/>
    <w:rsid w:val="047D5273"/>
    <w:rsid w:val="04AE18D1"/>
    <w:rsid w:val="04CC1D57"/>
    <w:rsid w:val="04FF6ADD"/>
    <w:rsid w:val="05121E5F"/>
    <w:rsid w:val="05840885"/>
    <w:rsid w:val="058A5E9A"/>
    <w:rsid w:val="05A9690F"/>
    <w:rsid w:val="05C649F8"/>
    <w:rsid w:val="05C80770"/>
    <w:rsid w:val="06222576"/>
    <w:rsid w:val="06293905"/>
    <w:rsid w:val="06471FDD"/>
    <w:rsid w:val="06E40469"/>
    <w:rsid w:val="06E635A4"/>
    <w:rsid w:val="06F0785F"/>
    <w:rsid w:val="07767B70"/>
    <w:rsid w:val="077F1302"/>
    <w:rsid w:val="07937D50"/>
    <w:rsid w:val="07E47917"/>
    <w:rsid w:val="080819D3"/>
    <w:rsid w:val="09047D11"/>
    <w:rsid w:val="09287EA3"/>
    <w:rsid w:val="09662FCD"/>
    <w:rsid w:val="09DF42DA"/>
    <w:rsid w:val="09E33DCA"/>
    <w:rsid w:val="09F242F0"/>
    <w:rsid w:val="0A00497C"/>
    <w:rsid w:val="0A32430B"/>
    <w:rsid w:val="0A386211"/>
    <w:rsid w:val="0A3A7CDF"/>
    <w:rsid w:val="0B36617C"/>
    <w:rsid w:val="0B9E444D"/>
    <w:rsid w:val="0C0F534B"/>
    <w:rsid w:val="0C4072B2"/>
    <w:rsid w:val="0CE57E5A"/>
    <w:rsid w:val="0CEE6D0E"/>
    <w:rsid w:val="0CF61793"/>
    <w:rsid w:val="0D161FD9"/>
    <w:rsid w:val="0DDA3736"/>
    <w:rsid w:val="0E1409F6"/>
    <w:rsid w:val="0E3C04B8"/>
    <w:rsid w:val="0E3D6CF8"/>
    <w:rsid w:val="0E56100F"/>
    <w:rsid w:val="0ECE329B"/>
    <w:rsid w:val="0EEF4773"/>
    <w:rsid w:val="0F0767AD"/>
    <w:rsid w:val="0F0D2DD4"/>
    <w:rsid w:val="0F254531"/>
    <w:rsid w:val="0F6C6610"/>
    <w:rsid w:val="0F7C2CF7"/>
    <w:rsid w:val="10156CA8"/>
    <w:rsid w:val="102D2243"/>
    <w:rsid w:val="10484987"/>
    <w:rsid w:val="10523A58"/>
    <w:rsid w:val="105477D0"/>
    <w:rsid w:val="10D60270"/>
    <w:rsid w:val="11531836"/>
    <w:rsid w:val="116B3023"/>
    <w:rsid w:val="11A01078"/>
    <w:rsid w:val="11EE5A02"/>
    <w:rsid w:val="1235718D"/>
    <w:rsid w:val="129305BD"/>
    <w:rsid w:val="12A060CD"/>
    <w:rsid w:val="12C10955"/>
    <w:rsid w:val="12ED7A68"/>
    <w:rsid w:val="12F9640D"/>
    <w:rsid w:val="13347445"/>
    <w:rsid w:val="135024E6"/>
    <w:rsid w:val="138E4DA7"/>
    <w:rsid w:val="13F13588"/>
    <w:rsid w:val="14534F12"/>
    <w:rsid w:val="14CB5DD0"/>
    <w:rsid w:val="15013259"/>
    <w:rsid w:val="15313818"/>
    <w:rsid w:val="15D078F9"/>
    <w:rsid w:val="16184DFC"/>
    <w:rsid w:val="165A18B8"/>
    <w:rsid w:val="169B1CEE"/>
    <w:rsid w:val="16EE31A4"/>
    <w:rsid w:val="17075ED3"/>
    <w:rsid w:val="17C3523B"/>
    <w:rsid w:val="17CF1E32"/>
    <w:rsid w:val="17D000F7"/>
    <w:rsid w:val="17E31439"/>
    <w:rsid w:val="17F84EE5"/>
    <w:rsid w:val="180F29AD"/>
    <w:rsid w:val="182E0907"/>
    <w:rsid w:val="186077C0"/>
    <w:rsid w:val="18756535"/>
    <w:rsid w:val="18A1732B"/>
    <w:rsid w:val="18BB146E"/>
    <w:rsid w:val="18D04418"/>
    <w:rsid w:val="18D771F0"/>
    <w:rsid w:val="18E81697"/>
    <w:rsid w:val="194F19EB"/>
    <w:rsid w:val="19616ABA"/>
    <w:rsid w:val="19BC2027"/>
    <w:rsid w:val="1A947C72"/>
    <w:rsid w:val="1C1222ED"/>
    <w:rsid w:val="1C6D4958"/>
    <w:rsid w:val="1C9C612A"/>
    <w:rsid w:val="1CEC5B53"/>
    <w:rsid w:val="1D0600A4"/>
    <w:rsid w:val="1D2A359E"/>
    <w:rsid w:val="1D347608"/>
    <w:rsid w:val="1DEA52D0"/>
    <w:rsid w:val="1E0C793C"/>
    <w:rsid w:val="1E601A36"/>
    <w:rsid w:val="1E6D7CAF"/>
    <w:rsid w:val="1EC41FC5"/>
    <w:rsid w:val="1F607B46"/>
    <w:rsid w:val="1F7312F5"/>
    <w:rsid w:val="1F731930"/>
    <w:rsid w:val="1F7F7C9A"/>
    <w:rsid w:val="1FBF38C6"/>
    <w:rsid w:val="20016901"/>
    <w:rsid w:val="201E3957"/>
    <w:rsid w:val="202D6A31"/>
    <w:rsid w:val="20E93F65"/>
    <w:rsid w:val="213D6A48"/>
    <w:rsid w:val="21794D39"/>
    <w:rsid w:val="218B501C"/>
    <w:rsid w:val="21CA122C"/>
    <w:rsid w:val="221671CE"/>
    <w:rsid w:val="22407BB4"/>
    <w:rsid w:val="22A87507"/>
    <w:rsid w:val="22CA3922"/>
    <w:rsid w:val="23095AEB"/>
    <w:rsid w:val="23425BAE"/>
    <w:rsid w:val="23FC5D5D"/>
    <w:rsid w:val="242664D7"/>
    <w:rsid w:val="24305A06"/>
    <w:rsid w:val="24B54C57"/>
    <w:rsid w:val="24D740D4"/>
    <w:rsid w:val="251175E6"/>
    <w:rsid w:val="2601337B"/>
    <w:rsid w:val="26213859"/>
    <w:rsid w:val="268F756E"/>
    <w:rsid w:val="26A56238"/>
    <w:rsid w:val="273D0B66"/>
    <w:rsid w:val="27700818"/>
    <w:rsid w:val="284D30E5"/>
    <w:rsid w:val="289E3886"/>
    <w:rsid w:val="291B1C74"/>
    <w:rsid w:val="29695C42"/>
    <w:rsid w:val="29930F11"/>
    <w:rsid w:val="29E21551"/>
    <w:rsid w:val="2A0D2B3B"/>
    <w:rsid w:val="2A4144C9"/>
    <w:rsid w:val="2A5A57FB"/>
    <w:rsid w:val="2B4E3857"/>
    <w:rsid w:val="2BB73FED"/>
    <w:rsid w:val="2BD650E5"/>
    <w:rsid w:val="2C66290D"/>
    <w:rsid w:val="2DA573F2"/>
    <w:rsid w:val="2E2A1718"/>
    <w:rsid w:val="2E631046"/>
    <w:rsid w:val="2E67296D"/>
    <w:rsid w:val="2EAD0A63"/>
    <w:rsid w:val="2FCD2C06"/>
    <w:rsid w:val="2FEC137B"/>
    <w:rsid w:val="3005243D"/>
    <w:rsid w:val="302A4B86"/>
    <w:rsid w:val="30896BCA"/>
    <w:rsid w:val="30AC204C"/>
    <w:rsid w:val="30AE03DF"/>
    <w:rsid w:val="310F0D0A"/>
    <w:rsid w:val="313905F0"/>
    <w:rsid w:val="3173331D"/>
    <w:rsid w:val="317C228B"/>
    <w:rsid w:val="31B639EF"/>
    <w:rsid w:val="3253123E"/>
    <w:rsid w:val="32655415"/>
    <w:rsid w:val="32674CE9"/>
    <w:rsid w:val="32785020"/>
    <w:rsid w:val="32E60304"/>
    <w:rsid w:val="32E97DF4"/>
    <w:rsid w:val="32F50547"/>
    <w:rsid w:val="33EF31E8"/>
    <w:rsid w:val="33F20F2A"/>
    <w:rsid w:val="33F24F15"/>
    <w:rsid w:val="340F762D"/>
    <w:rsid w:val="34317CEA"/>
    <w:rsid w:val="3445105A"/>
    <w:rsid w:val="34F8431E"/>
    <w:rsid w:val="34FF5D44"/>
    <w:rsid w:val="351B1745"/>
    <w:rsid w:val="356E45E1"/>
    <w:rsid w:val="36563A11"/>
    <w:rsid w:val="36B41764"/>
    <w:rsid w:val="36CF784F"/>
    <w:rsid w:val="36EF2CB4"/>
    <w:rsid w:val="36F272D2"/>
    <w:rsid w:val="37467F1D"/>
    <w:rsid w:val="37537F32"/>
    <w:rsid w:val="379028BA"/>
    <w:rsid w:val="37D270A9"/>
    <w:rsid w:val="37D83765"/>
    <w:rsid w:val="37F54B45"/>
    <w:rsid w:val="383E473E"/>
    <w:rsid w:val="38E10CD9"/>
    <w:rsid w:val="38F043C4"/>
    <w:rsid w:val="39811679"/>
    <w:rsid w:val="3B0A63F4"/>
    <w:rsid w:val="3B820DE6"/>
    <w:rsid w:val="3C495460"/>
    <w:rsid w:val="3C7A386B"/>
    <w:rsid w:val="3CC505A5"/>
    <w:rsid w:val="3CFD357C"/>
    <w:rsid w:val="3D1B0D61"/>
    <w:rsid w:val="3D402D06"/>
    <w:rsid w:val="3E157CEF"/>
    <w:rsid w:val="3E587BDC"/>
    <w:rsid w:val="3E8B7FB1"/>
    <w:rsid w:val="3E907376"/>
    <w:rsid w:val="3ED731F7"/>
    <w:rsid w:val="3F6A5E19"/>
    <w:rsid w:val="3FDF05B5"/>
    <w:rsid w:val="3FF705B6"/>
    <w:rsid w:val="408A49C4"/>
    <w:rsid w:val="4096233D"/>
    <w:rsid w:val="40A35A86"/>
    <w:rsid w:val="40CE4185"/>
    <w:rsid w:val="40FA31CC"/>
    <w:rsid w:val="4162324B"/>
    <w:rsid w:val="428B4A24"/>
    <w:rsid w:val="428B67D2"/>
    <w:rsid w:val="42A258CA"/>
    <w:rsid w:val="42C83582"/>
    <w:rsid w:val="42ED2FE9"/>
    <w:rsid w:val="42EF6D61"/>
    <w:rsid w:val="43030A5E"/>
    <w:rsid w:val="432033BE"/>
    <w:rsid w:val="435B61A4"/>
    <w:rsid w:val="439E0787"/>
    <w:rsid w:val="441C0554"/>
    <w:rsid w:val="44775260"/>
    <w:rsid w:val="44965257"/>
    <w:rsid w:val="44E403F6"/>
    <w:rsid w:val="45060392"/>
    <w:rsid w:val="451C7BB5"/>
    <w:rsid w:val="452A22D2"/>
    <w:rsid w:val="454F7F8B"/>
    <w:rsid w:val="4574354D"/>
    <w:rsid w:val="45A71166"/>
    <w:rsid w:val="45D73ADC"/>
    <w:rsid w:val="45F428E0"/>
    <w:rsid w:val="462379BD"/>
    <w:rsid w:val="463F4134"/>
    <w:rsid w:val="4642189D"/>
    <w:rsid w:val="46AD3C25"/>
    <w:rsid w:val="46FA3F26"/>
    <w:rsid w:val="47170634"/>
    <w:rsid w:val="477C5AA7"/>
    <w:rsid w:val="48054931"/>
    <w:rsid w:val="484A67E7"/>
    <w:rsid w:val="484F3DFE"/>
    <w:rsid w:val="48961A2D"/>
    <w:rsid w:val="48C60564"/>
    <w:rsid w:val="48E94252"/>
    <w:rsid w:val="494E7713"/>
    <w:rsid w:val="49690EEF"/>
    <w:rsid w:val="49CC797E"/>
    <w:rsid w:val="49E8275C"/>
    <w:rsid w:val="49EF6A3A"/>
    <w:rsid w:val="4A227A1C"/>
    <w:rsid w:val="4AAC2F62"/>
    <w:rsid w:val="4AC97E97"/>
    <w:rsid w:val="4B571947"/>
    <w:rsid w:val="4B5B3C46"/>
    <w:rsid w:val="4BDE782F"/>
    <w:rsid w:val="4C433C79"/>
    <w:rsid w:val="4C771B75"/>
    <w:rsid w:val="4C9D5925"/>
    <w:rsid w:val="4D007DBC"/>
    <w:rsid w:val="4D62258D"/>
    <w:rsid w:val="4E0C1CCC"/>
    <w:rsid w:val="4E1E39D3"/>
    <w:rsid w:val="4EBD5F65"/>
    <w:rsid w:val="4EC54E1A"/>
    <w:rsid w:val="4F563CC4"/>
    <w:rsid w:val="4F7E394E"/>
    <w:rsid w:val="4FC517B3"/>
    <w:rsid w:val="4FE94B38"/>
    <w:rsid w:val="502B05AF"/>
    <w:rsid w:val="51071719"/>
    <w:rsid w:val="51121C5D"/>
    <w:rsid w:val="51A927D1"/>
    <w:rsid w:val="51AB6E51"/>
    <w:rsid w:val="5212481A"/>
    <w:rsid w:val="5233653E"/>
    <w:rsid w:val="52C80568"/>
    <w:rsid w:val="52CF270B"/>
    <w:rsid w:val="52F47142"/>
    <w:rsid w:val="534959D8"/>
    <w:rsid w:val="536410A5"/>
    <w:rsid w:val="53837051"/>
    <w:rsid w:val="538C5F06"/>
    <w:rsid w:val="53A9002E"/>
    <w:rsid w:val="53C25EC0"/>
    <w:rsid w:val="5449029B"/>
    <w:rsid w:val="547644C2"/>
    <w:rsid w:val="549239F0"/>
    <w:rsid w:val="54B94CE5"/>
    <w:rsid w:val="55176E8F"/>
    <w:rsid w:val="556E7FB9"/>
    <w:rsid w:val="557563E4"/>
    <w:rsid w:val="55A30319"/>
    <w:rsid w:val="55C027DF"/>
    <w:rsid w:val="56020701"/>
    <w:rsid w:val="566B44F9"/>
    <w:rsid w:val="56B20379"/>
    <w:rsid w:val="571921A6"/>
    <w:rsid w:val="573174F0"/>
    <w:rsid w:val="57C20B2B"/>
    <w:rsid w:val="57C540DC"/>
    <w:rsid w:val="57E816E6"/>
    <w:rsid w:val="5806097D"/>
    <w:rsid w:val="58A25B16"/>
    <w:rsid w:val="58C6010C"/>
    <w:rsid w:val="58FA6008"/>
    <w:rsid w:val="592D018B"/>
    <w:rsid w:val="594F0101"/>
    <w:rsid w:val="59C57EAB"/>
    <w:rsid w:val="59CA3C2C"/>
    <w:rsid w:val="59CA7788"/>
    <w:rsid w:val="59D16D68"/>
    <w:rsid w:val="5A957D96"/>
    <w:rsid w:val="5ABA5A4E"/>
    <w:rsid w:val="5B6D486F"/>
    <w:rsid w:val="5BAA161F"/>
    <w:rsid w:val="5BE23DE7"/>
    <w:rsid w:val="5BFB2C15"/>
    <w:rsid w:val="5CBF10FA"/>
    <w:rsid w:val="5CC13ACB"/>
    <w:rsid w:val="5D0F5E38"/>
    <w:rsid w:val="5D477335"/>
    <w:rsid w:val="5D7A166C"/>
    <w:rsid w:val="5D9A56C3"/>
    <w:rsid w:val="5F7F7267"/>
    <w:rsid w:val="5FE61094"/>
    <w:rsid w:val="60196D73"/>
    <w:rsid w:val="602A5424"/>
    <w:rsid w:val="6085265B"/>
    <w:rsid w:val="613C71BD"/>
    <w:rsid w:val="62B611F1"/>
    <w:rsid w:val="62C70D09"/>
    <w:rsid w:val="63480C2D"/>
    <w:rsid w:val="638E1826"/>
    <w:rsid w:val="6397692D"/>
    <w:rsid w:val="646A5DEF"/>
    <w:rsid w:val="646D768E"/>
    <w:rsid w:val="64752C57"/>
    <w:rsid w:val="64E9765C"/>
    <w:rsid w:val="64EE31E2"/>
    <w:rsid w:val="662E11D7"/>
    <w:rsid w:val="665228C0"/>
    <w:rsid w:val="668D2269"/>
    <w:rsid w:val="67112583"/>
    <w:rsid w:val="672C1A82"/>
    <w:rsid w:val="675D7E8D"/>
    <w:rsid w:val="67BD5EBC"/>
    <w:rsid w:val="680459ED"/>
    <w:rsid w:val="68394457"/>
    <w:rsid w:val="68790CF7"/>
    <w:rsid w:val="68EA24D7"/>
    <w:rsid w:val="69197DE4"/>
    <w:rsid w:val="695452C0"/>
    <w:rsid w:val="695D23C7"/>
    <w:rsid w:val="69B534E1"/>
    <w:rsid w:val="69E15CA9"/>
    <w:rsid w:val="69FE7930"/>
    <w:rsid w:val="6A01495C"/>
    <w:rsid w:val="6A413A96"/>
    <w:rsid w:val="6A863C0A"/>
    <w:rsid w:val="6AB37DC4"/>
    <w:rsid w:val="6AC514C1"/>
    <w:rsid w:val="6AEC5BC5"/>
    <w:rsid w:val="6AFB1E97"/>
    <w:rsid w:val="6B360C9C"/>
    <w:rsid w:val="6B427AC6"/>
    <w:rsid w:val="6B43739A"/>
    <w:rsid w:val="6BF50C0D"/>
    <w:rsid w:val="6C8220A2"/>
    <w:rsid w:val="6CA976D1"/>
    <w:rsid w:val="6CFB440E"/>
    <w:rsid w:val="6DF61446"/>
    <w:rsid w:val="6E46167B"/>
    <w:rsid w:val="6E7604C7"/>
    <w:rsid w:val="6EFB0410"/>
    <w:rsid w:val="6F29076D"/>
    <w:rsid w:val="6F2F7344"/>
    <w:rsid w:val="6F773AB6"/>
    <w:rsid w:val="6FCA00D9"/>
    <w:rsid w:val="70096E04"/>
    <w:rsid w:val="70161521"/>
    <w:rsid w:val="707F70C6"/>
    <w:rsid w:val="70924082"/>
    <w:rsid w:val="70EE7DA8"/>
    <w:rsid w:val="71191C3D"/>
    <w:rsid w:val="712E63F7"/>
    <w:rsid w:val="71882BA4"/>
    <w:rsid w:val="718C1732"/>
    <w:rsid w:val="719E6962"/>
    <w:rsid w:val="71A768D5"/>
    <w:rsid w:val="724A0DCF"/>
    <w:rsid w:val="72734A09"/>
    <w:rsid w:val="72C07522"/>
    <w:rsid w:val="739A5FC5"/>
    <w:rsid w:val="742C449A"/>
    <w:rsid w:val="743F0960"/>
    <w:rsid w:val="74AA048A"/>
    <w:rsid w:val="74E4399C"/>
    <w:rsid w:val="74F6547D"/>
    <w:rsid w:val="75020B54"/>
    <w:rsid w:val="75B639FA"/>
    <w:rsid w:val="75ED3F1E"/>
    <w:rsid w:val="76C1094D"/>
    <w:rsid w:val="76FD0D45"/>
    <w:rsid w:val="77435226"/>
    <w:rsid w:val="775F730A"/>
    <w:rsid w:val="7789082B"/>
    <w:rsid w:val="779C1893"/>
    <w:rsid w:val="77F2017E"/>
    <w:rsid w:val="77FC2DAB"/>
    <w:rsid w:val="78097324"/>
    <w:rsid w:val="78B90C9C"/>
    <w:rsid w:val="78C35DF4"/>
    <w:rsid w:val="78FB20B9"/>
    <w:rsid w:val="79256331"/>
    <w:rsid w:val="7956298E"/>
    <w:rsid w:val="79766B8D"/>
    <w:rsid w:val="79E163AD"/>
    <w:rsid w:val="7AA716F4"/>
    <w:rsid w:val="7AAC69BC"/>
    <w:rsid w:val="7AC8166A"/>
    <w:rsid w:val="7B5A49B8"/>
    <w:rsid w:val="7B8E4662"/>
    <w:rsid w:val="7BDA1655"/>
    <w:rsid w:val="7C154A8E"/>
    <w:rsid w:val="7C460EC8"/>
    <w:rsid w:val="7C773348"/>
    <w:rsid w:val="7CA0464C"/>
    <w:rsid w:val="7D71780E"/>
    <w:rsid w:val="7D8455AB"/>
    <w:rsid w:val="7DD10836"/>
    <w:rsid w:val="7E123328"/>
    <w:rsid w:val="7E192908"/>
    <w:rsid w:val="7E6B0C8A"/>
    <w:rsid w:val="7EBC3294"/>
    <w:rsid w:val="7F2D7CEE"/>
    <w:rsid w:val="7F791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nhideWhenUsed="0" w:uiPriority="2"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70"/>
    <w:qFormat/>
    <w:uiPriority w:val="0"/>
    <w:pPr>
      <w:keepNext/>
      <w:keepLines/>
      <w:spacing w:line="360" w:lineRule="auto"/>
      <w:jc w:val="center"/>
      <w:outlineLvl w:val="0"/>
    </w:pPr>
    <w:rPr>
      <w:b/>
      <w:kern w:val="44"/>
      <w:sz w:val="36"/>
      <w:szCs w:val="44"/>
    </w:rPr>
  </w:style>
  <w:style w:type="paragraph" w:styleId="3">
    <w:name w:val="heading 2"/>
    <w:basedOn w:val="1"/>
    <w:next w:val="1"/>
    <w:link w:val="73"/>
    <w:qFormat/>
    <w:uiPriority w:val="0"/>
    <w:pPr>
      <w:widowControl/>
      <w:spacing w:beforeAutospacing="1" w:afterAutospacing="1"/>
      <w:jc w:val="left"/>
      <w:outlineLvl w:val="1"/>
    </w:pPr>
    <w:rPr>
      <w:rFonts w:hAnsi="宋体"/>
      <w:b/>
      <w:kern w:val="0"/>
      <w:szCs w:val="36"/>
    </w:rPr>
  </w:style>
  <w:style w:type="paragraph" w:styleId="4">
    <w:name w:val="heading 3"/>
    <w:basedOn w:val="1"/>
    <w:next w:val="1"/>
    <w:link w:val="79"/>
    <w:qFormat/>
    <w:uiPriority w:val="0"/>
    <w:pPr>
      <w:keepNext/>
      <w:keepLines/>
      <w:spacing w:line="416" w:lineRule="auto"/>
      <w:jc w:val="left"/>
      <w:outlineLvl w:val="2"/>
    </w:pPr>
    <w:rPr>
      <w:rFonts w:ascii="Times New Roman" w:eastAsia="黑体"/>
      <w:sz w:val="24"/>
      <w:szCs w:val="32"/>
    </w:rPr>
  </w:style>
  <w:style w:type="paragraph" w:styleId="5">
    <w:name w:val="heading 4"/>
    <w:basedOn w:val="1"/>
    <w:next w:val="6"/>
    <w:link w:val="61"/>
    <w:qFormat/>
    <w:uiPriority w:val="0"/>
    <w:pPr>
      <w:keepNext/>
      <w:keepLines/>
      <w:spacing w:before="280" w:after="290" w:line="376" w:lineRule="auto"/>
      <w:outlineLvl w:val="3"/>
    </w:pPr>
    <w:rPr>
      <w:rFonts w:ascii="Cambria" w:hAnsi="Cambria"/>
      <w:b/>
      <w:szCs w:val="28"/>
    </w:rPr>
  </w:style>
  <w:style w:type="paragraph" w:styleId="7">
    <w:name w:val="heading 5"/>
    <w:basedOn w:val="1"/>
    <w:next w:val="1"/>
    <w:qFormat/>
    <w:uiPriority w:val="2"/>
    <w:pPr>
      <w:keepNext/>
      <w:keepLines/>
      <w:numPr>
        <w:ilvl w:val="4"/>
        <w:numId w:val="1"/>
      </w:numPr>
      <w:tabs>
        <w:tab w:val="left" w:pos="1008"/>
      </w:tabs>
      <w:spacing w:before="280" w:after="290" w:line="372" w:lineRule="auto"/>
      <w:outlineLvl w:val="4"/>
    </w:pPr>
    <w:rPr>
      <w:b/>
      <w:sz w:val="28"/>
      <w:szCs w:val="28"/>
    </w:rPr>
  </w:style>
  <w:style w:type="paragraph" w:styleId="8">
    <w:name w:val="heading 6"/>
    <w:basedOn w:val="1"/>
    <w:next w:val="1"/>
    <w:qFormat/>
    <w:uiPriority w:val="2"/>
    <w:pPr>
      <w:keepNext/>
      <w:keepLines/>
      <w:tabs>
        <w:tab w:val="left" w:pos="1152"/>
      </w:tabs>
      <w:spacing w:before="240" w:after="64" w:line="316" w:lineRule="auto"/>
      <w:ind w:left="1152" w:right="0" w:hanging="1152"/>
      <w:outlineLvl w:val="5"/>
    </w:pPr>
    <w:rPr>
      <w:rFonts w:ascii="Arial" w:hAnsi="Arial" w:eastAsia="黑体" w:cs="Arial"/>
      <w:b/>
      <w:sz w:val="24"/>
    </w:rPr>
  </w:style>
  <w:style w:type="character" w:default="1" w:styleId="41">
    <w:name w:val="Default Paragraph Font"/>
    <w:qFormat/>
    <w:uiPriority w:val="1"/>
  </w:style>
  <w:style w:type="table" w:default="1" w:styleId="39">
    <w:name w:val="Normal Table"/>
    <w:qFormat/>
    <w:uiPriority w:val="99"/>
    <w:tblPr>
      <w:tblCellMar>
        <w:top w:w="0" w:type="dxa"/>
        <w:left w:w="108" w:type="dxa"/>
        <w:bottom w:w="0" w:type="dxa"/>
        <w:right w:w="108" w:type="dxa"/>
      </w:tblCellMar>
    </w:tblPr>
  </w:style>
  <w:style w:type="paragraph" w:customStyle="1" w:styleId="6">
    <w:name w:val="样式 正文缩进 + 首行缩进:  2 字符"/>
    <w:qFormat/>
    <w:uiPriority w:val="2"/>
    <w:pPr>
      <w:widowControl/>
      <w:suppressAutoHyphens/>
      <w:bidi w:val="0"/>
      <w:spacing w:line="360" w:lineRule="auto"/>
      <w:ind w:left="0" w:right="0" w:firstLine="200"/>
    </w:pPr>
    <w:rPr>
      <w:rFonts w:ascii="Times New Roman" w:hAnsi="Times New Roman" w:eastAsia="Times New Roman" w:cs="Times New Roman"/>
      <w:color w:val="auto"/>
      <w:sz w:val="24"/>
      <w:szCs w:val="20"/>
      <w:lang w:val="en-US" w:eastAsia="zh-CN" w:bidi="hi-IN"/>
    </w:rPr>
  </w:style>
  <w:style w:type="paragraph" w:styleId="9">
    <w:name w:val="List 3"/>
    <w:basedOn w:val="1"/>
    <w:qFormat/>
    <w:uiPriority w:val="0"/>
    <w:pPr>
      <w:ind w:left="100" w:leftChars="400" w:hanging="200" w:hangingChars="200"/>
    </w:pPr>
    <w:rPr>
      <w:rFonts w:ascii="Times New Roman"/>
      <w:bCs w:val="0"/>
      <w:sz w:val="21"/>
    </w:rPr>
  </w:style>
  <w:style w:type="paragraph" w:styleId="10">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1">
    <w:name w:val="Normal Indent"/>
    <w:basedOn w:val="1"/>
    <w:qFormat/>
    <w:uiPriority w:val="0"/>
    <w:pPr>
      <w:ind w:firstLine="420"/>
    </w:pPr>
    <w:rPr>
      <w:rFonts w:ascii="Times New Roman"/>
      <w:bCs w:val="0"/>
      <w:sz w:val="21"/>
      <w:szCs w:val="20"/>
    </w:rPr>
  </w:style>
  <w:style w:type="paragraph" w:styleId="12">
    <w:name w:val="caption"/>
    <w:basedOn w:val="1"/>
    <w:next w:val="1"/>
    <w:qFormat/>
    <w:uiPriority w:val="99"/>
    <w:pPr>
      <w:spacing w:before="152" w:after="160"/>
    </w:pPr>
    <w:rPr>
      <w:rFonts w:ascii="Arial" w:hAnsi="Arial" w:eastAsia="黑体" w:cs="Arial"/>
      <w:bCs w:val="0"/>
      <w:sz w:val="20"/>
      <w:szCs w:val="20"/>
    </w:rPr>
  </w:style>
  <w:style w:type="paragraph" w:styleId="13">
    <w:name w:val="Document Map"/>
    <w:basedOn w:val="1"/>
    <w:link w:val="66"/>
    <w:qFormat/>
    <w:uiPriority w:val="99"/>
    <w:rPr>
      <w:sz w:val="18"/>
      <w:szCs w:val="18"/>
    </w:rPr>
  </w:style>
  <w:style w:type="paragraph" w:styleId="14">
    <w:name w:val="toa heading"/>
    <w:basedOn w:val="1"/>
    <w:next w:val="1"/>
    <w:qFormat/>
    <w:uiPriority w:val="0"/>
    <w:pPr>
      <w:spacing w:before="120"/>
    </w:pPr>
    <w:rPr>
      <w:rFonts w:ascii="Arial" w:hAnsi="Arial" w:cs="Arial"/>
      <w:bCs w:val="0"/>
      <w:sz w:val="24"/>
    </w:rPr>
  </w:style>
  <w:style w:type="paragraph" w:styleId="15">
    <w:name w:val="annotation text"/>
    <w:basedOn w:val="1"/>
    <w:link w:val="137"/>
    <w:qFormat/>
    <w:uiPriority w:val="0"/>
    <w:pPr>
      <w:jc w:val="left"/>
    </w:pPr>
  </w:style>
  <w:style w:type="paragraph" w:styleId="16">
    <w:name w:val="Body Text"/>
    <w:basedOn w:val="1"/>
    <w:link w:val="53"/>
    <w:qFormat/>
    <w:uiPriority w:val="0"/>
    <w:rPr>
      <w:rFonts w:hAnsi="宋体"/>
      <w:sz w:val="32"/>
      <w:szCs w:val="20"/>
    </w:rPr>
  </w:style>
  <w:style w:type="paragraph" w:styleId="17">
    <w:name w:val="Body Text Indent"/>
    <w:basedOn w:val="1"/>
    <w:next w:val="18"/>
    <w:link w:val="54"/>
    <w:qFormat/>
    <w:uiPriority w:val="0"/>
    <w:pPr>
      <w:spacing w:line="480" w:lineRule="exact"/>
      <w:ind w:firstLine="538" w:firstLineChars="192"/>
      <w:jc w:val="left"/>
    </w:pPr>
    <w:rPr>
      <w:bCs w:val="0"/>
    </w:rPr>
  </w:style>
  <w:style w:type="paragraph" w:styleId="18">
    <w:name w:val="envelope return"/>
    <w:basedOn w:val="1"/>
    <w:qFormat/>
    <w:uiPriority w:val="0"/>
    <w:pPr>
      <w:snapToGrid w:val="0"/>
    </w:pPr>
    <w:rPr>
      <w:rFonts w:ascii="Arial" w:hAnsi="Arial" w:eastAsia="宋体" w:cs="Times New Roman"/>
    </w:rPr>
  </w:style>
  <w:style w:type="paragraph" w:styleId="19">
    <w:name w:val="List 2"/>
    <w:basedOn w:val="1"/>
    <w:qFormat/>
    <w:uiPriority w:val="0"/>
    <w:pPr>
      <w:ind w:left="100" w:leftChars="200" w:hanging="200" w:hangingChars="200"/>
    </w:pPr>
    <w:rPr>
      <w:rFonts w:ascii="Times New Roman"/>
      <w:bCs w:val="0"/>
      <w:sz w:val="21"/>
    </w:rPr>
  </w:style>
  <w:style w:type="paragraph" w:styleId="20">
    <w:name w:val="index 4"/>
    <w:basedOn w:val="1"/>
    <w:next w:val="1"/>
    <w:qFormat/>
    <w:uiPriority w:val="0"/>
    <w:pPr>
      <w:ind w:left="428" w:firstLine="140"/>
    </w:pPr>
    <w:rPr>
      <w:rFonts w:eastAsia="华文仿宋"/>
      <w:sz w:val="28"/>
    </w:rPr>
  </w:style>
  <w:style w:type="paragraph" w:styleId="21">
    <w:name w:val="toc 3"/>
    <w:basedOn w:val="1"/>
    <w:next w:val="1"/>
    <w:qFormat/>
    <w:uiPriority w:val="39"/>
    <w:pPr>
      <w:ind w:left="840" w:leftChars="400"/>
    </w:pPr>
  </w:style>
  <w:style w:type="paragraph" w:styleId="22">
    <w:name w:val="Plain Text"/>
    <w:basedOn w:val="1"/>
    <w:link w:val="74"/>
    <w:qFormat/>
    <w:uiPriority w:val="0"/>
    <w:rPr>
      <w:rFonts w:hAnsi="Courier New"/>
      <w:bCs w:val="0"/>
      <w:sz w:val="21"/>
      <w:szCs w:val="20"/>
    </w:rPr>
  </w:style>
  <w:style w:type="paragraph" w:styleId="23">
    <w:name w:val="Date"/>
    <w:basedOn w:val="1"/>
    <w:next w:val="1"/>
    <w:link w:val="69"/>
    <w:qFormat/>
    <w:uiPriority w:val="99"/>
    <w:pPr>
      <w:ind w:left="100" w:leftChars="2500"/>
    </w:pPr>
  </w:style>
  <w:style w:type="paragraph" w:styleId="24">
    <w:name w:val="Body Text Indent 2"/>
    <w:basedOn w:val="1"/>
    <w:link w:val="56"/>
    <w:qFormat/>
    <w:uiPriority w:val="0"/>
    <w:pPr>
      <w:spacing w:line="480" w:lineRule="exact"/>
      <w:ind w:firstLine="241" w:firstLineChars="100"/>
      <w:jc w:val="left"/>
    </w:pPr>
    <w:rPr>
      <w:rFonts w:ascii="黑体" w:hAnsi="宋体" w:eastAsia="黑体"/>
      <w:b/>
      <w:sz w:val="24"/>
    </w:rPr>
  </w:style>
  <w:style w:type="paragraph" w:styleId="25">
    <w:name w:val="Balloon Text"/>
    <w:basedOn w:val="1"/>
    <w:link w:val="80"/>
    <w:qFormat/>
    <w:uiPriority w:val="0"/>
    <w:rPr>
      <w:rFonts w:ascii="Times New Roman"/>
      <w:bCs w:val="0"/>
      <w:sz w:val="18"/>
      <w:szCs w:val="18"/>
    </w:rPr>
  </w:style>
  <w:style w:type="paragraph" w:styleId="26">
    <w:name w:val="footer"/>
    <w:basedOn w:val="1"/>
    <w:link w:val="67"/>
    <w:qFormat/>
    <w:uiPriority w:val="99"/>
    <w:pPr>
      <w:tabs>
        <w:tab w:val="center" w:pos="4153"/>
        <w:tab w:val="right" w:pos="8306"/>
      </w:tabs>
      <w:snapToGrid w:val="0"/>
      <w:jc w:val="left"/>
    </w:pPr>
    <w:rPr>
      <w:rFonts w:ascii="Times New Roman"/>
      <w:bCs w:val="0"/>
      <w:sz w:val="18"/>
      <w:szCs w:val="18"/>
    </w:rPr>
  </w:style>
  <w:style w:type="paragraph" w:styleId="27">
    <w:name w:val="header"/>
    <w:basedOn w:val="1"/>
    <w:link w:val="68"/>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Cambria" w:hAnsi="Cambria"/>
      <w:b/>
      <w:kern w:val="28"/>
      <w:sz w:val="32"/>
      <w:szCs w:val="32"/>
    </w:rPr>
  </w:style>
  <w:style w:type="paragraph" w:styleId="30">
    <w:name w:val="List"/>
    <w:basedOn w:val="1"/>
    <w:qFormat/>
    <w:uiPriority w:val="0"/>
    <w:pPr>
      <w:ind w:left="200" w:hanging="200" w:hangingChars="200"/>
    </w:pPr>
    <w:rPr>
      <w:rFonts w:ascii="Times New Roman"/>
      <w:bCs w:val="0"/>
      <w:sz w:val="21"/>
    </w:rPr>
  </w:style>
  <w:style w:type="paragraph" w:styleId="31">
    <w:name w:val="Body Text Indent 3"/>
    <w:basedOn w:val="1"/>
    <w:link w:val="77"/>
    <w:qFormat/>
    <w:uiPriority w:val="0"/>
    <w:pPr>
      <w:spacing w:line="360" w:lineRule="auto"/>
      <w:ind w:firstLine="480" w:firstLineChars="200"/>
    </w:pPr>
    <w:rPr>
      <w:rFonts w:hAnsi="宋体"/>
      <w:bCs w:val="0"/>
      <w:sz w:val="24"/>
      <w:szCs w:val="20"/>
    </w:rPr>
  </w:style>
  <w:style w:type="paragraph" w:styleId="32">
    <w:name w:val="toc 2"/>
    <w:basedOn w:val="1"/>
    <w:next w:val="1"/>
    <w:qFormat/>
    <w:uiPriority w:val="39"/>
    <w:pPr>
      <w:tabs>
        <w:tab w:val="right" w:leader="dot" w:pos="8857"/>
      </w:tabs>
      <w:spacing w:line="360" w:lineRule="auto"/>
      <w:ind w:left="560" w:leftChars="200"/>
    </w:pPr>
  </w:style>
  <w:style w:type="paragraph" w:styleId="33">
    <w:name w:val="Body Text 2"/>
    <w:basedOn w:val="1"/>
    <w:link w:val="64"/>
    <w:qFormat/>
    <w:uiPriority w:val="0"/>
    <w:pPr>
      <w:spacing w:after="120" w:line="480" w:lineRule="auto"/>
    </w:pPr>
  </w:style>
  <w:style w:type="paragraph" w:styleId="34">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5">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6">
    <w:name w:val="Title"/>
    <w:basedOn w:val="1"/>
    <w:next w:val="1"/>
    <w:link w:val="78"/>
    <w:qFormat/>
    <w:uiPriority w:val="0"/>
    <w:pPr>
      <w:spacing w:before="240" w:after="60"/>
      <w:jc w:val="left"/>
      <w:outlineLvl w:val="0"/>
    </w:pPr>
    <w:rPr>
      <w:rFonts w:ascii="Cambria" w:hAnsi="Cambria"/>
      <w:b/>
      <w:szCs w:val="32"/>
    </w:rPr>
  </w:style>
  <w:style w:type="paragraph" w:styleId="37">
    <w:name w:val="annotation subject"/>
    <w:basedOn w:val="15"/>
    <w:next w:val="15"/>
    <w:qFormat/>
    <w:uiPriority w:val="0"/>
    <w:rPr>
      <w:b/>
    </w:rPr>
  </w:style>
  <w:style w:type="paragraph" w:styleId="38">
    <w:name w:val="Body Text First Indent 2"/>
    <w:basedOn w:val="17"/>
    <w:next w:val="1"/>
    <w:qFormat/>
    <w:uiPriority w:val="99"/>
    <w:pPr>
      <w:ind w:firstLine="42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style>
  <w:style w:type="character" w:styleId="46">
    <w:name w:val="line number"/>
    <w:basedOn w:val="41"/>
    <w:qFormat/>
    <w:uiPriority w:val="0"/>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样式 样式 左侧:  2 字符 + 左侧:  0.85 厘米 首行缩进:  2 字符1"/>
    <w:basedOn w:val="1"/>
    <w:qFormat/>
    <w:uiPriority w:val="0"/>
    <w:pPr>
      <w:ind w:left="482" w:firstLine="200" w:firstLineChars="200"/>
    </w:pPr>
    <w:rPr>
      <w:rFonts w:cs="宋体"/>
      <w:szCs w:val="20"/>
    </w:rPr>
  </w:style>
  <w:style w:type="paragraph" w:customStyle="1" w:styleId="50">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5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2">
    <w:name w:val="unnamed11"/>
    <w:qFormat/>
    <w:uiPriority w:val="0"/>
    <w:rPr>
      <w:spacing w:val="340"/>
      <w:sz w:val="18"/>
      <w:szCs w:val="18"/>
    </w:rPr>
  </w:style>
  <w:style w:type="character" w:customStyle="1" w:styleId="53">
    <w:name w:val="正文文本 Char"/>
    <w:link w:val="16"/>
    <w:qFormat/>
    <w:uiPriority w:val="0"/>
    <w:rPr>
      <w:rFonts w:ascii="宋体" w:hAnsi="宋体"/>
      <w:bCs/>
      <w:kern w:val="2"/>
      <w:sz w:val="32"/>
    </w:rPr>
  </w:style>
  <w:style w:type="character" w:customStyle="1" w:styleId="54">
    <w:name w:val="正文文本缩进 Char"/>
    <w:link w:val="17"/>
    <w:qFormat/>
    <w:uiPriority w:val="0"/>
    <w:rPr>
      <w:rFonts w:ascii="宋体"/>
      <w:kern w:val="2"/>
      <w:sz w:val="28"/>
      <w:szCs w:val="24"/>
    </w:rPr>
  </w:style>
  <w:style w:type="character" w:customStyle="1" w:styleId="55">
    <w:name w:val="14"/>
    <w:basedOn w:val="41"/>
    <w:qFormat/>
    <w:uiPriority w:val="0"/>
  </w:style>
  <w:style w:type="character" w:customStyle="1" w:styleId="56">
    <w:name w:val="正文文本缩进 2 Char"/>
    <w:link w:val="24"/>
    <w:qFormat/>
    <w:uiPriority w:val="0"/>
    <w:rPr>
      <w:rFonts w:ascii="黑体" w:hAnsi="宋体" w:eastAsia="黑体"/>
      <w:b/>
      <w:bCs/>
      <w:kern w:val="2"/>
      <w:sz w:val="24"/>
      <w:szCs w:val="24"/>
      <w:lang w:val="en-US" w:eastAsia="zh-CN"/>
    </w:rPr>
  </w:style>
  <w:style w:type="character" w:customStyle="1" w:styleId="57">
    <w:name w:val="列出段落 Char"/>
    <w:link w:val="58"/>
    <w:qFormat/>
    <w:uiPriority w:val="34"/>
    <w:rPr>
      <w:kern w:val="2"/>
      <w:sz w:val="21"/>
    </w:rPr>
  </w:style>
  <w:style w:type="paragraph" w:styleId="58">
    <w:name w:val="List Paragraph"/>
    <w:basedOn w:val="1"/>
    <w:link w:val="57"/>
    <w:qFormat/>
    <w:uiPriority w:val="34"/>
    <w:pPr>
      <w:ind w:firstLine="420" w:firstLineChars="200"/>
    </w:pPr>
    <w:rPr>
      <w:rFonts w:ascii="Times New Roman"/>
      <w:bCs w:val="0"/>
      <w:sz w:val="21"/>
      <w:szCs w:val="20"/>
    </w:rPr>
  </w:style>
  <w:style w:type="character" w:customStyle="1" w:styleId="59">
    <w:name w:val="Char Char6"/>
    <w:qFormat/>
    <w:uiPriority w:val="0"/>
    <w:rPr>
      <w:rFonts w:ascii="宋体" w:hAnsi="宋体" w:eastAsia="宋体"/>
      <w:kern w:val="2"/>
      <w:sz w:val="24"/>
      <w:lang w:val="en-US" w:eastAsia="zh-CN" w:bidi="ar-SA"/>
    </w:rPr>
  </w:style>
  <w:style w:type="character" w:customStyle="1" w:styleId="60">
    <w:name w:val="Char Char"/>
    <w:qFormat/>
    <w:uiPriority w:val="0"/>
    <w:rPr>
      <w:rFonts w:ascii="宋体" w:hAnsi="宋体" w:eastAsia="宋体" w:cs="宋体"/>
      <w:sz w:val="24"/>
      <w:szCs w:val="24"/>
      <w:lang w:val="en-US" w:eastAsia="zh-CN" w:bidi="ar-SA"/>
    </w:rPr>
  </w:style>
  <w:style w:type="character" w:customStyle="1" w:styleId="61">
    <w:name w:val="标题 4 Char"/>
    <w:link w:val="5"/>
    <w:qFormat/>
    <w:uiPriority w:val="0"/>
    <w:rPr>
      <w:rFonts w:ascii="Cambria" w:hAnsi="Cambria" w:eastAsia="宋体" w:cs="Times New Roman"/>
      <w:b/>
      <w:bCs/>
      <w:kern w:val="2"/>
      <w:sz w:val="28"/>
      <w:szCs w:val="28"/>
    </w:rPr>
  </w:style>
  <w:style w:type="character" w:customStyle="1" w:styleId="62">
    <w:name w:val="样式 仿宋"/>
    <w:qFormat/>
    <w:uiPriority w:val="0"/>
    <w:rPr>
      <w:rFonts w:ascii="仿宋" w:hAnsi="仿宋" w:eastAsia="仿宋"/>
      <w:kern w:val="1"/>
    </w:rPr>
  </w:style>
  <w:style w:type="character" w:customStyle="1" w:styleId="63">
    <w:name w:val="ziti1"/>
    <w:basedOn w:val="41"/>
    <w:qFormat/>
    <w:uiPriority w:val="0"/>
  </w:style>
  <w:style w:type="character" w:customStyle="1" w:styleId="64">
    <w:name w:val="正文文本 2 Char"/>
    <w:link w:val="33"/>
    <w:qFormat/>
    <w:uiPriority w:val="0"/>
    <w:rPr>
      <w:rFonts w:ascii="宋体"/>
      <w:bCs/>
      <w:kern w:val="2"/>
      <w:sz w:val="28"/>
      <w:szCs w:val="24"/>
    </w:rPr>
  </w:style>
  <w:style w:type="character" w:customStyle="1" w:styleId="65">
    <w:name w:val="HTML 预设格式 Char"/>
    <w:link w:val="34"/>
    <w:qFormat/>
    <w:uiPriority w:val="0"/>
    <w:rPr>
      <w:rFonts w:ascii="宋体" w:hAnsi="宋体" w:cs="宋体"/>
      <w:sz w:val="24"/>
      <w:szCs w:val="24"/>
    </w:rPr>
  </w:style>
  <w:style w:type="character" w:customStyle="1" w:styleId="66">
    <w:name w:val="文档结构图 Char"/>
    <w:link w:val="13"/>
    <w:qFormat/>
    <w:uiPriority w:val="99"/>
    <w:rPr>
      <w:rFonts w:ascii="宋体"/>
      <w:bCs/>
      <w:kern w:val="2"/>
      <w:sz w:val="18"/>
      <w:szCs w:val="18"/>
    </w:rPr>
  </w:style>
  <w:style w:type="character" w:customStyle="1" w:styleId="67">
    <w:name w:val="页脚 Char"/>
    <w:link w:val="26"/>
    <w:qFormat/>
    <w:uiPriority w:val="99"/>
    <w:rPr>
      <w:kern w:val="2"/>
      <w:sz w:val="18"/>
      <w:szCs w:val="18"/>
    </w:rPr>
  </w:style>
  <w:style w:type="character" w:customStyle="1" w:styleId="68">
    <w:name w:val="页眉 Char"/>
    <w:link w:val="27"/>
    <w:qFormat/>
    <w:uiPriority w:val="99"/>
    <w:rPr>
      <w:kern w:val="2"/>
      <w:sz w:val="18"/>
      <w:szCs w:val="18"/>
    </w:rPr>
  </w:style>
  <w:style w:type="character" w:customStyle="1" w:styleId="69">
    <w:name w:val="日期 Char"/>
    <w:link w:val="23"/>
    <w:qFormat/>
    <w:uiPriority w:val="99"/>
    <w:rPr>
      <w:rFonts w:ascii="宋体"/>
      <w:bCs/>
      <w:kern w:val="2"/>
      <w:sz w:val="28"/>
      <w:szCs w:val="24"/>
    </w:rPr>
  </w:style>
  <w:style w:type="character" w:customStyle="1" w:styleId="70">
    <w:name w:val="标题 1 Char"/>
    <w:link w:val="2"/>
    <w:qFormat/>
    <w:uiPriority w:val="0"/>
    <w:rPr>
      <w:rFonts w:ascii="宋体"/>
      <w:b/>
      <w:bCs/>
      <w:kern w:val="44"/>
      <w:sz w:val="36"/>
      <w:szCs w:val="44"/>
    </w:rPr>
  </w:style>
  <w:style w:type="character" w:customStyle="1" w:styleId="71">
    <w:name w:val="样式3 Char"/>
    <w:link w:val="72"/>
    <w:qFormat/>
    <w:uiPriority w:val="0"/>
    <w:rPr>
      <w:rFonts w:ascii="宋体" w:hAnsi="宋体"/>
      <w:kern w:val="2"/>
      <w:sz w:val="21"/>
      <w:szCs w:val="24"/>
    </w:rPr>
  </w:style>
  <w:style w:type="paragraph" w:customStyle="1" w:styleId="72">
    <w:name w:val="样式3"/>
    <w:basedOn w:val="1"/>
    <w:link w:val="71"/>
    <w:qFormat/>
    <w:uiPriority w:val="0"/>
    <w:rPr>
      <w:rFonts w:hAnsi="宋体"/>
      <w:bCs w:val="0"/>
      <w:sz w:val="21"/>
    </w:rPr>
  </w:style>
  <w:style w:type="character" w:customStyle="1" w:styleId="73">
    <w:name w:val="标题 2 Char"/>
    <w:link w:val="3"/>
    <w:qFormat/>
    <w:uiPriority w:val="0"/>
    <w:rPr>
      <w:rFonts w:ascii="宋体" w:hAnsi="宋体" w:cs="宋体"/>
      <w:b/>
      <w:bCs/>
      <w:sz w:val="28"/>
      <w:szCs w:val="36"/>
    </w:rPr>
  </w:style>
  <w:style w:type="character" w:customStyle="1" w:styleId="74">
    <w:name w:val="纯文本 Char"/>
    <w:link w:val="22"/>
    <w:autoRedefine/>
    <w:qFormat/>
    <w:uiPriority w:val="0"/>
    <w:rPr>
      <w:rFonts w:ascii="宋体" w:hAnsi="Courier New"/>
      <w:kern w:val="2"/>
      <w:sz w:val="21"/>
    </w:rPr>
  </w:style>
  <w:style w:type="character" w:customStyle="1" w:styleId="75">
    <w:name w:val="2级标题 Char"/>
    <w:link w:val="76"/>
    <w:qFormat/>
    <w:uiPriority w:val="0"/>
    <w:rPr>
      <w:rFonts w:ascii="宋体" w:hAnsi="宋体"/>
      <w:b/>
      <w:bCs/>
      <w:color w:val="000000"/>
      <w:kern w:val="2"/>
      <w:sz w:val="24"/>
      <w:szCs w:val="24"/>
    </w:rPr>
  </w:style>
  <w:style w:type="paragraph" w:customStyle="1" w:styleId="76">
    <w:name w:val="2级标题"/>
    <w:basedOn w:val="1"/>
    <w:link w:val="75"/>
    <w:qFormat/>
    <w:uiPriority w:val="0"/>
    <w:pPr>
      <w:spacing w:line="480" w:lineRule="exact"/>
      <w:ind w:firstLine="482" w:firstLineChars="200"/>
    </w:pPr>
    <w:rPr>
      <w:rFonts w:hAnsi="宋体"/>
      <w:b/>
      <w:color w:val="000000"/>
      <w:sz w:val="24"/>
    </w:rPr>
  </w:style>
  <w:style w:type="character" w:customStyle="1" w:styleId="77">
    <w:name w:val="正文文本缩进 3 Char"/>
    <w:link w:val="31"/>
    <w:qFormat/>
    <w:uiPriority w:val="0"/>
    <w:rPr>
      <w:rFonts w:ascii="宋体" w:hAnsi="宋体"/>
      <w:kern w:val="2"/>
      <w:sz w:val="24"/>
    </w:rPr>
  </w:style>
  <w:style w:type="character" w:customStyle="1" w:styleId="78">
    <w:name w:val="标题 Char"/>
    <w:link w:val="36"/>
    <w:qFormat/>
    <w:uiPriority w:val="0"/>
    <w:rPr>
      <w:rFonts w:ascii="Cambria" w:hAnsi="Cambria"/>
      <w:b/>
      <w:bCs/>
      <w:kern w:val="2"/>
      <w:sz w:val="28"/>
      <w:szCs w:val="32"/>
    </w:rPr>
  </w:style>
  <w:style w:type="character" w:customStyle="1" w:styleId="79">
    <w:name w:val="标题 3 Char"/>
    <w:link w:val="4"/>
    <w:qFormat/>
    <w:uiPriority w:val="0"/>
    <w:rPr>
      <w:rFonts w:eastAsia="黑体"/>
      <w:bCs/>
      <w:kern w:val="2"/>
      <w:sz w:val="24"/>
      <w:szCs w:val="32"/>
    </w:rPr>
  </w:style>
  <w:style w:type="character" w:customStyle="1" w:styleId="80">
    <w:name w:val="批注框文本 Char"/>
    <w:link w:val="25"/>
    <w:qFormat/>
    <w:uiPriority w:val="0"/>
    <w:rPr>
      <w:kern w:val="2"/>
      <w:sz w:val="18"/>
      <w:szCs w:val="18"/>
    </w:rPr>
  </w:style>
  <w:style w:type="character" w:customStyle="1" w:styleId="81">
    <w:name w:val="副标题 Char"/>
    <w:link w:val="29"/>
    <w:autoRedefine/>
    <w:qFormat/>
    <w:uiPriority w:val="0"/>
    <w:rPr>
      <w:rFonts w:ascii="Cambria" w:hAnsi="Cambria" w:cs="Times New Roman"/>
      <w:b/>
      <w:bCs/>
      <w:kern w:val="28"/>
      <w:sz w:val="32"/>
      <w:szCs w:val="32"/>
    </w:rPr>
  </w:style>
  <w:style w:type="character" w:customStyle="1" w:styleId="82">
    <w:name w:val="font14px1"/>
    <w:qFormat/>
    <w:uiPriority w:val="0"/>
    <w:rPr>
      <w:sz w:val="21"/>
      <w:szCs w:val="21"/>
    </w:rPr>
  </w:style>
  <w:style w:type="character" w:customStyle="1" w:styleId="83">
    <w:name w:val="apple-style-span"/>
    <w:basedOn w:val="41"/>
    <w:autoRedefine/>
    <w:qFormat/>
    <w:uiPriority w:val="0"/>
  </w:style>
  <w:style w:type="paragraph" w:customStyle="1" w:styleId="8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6">
    <w:name w:val="font9"/>
    <w:basedOn w:val="1"/>
    <w:autoRedefine/>
    <w:qFormat/>
    <w:uiPriority w:val="0"/>
    <w:pPr>
      <w:widowControl/>
      <w:spacing w:before="100" w:beforeAutospacing="1" w:after="100" w:afterAutospacing="1"/>
      <w:jc w:val="left"/>
    </w:pPr>
    <w:rPr>
      <w:rFonts w:ascii="Times New Roman"/>
      <w:bCs w:val="0"/>
      <w:kern w:val="0"/>
      <w:sz w:val="20"/>
      <w:szCs w:val="20"/>
    </w:rPr>
  </w:style>
  <w:style w:type="paragraph" w:customStyle="1" w:styleId="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8">
    <w:name w:val="ÕýÎÄ"/>
    <w:autoRedefine/>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9">
    <w:name w:val="Char Char1 Char Char"/>
    <w:basedOn w:val="1"/>
    <w:qFormat/>
    <w:uiPriority w:val="0"/>
    <w:rPr>
      <w:rFonts w:ascii="Tahoma" w:hAnsi="Tahoma"/>
      <w:bCs w:val="0"/>
      <w:sz w:val="24"/>
      <w:szCs w:val="20"/>
    </w:rPr>
  </w:style>
  <w:style w:type="paragraph" w:customStyle="1" w:styleId="90">
    <w:name w:val="默认段落字体 Para Char Char Char Char Char Char Char Char Char Char Char Char Char Char Char Char"/>
    <w:basedOn w:val="1"/>
    <w:autoRedefine/>
    <w:qFormat/>
    <w:uiPriority w:val="0"/>
    <w:rPr>
      <w:rFonts w:ascii="Tahoma" w:hAnsi="Tahoma"/>
      <w:bCs w:val="0"/>
      <w:sz w:val="24"/>
      <w:szCs w:val="20"/>
    </w:rPr>
  </w:style>
  <w:style w:type="paragraph" w:customStyle="1" w:styleId="91">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92">
    <w:name w:val="p0"/>
    <w:basedOn w:val="1"/>
    <w:qFormat/>
    <w:uiPriority w:val="0"/>
    <w:pPr>
      <w:widowControl/>
    </w:pPr>
    <w:rPr>
      <w:rFonts w:ascii="Calibri" w:hAnsi="Calibri" w:cs="宋体"/>
      <w:bCs w:val="0"/>
      <w:kern w:val="0"/>
      <w:sz w:val="21"/>
      <w:szCs w:val="21"/>
    </w:rPr>
  </w:style>
  <w:style w:type="paragraph" w:customStyle="1" w:styleId="93">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4">
    <w:name w:val="font5"/>
    <w:basedOn w:val="1"/>
    <w:autoRedefine/>
    <w:qFormat/>
    <w:uiPriority w:val="0"/>
    <w:pPr>
      <w:widowControl/>
      <w:spacing w:before="100" w:beforeAutospacing="1" w:after="100" w:afterAutospacing="1"/>
      <w:jc w:val="left"/>
    </w:pPr>
    <w:rPr>
      <w:rFonts w:hint="eastAsia" w:hAnsi="宋体"/>
      <w:bCs w:val="0"/>
      <w:kern w:val="0"/>
      <w:sz w:val="24"/>
    </w:rPr>
  </w:style>
  <w:style w:type="paragraph" w:customStyle="1" w:styleId="95">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7">
    <w:name w:val="Char1 Char Char Char Char Char Char"/>
    <w:basedOn w:val="1"/>
    <w:autoRedefine/>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8">
    <w:name w:val="列出段落2"/>
    <w:basedOn w:val="1"/>
    <w:autoRedefine/>
    <w:qFormat/>
    <w:uiPriority w:val="34"/>
    <w:pPr>
      <w:widowControl/>
      <w:spacing w:before="100" w:beforeAutospacing="1" w:after="100" w:afterAutospacing="1"/>
      <w:jc w:val="left"/>
    </w:pPr>
    <w:rPr>
      <w:rFonts w:hAnsi="宋体" w:cs="宋体"/>
      <w:bCs w:val="0"/>
      <w:kern w:val="0"/>
      <w:sz w:val="24"/>
    </w:rPr>
  </w:style>
  <w:style w:type="paragraph" w:customStyle="1" w:styleId="99">
    <w:name w:val="批注框文本1"/>
    <w:basedOn w:val="1"/>
    <w:qFormat/>
    <w:uiPriority w:val="0"/>
    <w:rPr>
      <w:rFonts w:hint="eastAsia" w:ascii="Times New Roman"/>
      <w:bCs w:val="0"/>
      <w:sz w:val="18"/>
      <w:szCs w:val="20"/>
    </w:rPr>
  </w:style>
  <w:style w:type="paragraph" w:customStyle="1" w:styleId="100">
    <w:name w:val="font8"/>
    <w:basedOn w:val="1"/>
    <w:autoRedefine/>
    <w:qFormat/>
    <w:uiPriority w:val="0"/>
    <w:pPr>
      <w:widowControl/>
      <w:spacing w:before="100" w:beforeAutospacing="1" w:after="100" w:afterAutospacing="1"/>
      <w:jc w:val="left"/>
    </w:pPr>
    <w:rPr>
      <w:rFonts w:hint="eastAsia" w:hAnsi="宋体"/>
      <w:bCs w:val="0"/>
      <w:kern w:val="0"/>
      <w:sz w:val="20"/>
      <w:szCs w:val="20"/>
    </w:rPr>
  </w:style>
  <w:style w:type="paragraph" w:customStyle="1" w:styleId="10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102">
    <w:name w:val="标准"/>
    <w:basedOn w:val="1"/>
    <w:qFormat/>
    <w:uiPriority w:val="0"/>
    <w:pPr>
      <w:adjustRightInd w:val="0"/>
      <w:spacing w:before="120" w:after="120" w:line="312" w:lineRule="atLeast"/>
    </w:pPr>
    <w:rPr>
      <w:bCs w:val="0"/>
      <w:kern w:val="0"/>
      <w:sz w:val="21"/>
      <w:szCs w:val="20"/>
    </w:rPr>
  </w:style>
  <w:style w:type="paragraph" w:customStyle="1" w:styleId="10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4">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5">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8">
    <w:name w:val="列出段落11"/>
    <w:basedOn w:val="1"/>
    <w:qFormat/>
    <w:uiPriority w:val="34"/>
    <w:pPr>
      <w:ind w:firstLine="420" w:firstLineChars="200"/>
    </w:pPr>
    <w:rPr>
      <w:rFonts w:ascii="Calibri" w:hAnsi="Calibri"/>
      <w:bCs w:val="0"/>
      <w:sz w:val="21"/>
    </w:rPr>
  </w:style>
  <w:style w:type="paragraph" w:customStyle="1" w:styleId="109">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11">
    <w:name w:val="Char Char Char Char Char Char Char"/>
    <w:basedOn w:val="1"/>
    <w:qFormat/>
    <w:uiPriority w:val="0"/>
    <w:rPr>
      <w:rFonts w:ascii="Tahoma" w:hAnsi="Tahoma" w:cs="仿宋_GB2312"/>
      <w:bCs w:val="0"/>
      <w:sz w:val="24"/>
      <w:szCs w:val="28"/>
    </w:rPr>
  </w:style>
  <w:style w:type="paragraph" w:customStyle="1" w:styleId="112">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3">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5">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7">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8">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9">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20">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3">
    <w:name w:val="编号行"/>
    <w:basedOn w:val="1"/>
    <w:qFormat/>
    <w:uiPriority w:val="0"/>
    <w:pPr>
      <w:spacing w:line="500" w:lineRule="exact"/>
      <w:jc w:val="left"/>
    </w:pPr>
    <w:rPr>
      <w:rFonts w:hAnsi="宋体" w:cs="宋体"/>
      <w:bCs w:val="0"/>
      <w:sz w:val="24"/>
      <w:lang w:bidi="th-TH"/>
    </w:rPr>
  </w:style>
  <w:style w:type="paragraph" w:customStyle="1" w:styleId="124">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9">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30">
    <w:name w:val="潘"/>
    <w:basedOn w:val="1"/>
    <w:qFormat/>
    <w:uiPriority w:val="0"/>
    <w:pPr>
      <w:snapToGrid w:val="0"/>
      <w:spacing w:line="240" w:lineRule="atLeast"/>
      <w:jc w:val="left"/>
    </w:pPr>
    <w:rPr>
      <w:rFonts w:ascii="Arial" w:hAnsi="Arial" w:eastAsia="楷体_GB2312"/>
      <w:b/>
      <w:sz w:val="21"/>
    </w:rPr>
  </w:style>
  <w:style w:type="paragraph" w:customStyle="1" w:styleId="131">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6">
    <w:name w:val="Char1"/>
    <w:basedOn w:val="1"/>
    <w:qFormat/>
    <w:uiPriority w:val="0"/>
    <w:rPr>
      <w:rFonts w:ascii="仿宋_GB2312" w:eastAsia="仿宋_GB2312"/>
      <w:b/>
      <w:bCs w:val="0"/>
      <w:sz w:val="32"/>
      <w:szCs w:val="32"/>
    </w:rPr>
  </w:style>
  <w:style w:type="character" w:customStyle="1" w:styleId="137">
    <w:name w:val="批注文字 Char"/>
    <w:link w:val="15"/>
    <w:qFormat/>
    <w:uiPriority w:val="0"/>
    <w:rPr>
      <w:rFonts w:ascii="宋体"/>
      <w:bCs/>
      <w:kern w:val="2"/>
      <w:sz w:val="28"/>
      <w:szCs w:val="24"/>
    </w:rPr>
  </w:style>
  <w:style w:type="paragraph" w:customStyle="1" w:styleId="138">
    <w:name w:val="样式 首行缩进:  2 字符"/>
    <w:basedOn w:val="1"/>
    <w:qFormat/>
    <w:uiPriority w:val="0"/>
    <w:pPr>
      <w:ind w:firstLine="560"/>
    </w:pPr>
    <w:rPr>
      <w:rFonts w:eastAsia="仿宋_GB2312" w:cs="宋体"/>
      <w:sz w:val="24"/>
      <w:szCs w:val="20"/>
    </w:rPr>
  </w:style>
  <w:style w:type="paragraph" w:customStyle="1" w:styleId="139">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Heading2"/>
    <w:basedOn w:val="1"/>
    <w:qFormat/>
    <w:uiPriority w:val="0"/>
    <w:pPr>
      <w:spacing w:beforeAutospacing="1" w:afterAutospacing="1"/>
      <w:jc w:val="left"/>
    </w:pPr>
    <w:rPr>
      <w:b/>
      <w:kern w:val="0"/>
      <w:szCs w:val="36"/>
    </w:rPr>
  </w:style>
  <w:style w:type="character" w:customStyle="1" w:styleId="141">
    <w:name w:val="NormalCharacter"/>
    <w:qFormat/>
    <w:uiPriority w:val="0"/>
  </w:style>
  <w:style w:type="paragraph" w:customStyle="1" w:styleId="142">
    <w:name w:val="列出段落3"/>
    <w:basedOn w:val="1"/>
    <w:qFormat/>
    <w:uiPriority w:val="99"/>
    <w:pPr>
      <w:ind w:firstLine="420" w:firstLineChars="200"/>
    </w:pPr>
  </w:style>
  <w:style w:type="paragraph" w:customStyle="1" w:styleId="143">
    <w:name w:val="样式 标题 2 + 宋体 五号 非加粗 黑色"/>
    <w:basedOn w:val="3"/>
    <w:qFormat/>
    <w:uiPriority w:val="0"/>
    <w:pPr>
      <w:numPr>
        <w:ilvl w:val="1"/>
        <w:numId w:val="2"/>
      </w:numPr>
      <w:spacing w:line="416" w:lineRule="atLeast"/>
    </w:pPr>
    <w:rPr>
      <w:rFonts w:ascii="宋体" w:hAnsi="宋体" w:eastAsia="宋体"/>
      <w:b w:val="0"/>
      <w:bCs w:val="0"/>
      <w:color w:val="000000"/>
      <w:kern w:val="2"/>
      <w:sz w:val="21"/>
      <w:lang w:val="en-US" w:eastAsia="zh-CN"/>
    </w:rPr>
  </w:style>
  <w:style w:type="paragraph" w:customStyle="1" w:styleId="144">
    <w:name w:val="样式29"/>
    <w:basedOn w:val="145"/>
    <w:qFormat/>
    <w:uiPriority w:val="0"/>
    <w:pPr>
      <w:widowControl/>
      <w:spacing w:line="440" w:lineRule="exact"/>
      <w:ind w:firstLine="200" w:firstLineChars="200"/>
      <w:jc w:val="left"/>
    </w:pPr>
    <w:rPr>
      <w:rFonts w:eastAsia="楷体_GB2312"/>
      <w:spacing w:val="6"/>
      <w:sz w:val="24"/>
      <w:szCs w:val="24"/>
    </w:rPr>
  </w:style>
  <w:style w:type="paragraph" w:customStyle="1" w:styleId="145">
    <w:name w:val="样式9 Char"/>
    <w:basedOn w:val="1"/>
    <w:qFormat/>
    <w:uiPriority w:val="99"/>
    <w:pPr>
      <w:spacing w:line="440" w:lineRule="exact"/>
      <w:ind w:firstLine="200" w:firstLineChars="200"/>
    </w:pPr>
    <w:rPr>
      <w:spacing w:val="6"/>
      <w:sz w:val="24"/>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xp正文"/>
    <w:basedOn w:val="1"/>
    <w:qFormat/>
    <w:uiPriority w:val="0"/>
    <w:pPr>
      <w:adjustRightInd w:val="0"/>
      <w:snapToGrid w:val="0"/>
      <w:spacing w:line="360" w:lineRule="auto"/>
      <w:ind w:firstLine="200" w:firstLineChars="200"/>
    </w:pPr>
    <w:rPr>
      <w:sz w:val="24"/>
    </w:rPr>
  </w:style>
  <w:style w:type="paragraph" w:customStyle="1" w:styleId="148">
    <w:name w:val="四号正文"/>
    <w:basedOn w:val="1"/>
    <w:qFormat/>
    <w:uiPriority w:val="1718"/>
    <w:pPr>
      <w:ind w:left="0" w:right="0" w:firstLine="560"/>
    </w:pPr>
    <w:rPr>
      <w:sz w:val="28"/>
      <w:szCs w:val="28"/>
    </w:rPr>
  </w:style>
  <w:style w:type="paragraph" w:customStyle="1" w:styleId="149">
    <w:name w:val="_正文段落"/>
    <w:basedOn w:val="1"/>
    <w:qFormat/>
    <w:uiPriority w:val="1624"/>
    <w:pPr>
      <w:spacing w:line="360" w:lineRule="auto"/>
      <w:ind w:left="0" w:right="0" w:firstLine="480"/>
    </w:pPr>
    <w:rPr>
      <w:rFonts w:ascii="宋体" w:hAnsi="宋体" w:cs="宋体"/>
      <w:kern w:val="0"/>
      <w:sz w:val="24"/>
    </w:rPr>
  </w:style>
  <w:style w:type="paragraph" w:customStyle="1" w:styleId="150">
    <w:name w:val="wdcj_7_p"/>
    <w:basedOn w:val="1"/>
    <w:qFormat/>
    <w:uiPriority w:val="6"/>
    <w:pPr>
      <w:jc w:val="left"/>
    </w:pPr>
    <w:rPr>
      <w:rFonts w:ascii="宋体" w:hAnsi="宋体" w:eastAsia="宋体" w:cs="宋体"/>
      <w:kern w:val="0"/>
      <w:sz w:val="24"/>
      <w:szCs w:val="24"/>
      <w:lang w:val="en-US" w:eastAsia="zh-CN" w:bidi="ar"/>
    </w:rPr>
  </w:style>
  <w:style w:type="paragraph" w:customStyle="1" w:styleId="151">
    <w:name w:val="正文首行缩进 211"/>
    <w:basedOn w:val="152"/>
    <w:qFormat/>
    <w:uiPriority w:val="2457"/>
    <w:pPr>
      <w:widowControl w:val="0"/>
      <w:ind w:left="420" w:right="0" w:firstLine="420"/>
      <w:jc w:val="both"/>
    </w:pPr>
  </w:style>
  <w:style w:type="paragraph" w:customStyle="1" w:styleId="152">
    <w:name w:val="正文文本缩进111"/>
    <w:basedOn w:val="1"/>
    <w:next w:val="153"/>
    <w:qFormat/>
    <w:uiPriority w:val="1624"/>
    <w:pPr>
      <w:spacing w:before="0" w:after="120"/>
      <w:ind w:left="420" w:right="0" w:firstLine="0"/>
    </w:pPr>
    <w:rPr>
      <w:kern w:val="0"/>
      <w:sz w:val="20"/>
      <w:szCs w:val="20"/>
    </w:rPr>
  </w:style>
  <w:style w:type="paragraph" w:customStyle="1" w:styleId="153">
    <w:name w:val="样式 正文文本缩进 + 左  0 字符"/>
    <w:basedOn w:val="1"/>
    <w:qFormat/>
    <w:uiPriority w:val="2"/>
    <w:pPr>
      <w:spacing w:line="360" w:lineRule="auto"/>
      <w:ind w:left="0" w:right="0" w:firstLine="250"/>
    </w:pPr>
    <w:rPr>
      <w:sz w:val="24"/>
      <w:szCs w:val="20"/>
    </w:rPr>
  </w:style>
  <w:style w:type="paragraph" w:customStyle="1" w:styleId="154">
    <w:name w:val="列出段落"/>
    <w:basedOn w:val="1"/>
    <w:qFormat/>
    <w:uiPriority w:val="1723"/>
    <w:pPr>
      <w:ind w:left="0" w:right="0" w:firstLine="420"/>
    </w:pPr>
    <w:rPr>
      <w:rFonts w:ascii="Calibri" w:hAnsi="Calibri" w:cs="Calibri"/>
      <w:szCs w:val="22"/>
    </w:rPr>
  </w:style>
  <w:style w:type="paragraph" w:customStyle="1" w:styleId="155">
    <w:name w:val="批注文字11"/>
    <w:basedOn w:val="1"/>
    <w:qFormat/>
    <w:uiPriority w:val="1624"/>
    <w:pPr>
      <w:jc w:val="left"/>
    </w:pPr>
  </w:style>
  <w:style w:type="paragraph" w:customStyle="1" w:styleId="156">
    <w:name w:val="普通(网站)111"/>
    <w:basedOn w:val="1"/>
    <w:qFormat/>
    <w:uiPriority w:val="2"/>
    <w:pPr>
      <w:widowControl/>
      <w:spacing w:before="100" w:after="100"/>
      <w:jc w:val="left"/>
    </w:pPr>
    <w:rPr>
      <w:rFonts w:ascii="宋体" w:hAnsi="宋体" w:cs="宋体"/>
      <w:kern w:val="0"/>
      <w:sz w:val="24"/>
    </w:rPr>
  </w:style>
  <w:style w:type="paragraph" w:customStyle="1" w:styleId="157">
    <w:name w:val="样式6"/>
    <w:basedOn w:val="158"/>
    <w:qFormat/>
    <w:uiPriority w:val="3"/>
    <w:pPr>
      <w:numPr>
        <w:ilvl w:val="0"/>
        <w:numId w:val="0"/>
      </w:numPr>
      <w:tabs>
        <w:tab w:val="left" w:pos="0"/>
        <w:tab w:val="left" w:pos="1006"/>
      </w:tabs>
      <w:spacing w:before="25" w:after="25"/>
      <w:ind w:left="0" w:right="0" w:firstLine="0"/>
      <w:jc w:val="both"/>
      <w:outlineLvl w:val="2"/>
    </w:pPr>
    <w:rPr>
      <w:rFonts w:eastAsia="黑体"/>
      <w:sz w:val="28"/>
      <w:szCs w:val="28"/>
    </w:rPr>
  </w:style>
  <w:style w:type="paragraph" w:customStyle="1" w:styleId="158">
    <w:name w:val="cr4"/>
    <w:basedOn w:val="5"/>
    <w:next w:val="159"/>
    <w:qFormat/>
    <w:uiPriority w:val="3"/>
    <w:pPr>
      <w:numPr>
        <w:ilvl w:val="0"/>
        <w:numId w:val="3"/>
      </w:numPr>
      <w:tabs>
        <w:tab w:val="left" w:pos="1006"/>
      </w:tabs>
      <w:spacing w:before="100" w:after="100" w:line="300" w:lineRule="auto"/>
      <w:jc w:val="left"/>
      <w:outlineLvl w:val="9"/>
    </w:pPr>
    <w:rPr>
      <w:rFonts w:ascii="黑体" w:hAnsi="黑体" w:cs="黑体"/>
      <w:bCs w:val="0"/>
      <w:color w:val="000000"/>
      <w:kern w:val="0"/>
    </w:rPr>
  </w:style>
  <w:style w:type="paragraph" w:customStyle="1" w:styleId="159">
    <w:name w:val="cr5"/>
    <w:basedOn w:val="7"/>
    <w:next w:val="160"/>
    <w:qFormat/>
    <w:uiPriority w:val="3"/>
    <w:pPr>
      <w:numPr>
        <w:ilvl w:val="0"/>
        <w:numId w:val="3"/>
      </w:numPr>
      <w:spacing w:line="240" w:lineRule="auto"/>
      <w:ind w:left="0" w:right="0" w:firstLine="0"/>
      <w:outlineLvl w:val="9"/>
    </w:pPr>
    <w:rPr>
      <w:rFonts w:ascii="黑体" w:hAnsi="黑体" w:eastAsia="黑体" w:cs="黑体"/>
      <w:kern w:val="0"/>
      <w:sz w:val="24"/>
      <w:szCs w:val="24"/>
    </w:rPr>
  </w:style>
  <w:style w:type="paragraph" w:customStyle="1" w:styleId="160">
    <w:name w:val="cr6"/>
    <w:basedOn w:val="159"/>
    <w:qFormat/>
    <w:uiPriority w:val="3"/>
    <w:pPr>
      <w:numPr>
        <w:ilvl w:val="0"/>
        <w:numId w:val="3"/>
      </w:numPr>
      <w:ind w:left="0" w:right="0" w:firstLine="0"/>
    </w:pPr>
  </w:style>
  <w:style w:type="paragraph" w:customStyle="1" w:styleId="161">
    <w:name w:val="正文缩进2字符"/>
    <w:basedOn w:val="153"/>
    <w:qFormat/>
    <w:uiPriority w:val="2034"/>
    <w:pPr>
      <w:ind w:left="0" w:right="0" w:firstLine="480"/>
    </w:pPr>
  </w:style>
  <w:style w:type="paragraph" w:customStyle="1" w:styleId="162">
    <w:name w:val="Table Text"/>
    <w:basedOn w:val="1"/>
    <w:semiHidden/>
    <w:qFormat/>
    <w:uiPriority w:val="0"/>
    <w:rPr>
      <w:rFonts w:ascii="仿宋" w:hAnsi="仿宋" w:eastAsia="仿宋" w:cs="仿宋"/>
      <w:sz w:val="24"/>
      <w:szCs w:val="24"/>
      <w:lang w:val="en-US" w:eastAsia="en-US" w:bidi="ar-SA"/>
    </w:rPr>
  </w:style>
  <w:style w:type="table" w:customStyle="1" w:styleId="163">
    <w:name w:val="Table Normal"/>
    <w:semiHidden/>
    <w:unhideWhenUsed/>
    <w:qFormat/>
    <w:uiPriority w:val="0"/>
    <w:tblPr>
      <w:tblCellMar>
        <w:top w:w="0" w:type="dxa"/>
        <w:left w:w="0" w:type="dxa"/>
        <w:bottom w:w="0" w:type="dxa"/>
        <w:right w:w="0" w:type="dxa"/>
      </w:tblCellMar>
    </w:tblPr>
  </w:style>
  <w:style w:type="paragraph" w:customStyle="1" w:styleId="164">
    <w:name w:val="UserStyle_93"/>
    <w:qFormat/>
    <w:uiPriority w:val="0"/>
    <w:pPr>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68</Pages>
  <Words>6114</Words>
  <Characters>6623</Characters>
  <Paragraphs>1425</Paragraphs>
  <TotalTime>5</TotalTime>
  <ScaleCrop>false</ScaleCrop>
  <LinksUpToDate>false</LinksUpToDate>
  <CharactersWithSpaces>6845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郭彩立</cp:lastModifiedBy>
  <cp:lastPrinted>2024-05-21T07:31:00Z</cp:lastPrinted>
  <dcterms:modified xsi:type="dcterms:W3CDTF">2024-11-08T01:23:28Z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53A6E780C40949CD85276E93C509BE34_13</vt:lpwstr>
  </property>
</Properties>
</file>