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A33DB4">
      <w:pPr>
        <w:jc w:val="center"/>
        <w:rPr>
          <w:rFonts w:hint="eastAsia"/>
          <w:color w:val="000000" w:themeColor="text1"/>
          <w:sz w:val="32"/>
          <w:szCs w:val="32"/>
          <w:lang w:val="en-US" w:eastAsia="zh-CN"/>
          <w14:textFill>
            <w14:solidFill>
              <w14:schemeClr w14:val="tx1"/>
            </w14:solidFill>
          </w14:textFill>
        </w:rPr>
      </w:pPr>
      <w:r>
        <w:rPr>
          <w:rFonts w:hint="eastAsia"/>
          <w:color w:val="000000" w:themeColor="text1"/>
          <w:sz w:val="40"/>
          <w:szCs w:val="40"/>
          <w:lang w:val="en-US" w:eastAsia="zh-CN"/>
          <w14:textFill>
            <w14:solidFill>
              <w14:schemeClr w14:val="tx1"/>
            </w14:solidFill>
          </w14:textFill>
        </w:rPr>
        <w:t>医用耗材报名资料详单</w:t>
      </w:r>
    </w:p>
    <w:p w14:paraId="783827F4">
      <w:pPr>
        <w:numPr>
          <w:ilvl w:val="0"/>
          <w:numId w:val="1"/>
        </w:numPr>
        <w:rPr>
          <w:rFonts w:hint="eastAsia"/>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医疗器械注册证（包含注册证全部附件）</w:t>
      </w:r>
    </w:p>
    <w:p w14:paraId="00546F75">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供货商资质：营业执照、经营许可证、二类经营备案证</w:t>
      </w:r>
    </w:p>
    <w:p w14:paraId="49CFC175">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生产企业资质：营业执照、生产许可证、经营许可证、二类经营备案证</w:t>
      </w:r>
    </w:p>
    <w:p w14:paraId="5C4AB659">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国内总代资质：营业执照、经营许可证、二类经营备案证</w:t>
      </w:r>
    </w:p>
    <w:p w14:paraId="0975245A">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生产企业给供货商的授权（</w:t>
      </w:r>
      <w:r>
        <w:rPr>
          <w:rFonts w:hint="eastAsia"/>
          <w:color w:val="FF0000"/>
          <w:sz w:val="32"/>
          <w:szCs w:val="32"/>
          <w:lang w:val="en-US" w:eastAsia="zh-CN"/>
        </w:rPr>
        <w:t>至少至2025年12月31日</w:t>
      </w:r>
      <w:r>
        <w:rPr>
          <w:rFonts w:hint="eastAsia"/>
          <w:color w:val="000000" w:themeColor="text1"/>
          <w:sz w:val="32"/>
          <w:szCs w:val="32"/>
          <w:lang w:val="en-US" w:eastAsia="zh-CN"/>
          <w14:textFill>
            <w14:solidFill>
              <w14:schemeClr w14:val="tx1"/>
            </w14:solidFill>
          </w14:textFill>
        </w:rPr>
        <w:t>）</w:t>
      </w:r>
    </w:p>
    <w:p w14:paraId="4C04C90B">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供货商给业务员的授权（</w:t>
      </w:r>
      <w:r>
        <w:rPr>
          <w:rFonts w:hint="eastAsia"/>
          <w:color w:val="FF0000"/>
          <w:sz w:val="32"/>
          <w:szCs w:val="32"/>
          <w:lang w:val="en-US" w:eastAsia="zh-CN"/>
        </w:rPr>
        <w:t>需带有法人身份证反正面复印件以及被授权业务员的身份证反正面复印件，复印到同一张纸</w:t>
      </w:r>
      <w:r>
        <w:rPr>
          <w:rFonts w:hint="eastAsia"/>
          <w:color w:val="000000" w:themeColor="text1"/>
          <w:sz w:val="32"/>
          <w:szCs w:val="32"/>
          <w:lang w:val="en-US" w:eastAsia="zh-CN"/>
          <w14:textFill>
            <w14:solidFill>
              <w14:schemeClr w14:val="tx1"/>
            </w14:solidFill>
          </w14:textFill>
        </w:rPr>
        <w:t>）</w:t>
      </w:r>
    </w:p>
    <w:p w14:paraId="1EBD1C7C">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进口耗材需供货商提供报关单，国产耗材需供货商提供合格证和检验报告</w:t>
      </w:r>
    </w:p>
    <w:p w14:paraId="26B30030">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中国政府采购网“</w:t>
      </w:r>
      <w:r>
        <w:rPr>
          <w:rFonts w:hint="eastAsia"/>
          <w:color w:val="FF0000"/>
          <w:sz w:val="32"/>
          <w:szCs w:val="32"/>
          <w:lang w:val="en-US" w:eastAsia="zh-CN"/>
        </w:rPr>
        <w:t>政府采购严重违法失信行为记录名单</w:t>
      </w:r>
      <w:r>
        <w:rPr>
          <w:rFonts w:hint="eastAsia"/>
          <w:color w:val="000000" w:themeColor="text1"/>
          <w:sz w:val="32"/>
          <w:szCs w:val="32"/>
          <w:lang w:val="en-US" w:eastAsia="zh-CN"/>
          <w14:textFill>
            <w14:solidFill>
              <w14:schemeClr w14:val="tx1"/>
            </w14:solidFill>
          </w14:textFill>
        </w:rPr>
        <w:t>”中检测无不良信用截图</w:t>
      </w:r>
      <w:r>
        <w:rPr>
          <w:rFonts w:hint="eastAsia" w:asciiTheme="minorEastAsia" w:hAnsiTheme="minorEastAsia" w:cstheme="minorEastAsia"/>
          <w:b/>
          <w:bCs/>
          <w:color w:val="FF0000"/>
          <w:sz w:val="24"/>
          <w:szCs w:val="24"/>
          <w:lang w:val="en-US" w:eastAsia="zh-CN"/>
        </w:rPr>
        <w:t>http://www.ccgp.gov.cn/</w:t>
      </w:r>
      <w:r>
        <w:rPr>
          <w:rFonts w:hint="eastAsia"/>
          <w:color w:val="000000" w:themeColor="text1"/>
          <w:sz w:val="32"/>
          <w:szCs w:val="32"/>
          <w:lang w:val="en-US" w:eastAsia="zh-CN"/>
          <w14:textFill>
            <w14:solidFill>
              <w14:schemeClr w14:val="tx1"/>
            </w14:solidFill>
          </w14:textFill>
        </w:rPr>
        <w:t>（只需提供供货商的）</w:t>
      </w:r>
    </w:p>
    <w:p w14:paraId="7B313DEF">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信用山东下载的原版信用报告</w:t>
      </w:r>
      <w:r>
        <w:rPr>
          <w:rFonts w:hint="eastAsia" w:asciiTheme="minorEastAsia" w:hAnsiTheme="minorEastAsia" w:cstheme="minorEastAsia"/>
          <w:b/>
          <w:bCs/>
          <w:color w:val="FF0000"/>
          <w:sz w:val="24"/>
          <w:szCs w:val="24"/>
          <w:lang w:val="en-US" w:eastAsia="zh-CN"/>
        </w:rPr>
        <w:t>https://credit.shandong.gov.cn/</w:t>
      </w:r>
      <w:r>
        <w:rPr>
          <w:rFonts w:hint="eastAsia"/>
          <w:color w:val="000000" w:themeColor="text1"/>
          <w:sz w:val="32"/>
          <w:szCs w:val="32"/>
          <w:lang w:val="en-US" w:eastAsia="zh-CN"/>
          <w14:textFill>
            <w14:solidFill>
              <w14:schemeClr w14:val="tx1"/>
            </w14:solidFill>
          </w14:textFill>
        </w:rPr>
        <w:t>（只需提供供货商的）。</w:t>
      </w:r>
    </w:p>
    <w:p w14:paraId="299B11F0">
      <w:pPr>
        <w:numPr>
          <w:ilvl w:val="0"/>
          <w:numId w:val="1"/>
        </w:numPr>
        <w:rPr>
          <w:rFonts w:hint="default"/>
          <w:b/>
          <w:bCs/>
          <w:color w:val="FF0000"/>
          <w:sz w:val="32"/>
          <w:szCs w:val="32"/>
          <w:lang w:val="en-US" w:eastAsia="zh-CN"/>
        </w:rPr>
      </w:pPr>
      <w:r>
        <w:rPr>
          <w:rFonts w:hint="eastAsia"/>
          <w:b/>
          <w:bCs/>
          <w:color w:val="FF0000"/>
          <w:sz w:val="32"/>
          <w:szCs w:val="32"/>
          <w:lang w:val="en-US" w:eastAsia="zh-CN"/>
        </w:rPr>
        <w:t>务必提供真实的报名产品2025年度的所有开到医院的供货发票。</w:t>
      </w:r>
    </w:p>
    <w:p w14:paraId="325CFDEE">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产品相关介绍或彩页（如有视频可单独提供），请携带样品。</w:t>
      </w:r>
    </w:p>
    <w:p w14:paraId="5A8AFC3D">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上述所有资料需纸质版盖章，并扫描成电子版，按照以上顺序，制作成一个电子版PDF，报名时与纸质版资料一并提交。（纸质版无需装订，夹子固定即可）</w:t>
      </w:r>
      <w:bookmarkStart w:id="0" w:name="_GoBack"/>
      <w:bookmarkEnd w:id="0"/>
    </w:p>
    <w:p w14:paraId="6C74CC17">
      <w:pPr>
        <w:numPr>
          <w:ilvl w:val="0"/>
          <w:numId w:val="0"/>
        </w:numPr>
        <w:rPr>
          <w:rFonts w:hint="default"/>
          <w:color w:val="000000" w:themeColor="text1"/>
          <w:sz w:val="32"/>
          <w:szCs w:val="32"/>
          <w:lang w:val="en-US" w:eastAsia="zh-CN"/>
          <w14:textFill>
            <w14:solidFill>
              <w14:schemeClr w14:val="tx1"/>
            </w14:solidFill>
          </w14:textFill>
        </w:rPr>
      </w:pPr>
    </w:p>
    <w:sectPr>
      <w:pgSz w:w="11906" w:h="16838"/>
      <w:pgMar w:top="720" w:right="720" w:bottom="720" w:left="72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28D430"/>
    <w:multiLevelType w:val="singleLevel"/>
    <w:tmpl w:val="CC28D43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xODI3ZDYxMjU0YmI2NTFjNGYzNDAwZGZhMTQxNzIifQ=="/>
  </w:docVars>
  <w:rsids>
    <w:rsidRoot w:val="597A3732"/>
    <w:rsid w:val="053025E8"/>
    <w:rsid w:val="06305BD9"/>
    <w:rsid w:val="0AF25902"/>
    <w:rsid w:val="0B7E6495"/>
    <w:rsid w:val="0DB826BD"/>
    <w:rsid w:val="15986C7A"/>
    <w:rsid w:val="16842491"/>
    <w:rsid w:val="181A1EDC"/>
    <w:rsid w:val="253418D0"/>
    <w:rsid w:val="2764252F"/>
    <w:rsid w:val="2C7D1A05"/>
    <w:rsid w:val="2D075C78"/>
    <w:rsid w:val="2D6A4DB2"/>
    <w:rsid w:val="345E1D0A"/>
    <w:rsid w:val="41520337"/>
    <w:rsid w:val="44682E47"/>
    <w:rsid w:val="47C54534"/>
    <w:rsid w:val="592C0A29"/>
    <w:rsid w:val="597A3732"/>
    <w:rsid w:val="5F2075A1"/>
    <w:rsid w:val="60544591"/>
    <w:rsid w:val="62273992"/>
    <w:rsid w:val="6A214C1B"/>
    <w:rsid w:val="6A5E4086"/>
    <w:rsid w:val="6EDA0016"/>
    <w:rsid w:val="703012E8"/>
    <w:rsid w:val="757B1E14"/>
    <w:rsid w:val="7D6460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392</Words>
  <Characters>451</Characters>
  <Lines>0</Lines>
  <Paragraphs>0</Paragraphs>
  <TotalTime>6</TotalTime>
  <ScaleCrop>false</ScaleCrop>
  <LinksUpToDate>false</LinksUpToDate>
  <CharactersWithSpaces>451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2023-12-22T00:10:00Z</dcterms:created>
  <dc:creator>许江滨</dc:creator>
  <cp:lastModifiedBy>臻</cp:lastModifiedBy>
  <cp:lastPrinted>2024-08-09T06:20:00Z</cp:lastPrinted>
  <dcterms:modified xsi:type="dcterms:W3CDTF">2025-05-29T00:49:19Z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165AE3DE8D5944CDA175F472F83A2E9A_13</vt:lpwstr>
  </property>
  <property fmtid="{D5CDD505-2E9C-101B-9397-08002B2CF9AE}" pid="4" name="KSOTemplateDocerSaveRecord">
    <vt:lpwstr>eyJoZGlkIjoiODMxODI3ZDYxMjU0YmI2NTFjNGYzNDAwZGZhMTQxNzIiLCJ1c2VySWQiOiIzNTY0NDQ2MzAifQ==</vt:lpwstr>
  </property>
</Properties>
</file>